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203E2" w14:textId="77777777" w:rsidR="00665E7D" w:rsidRDefault="00EB1AE3">
      <w:pPr>
        <w:pBdr>
          <w:top w:val="nil"/>
          <w:left w:val="nil"/>
          <w:bottom w:val="nil"/>
          <w:right w:val="nil"/>
          <w:between w:val="nil"/>
        </w:pBdr>
        <w:jc w:val="center"/>
        <w:rPr>
          <w:rFonts w:ascii="Cambria" w:eastAsia="Cambria" w:hAnsi="Cambria" w:cs="Cambria"/>
          <w:b/>
          <w:color w:val="000000"/>
          <w:sz w:val="28"/>
          <w:szCs w:val="28"/>
        </w:rPr>
      </w:pPr>
      <w:r>
        <w:rPr>
          <w:rFonts w:ascii="Cambria" w:eastAsia="Cambria" w:hAnsi="Cambria" w:cs="Cambria"/>
          <w:b/>
          <w:color w:val="000000"/>
          <w:sz w:val="28"/>
          <w:szCs w:val="28"/>
        </w:rPr>
        <w:t>PENSAMENTO COMPLEXO E ENSINO DAS CIÊNCIAS</w:t>
      </w:r>
    </w:p>
    <w:p w14:paraId="6BDBCC04" w14:textId="77777777" w:rsidR="00665E7D" w:rsidRDefault="00665E7D">
      <w:pPr>
        <w:pBdr>
          <w:top w:val="nil"/>
          <w:left w:val="nil"/>
          <w:bottom w:val="nil"/>
          <w:right w:val="nil"/>
          <w:between w:val="nil"/>
        </w:pBdr>
        <w:jc w:val="center"/>
        <w:rPr>
          <w:rFonts w:ascii="Calibri" w:eastAsia="Calibri" w:hAnsi="Calibri" w:cs="Calibri"/>
          <w:b/>
          <w:color w:val="000000"/>
        </w:rPr>
      </w:pPr>
    </w:p>
    <w:p w14:paraId="6A2EAA44" w14:textId="77777777" w:rsidR="00665E7D" w:rsidRPr="000B34E5" w:rsidRDefault="00EB1AE3">
      <w:pPr>
        <w:pBdr>
          <w:top w:val="nil"/>
          <w:left w:val="nil"/>
          <w:bottom w:val="nil"/>
          <w:right w:val="nil"/>
          <w:between w:val="nil"/>
        </w:pBdr>
        <w:jc w:val="center"/>
        <w:rPr>
          <w:rFonts w:ascii="Calibri" w:eastAsia="Calibri" w:hAnsi="Calibri" w:cs="Calibri"/>
          <w:b/>
          <w:color w:val="000000"/>
          <w:vertAlign w:val="superscript"/>
        </w:rPr>
      </w:pPr>
      <w:r w:rsidRPr="000B34E5">
        <w:rPr>
          <w:rFonts w:ascii="Calibri" w:eastAsia="Calibri" w:hAnsi="Calibri" w:cs="Calibri"/>
          <w:b/>
          <w:color w:val="000000"/>
        </w:rPr>
        <w:t>Hebert Elias Lobo Sosa</w:t>
      </w:r>
      <w:r w:rsidRPr="000B34E5">
        <w:rPr>
          <w:rFonts w:ascii="Calibri" w:eastAsia="Calibri" w:hAnsi="Calibri" w:cs="Calibri"/>
          <w:b/>
          <w:color w:val="000000"/>
          <w:vertAlign w:val="superscript"/>
        </w:rPr>
        <w:t>1</w:t>
      </w:r>
      <w:r w:rsidRPr="000B34E5">
        <w:rPr>
          <w:rFonts w:ascii="Calibri" w:eastAsia="Calibri" w:hAnsi="Calibri" w:cs="Calibri"/>
          <w:b/>
          <w:color w:val="000000"/>
        </w:rPr>
        <w:t xml:space="preserve">, Juan Carlos </w:t>
      </w:r>
      <w:proofErr w:type="spellStart"/>
      <w:r w:rsidRPr="000B34E5">
        <w:rPr>
          <w:rFonts w:ascii="Calibri" w:eastAsia="Calibri" w:hAnsi="Calibri" w:cs="Calibri"/>
          <w:b/>
          <w:color w:val="000000"/>
        </w:rPr>
        <w:t>Terán</w:t>
      </w:r>
      <w:proofErr w:type="spellEnd"/>
      <w:r w:rsidRPr="000B34E5">
        <w:rPr>
          <w:rFonts w:ascii="Calibri" w:eastAsia="Calibri" w:hAnsi="Calibri" w:cs="Calibri"/>
          <w:b/>
          <w:color w:val="000000"/>
        </w:rPr>
        <w:t xml:space="preserve"> </w:t>
      </w:r>
      <w:proofErr w:type="spellStart"/>
      <w:r w:rsidRPr="000B34E5">
        <w:rPr>
          <w:rFonts w:ascii="Calibri" w:eastAsia="Calibri" w:hAnsi="Calibri" w:cs="Calibri"/>
          <w:b/>
          <w:color w:val="000000"/>
        </w:rPr>
        <w:t>Briceño</w:t>
      </w:r>
      <w:proofErr w:type="spellEnd"/>
      <w:r w:rsidRPr="000B34E5">
        <w:rPr>
          <w:rFonts w:ascii="Calibri" w:eastAsia="Calibri" w:hAnsi="Calibri" w:cs="Calibri"/>
          <w:b/>
          <w:color w:val="000000"/>
        </w:rPr>
        <w:t xml:space="preserve"> </w:t>
      </w:r>
      <w:r w:rsidRPr="000B34E5">
        <w:rPr>
          <w:rFonts w:ascii="Calibri" w:eastAsia="Calibri" w:hAnsi="Calibri" w:cs="Calibri"/>
          <w:b/>
          <w:color w:val="000000"/>
          <w:vertAlign w:val="superscript"/>
        </w:rPr>
        <w:t>2</w:t>
      </w:r>
      <w:r w:rsidRPr="000B34E5">
        <w:rPr>
          <w:rFonts w:ascii="Calibri" w:eastAsia="Calibri" w:hAnsi="Calibri" w:cs="Calibri"/>
          <w:b/>
          <w:color w:val="000000"/>
        </w:rPr>
        <w:t xml:space="preserve">, Andressa Mayumi Yamashiro Alarcon </w:t>
      </w:r>
      <w:r w:rsidRPr="000B34E5">
        <w:rPr>
          <w:rFonts w:ascii="Calibri" w:eastAsia="Calibri" w:hAnsi="Calibri" w:cs="Calibri"/>
          <w:b/>
          <w:color w:val="000000"/>
          <w:vertAlign w:val="superscript"/>
        </w:rPr>
        <w:t>3</w:t>
      </w:r>
      <w:r w:rsidRPr="000B34E5">
        <w:rPr>
          <w:rFonts w:ascii="Calibri" w:eastAsia="Calibri" w:hAnsi="Calibri" w:cs="Calibri"/>
          <w:b/>
          <w:color w:val="000000"/>
        </w:rPr>
        <w:t>, Gabriela Soares Traversi</w:t>
      </w:r>
      <w:r w:rsidRPr="000B34E5">
        <w:rPr>
          <w:rFonts w:ascii="Calibri" w:eastAsia="Calibri" w:hAnsi="Calibri" w:cs="Calibri"/>
          <w:b/>
          <w:color w:val="000000"/>
          <w:vertAlign w:val="superscript"/>
        </w:rPr>
        <w:t>4</w:t>
      </w:r>
      <w:r w:rsidRPr="000B34E5">
        <w:rPr>
          <w:rFonts w:ascii="Calibri" w:eastAsia="Calibri" w:hAnsi="Calibri" w:cs="Calibri"/>
          <w:b/>
          <w:color w:val="000000"/>
        </w:rPr>
        <w:t xml:space="preserve">, </w:t>
      </w:r>
      <w:proofErr w:type="spellStart"/>
      <w:r w:rsidRPr="000B34E5">
        <w:rPr>
          <w:rFonts w:ascii="Calibri" w:eastAsia="Calibri" w:hAnsi="Calibri" w:cs="Calibri"/>
          <w:b/>
          <w:color w:val="000000"/>
        </w:rPr>
        <w:t>Jesús</w:t>
      </w:r>
      <w:proofErr w:type="spellEnd"/>
      <w:r w:rsidRPr="000B34E5">
        <w:rPr>
          <w:rFonts w:ascii="Calibri" w:eastAsia="Calibri" w:hAnsi="Calibri" w:cs="Calibri"/>
          <w:b/>
          <w:color w:val="000000"/>
        </w:rPr>
        <w:t xml:space="preserve"> Ramón </w:t>
      </w:r>
      <w:proofErr w:type="spellStart"/>
      <w:r w:rsidRPr="000B34E5">
        <w:rPr>
          <w:rFonts w:ascii="Calibri" w:eastAsia="Calibri" w:hAnsi="Calibri" w:cs="Calibri"/>
          <w:b/>
          <w:color w:val="000000"/>
        </w:rPr>
        <w:t>Briceño</w:t>
      </w:r>
      <w:proofErr w:type="spellEnd"/>
      <w:r w:rsidRPr="000B34E5">
        <w:rPr>
          <w:rFonts w:ascii="Calibri" w:eastAsia="Calibri" w:hAnsi="Calibri" w:cs="Calibri"/>
          <w:b/>
          <w:color w:val="000000"/>
        </w:rPr>
        <w:t xml:space="preserve"> Barrios</w:t>
      </w:r>
      <w:r w:rsidRPr="000B34E5">
        <w:rPr>
          <w:rFonts w:ascii="Calibri" w:eastAsia="Calibri" w:hAnsi="Calibri" w:cs="Calibri"/>
          <w:b/>
          <w:color w:val="000000"/>
          <w:vertAlign w:val="superscript"/>
        </w:rPr>
        <w:t>5</w:t>
      </w:r>
    </w:p>
    <w:p w14:paraId="1B46D370" w14:textId="22BA6CDC" w:rsidR="00665E7D" w:rsidRPr="000B34E5" w:rsidRDefault="00EB1AE3">
      <w:pPr>
        <w:pBdr>
          <w:top w:val="nil"/>
          <w:left w:val="nil"/>
          <w:bottom w:val="nil"/>
          <w:right w:val="nil"/>
          <w:between w:val="nil"/>
        </w:pBdr>
        <w:jc w:val="center"/>
        <w:rPr>
          <w:rFonts w:ascii="Calibri" w:eastAsia="Calibri" w:hAnsi="Calibri" w:cs="Calibri"/>
          <w:color w:val="000000"/>
          <w:sz w:val="20"/>
          <w:szCs w:val="20"/>
        </w:rPr>
      </w:pPr>
      <w:r w:rsidRPr="000B34E5">
        <w:rPr>
          <w:rFonts w:ascii="Calibri" w:eastAsia="Calibri" w:hAnsi="Calibri" w:cs="Calibri"/>
          <w:color w:val="000000"/>
          <w:sz w:val="20"/>
          <w:szCs w:val="20"/>
          <w:vertAlign w:val="superscript"/>
        </w:rPr>
        <w:t>1</w:t>
      </w:r>
      <w:r w:rsidRPr="000B34E5">
        <w:rPr>
          <w:rFonts w:ascii="Calibri" w:eastAsia="Calibri" w:hAnsi="Calibri" w:cs="Calibri"/>
          <w:color w:val="000000"/>
          <w:sz w:val="20"/>
          <w:szCs w:val="20"/>
        </w:rPr>
        <w:t xml:space="preserve"> Universidade Federal do Rio Grande – FURG/Professor visitante do Programa de Pós-Graduação em Educação em Ciências: Química da Vida e Saúde – PPGEC – FURG, helobos.brasil@gmail.com</w:t>
      </w:r>
    </w:p>
    <w:p w14:paraId="072A3646" w14:textId="2ED7AAA6" w:rsidR="00665E7D" w:rsidRPr="00626819" w:rsidRDefault="00EB1AE3">
      <w:pPr>
        <w:pBdr>
          <w:top w:val="nil"/>
          <w:left w:val="nil"/>
          <w:bottom w:val="nil"/>
          <w:right w:val="nil"/>
          <w:between w:val="nil"/>
        </w:pBdr>
        <w:jc w:val="center"/>
        <w:rPr>
          <w:rFonts w:ascii="Calibri" w:eastAsia="Calibri" w:hAnsi="Calibri" w:cs="Calibri"/>
          <w:color w:val="000000"/>
          <w:sz w:val="20"/>
          <w:szCs w:val="20"/>
          <w:lang w:val="en-US"/>
        </w:rPr>
      </w:pPr>
      <w:r w:rsidRPr="00626819">
        <w:rPr>
          <w:rFonts w:ascii="Calibri" w:eastAsia="Calibri" w:hAnsi="Calibri" w:cs="Calibri"/>
          <w:color w:val="000000"/>
          <w:sz w:val="20"/>
          <w:szCs w:val="20"/>
          <w:vertAlign w:val="superscript"/>
          <w:lang w:val="en-US"/>
        </w:rPr>
        <w:t>2</w:t>
      </w:r>
      <w:r w:rsidR="000B34E5" w:rsidRPr="00626819">
        <w:rPr>
          <w:rFonts w:ascii="Calibri" w:eastAsia="Calibri" w:hAnsi="Calibri" w:cs="Calibri"/>
          <w:color w:val="000000"/>
          <w:sz w:val="20"/>
          <w:szCs w:val="20"/>
          <w:lang w:val="en-US"/>
        </w:rPr>
        <w:t>FURG /PPGEC – FURG</w:t>
      </w:r>
      <w:r w:rsidRPr="00626819">
        <w:rPr>
          <w:rFonts w:ascii="Calibri" w:eastAsia="Calibri" w:hAnsi="Calibri" w:cs="Calibri"/>
          <w:color w:val="000000"/>
          <w:sz w:val="20"/>
          <w:szCs w:val="20"/>
          <w:lang w:val="en-US"/>
        </w:rPr>
        <w:t>, juanfísico23@gmail.com</w:t>
      </w:r>
    </w:p>
    <w:p w14:paraId="7970D2F3" w14:textId="02B9E79B" w:rsidR="00665E7D" w:rsidRPr="00626819" w:rsidRDefault="00EB1AE3">
      <w:pPr>
        <w:pBdr>
          <w:top w:val="nil"/>
          <w:left w:val="nil"/>
          <w:bottom w:val="nil"/>
          <w:right w:val="nil"/>
          <w:between w:val="nil"/>
        </w:pBdr>
        <w:jc w:val="center"/>
        <w:rPr>
          <w:rFonts w:ascii="Calibri" w:eastAsia="Calibri" w:hAnsi="Calibri" w:cs="Calibri"/>
          <w:color w:val="000000"/>
          <w:sz w:val="20"/>
          <w:szCs w:val="20"/>
          <w:lang w:val="en-US"/>
        </w:rPr>
      </w:pPr>
      <w:r w:rsidRPr="00626819">
        <w:rPr>
          <w:rFonts w:ascii="Calibri" w:eastAsia="Calibri" w:hAnsi="Calibri" w:cs="Calibri"/>
          <w:color w:val="000000"/>
          <w:sz w:val="20"/>
          <w:szCs w:val="20"/>
          <w:vertAlign w:val="superscript"/>
          <w:lang w:val="en-US"/>
        </w:rPr>
        <w:t>3</w:t>
      </w:r>
      <w:r w:rsidR="000B34E5" w:rsidRPr="00626819">
        <w:rPr>
          <w:rFonts w:ascii="Calibri" w:eastAsia="Calibri" w:hAnsi="Calibri" w:cs="Calibri"/>
          <w:color w:val="000000"/>
          <w:sz w:val="20"/>
          <w:szCs w:val="20"/>
          <w:lang w:val="en-US"/>
        </w:rPr>
        <w:t>FURG/PPGEC – FURG</w:t>
      </w:r>
      <w:r w:rsidRPr="00626819">
        <w:rPr>
          <w:rFonts w:ascii="Calibri" w:eastAsia="Calibri" w:hAnsi="Calibri" w:cs="Calibri"/>
          <w:color w:val="000000"/>
          <w:sz w:val="20"/>
          <w:szCs w:val="20"/>
          <w:lang w:val="en-US"/>
        </w:rPr>
        <w:t>, andressa.yamashiro@gmail.com</w:t>
      </w:r>
    </w:p>
    <w:p w14:paraId="7859A4F7" w14:textId="30F6C980" w:rsidR="00665E7D" w:rsidRPr="00626819" w:rsidRDefault="00EB1AE3">
      <w:pPr>
        <w:pBdr>
          <w:top w:val="nil"/>
          <w:left w:val="nil"/>
          <w:bottom w:val="nil"/>
          <w:right w:val="nil"/>
          <w:between w:val="nil"/>
        </w:pBdr>
        <w:jc w:val="center"/>
        <w:rPr>
          <w:rFonts w:ascii="Calibri" w:eastAsia="Calibri" w:hAnsi="Calibri" w:cs="Calibri"/>
          <w:color w:val="000000"/>
          <w:sz w:val="20"/>
          <w:szCs w:val="20"/>
          <w:lang w:val="en-US"/>
        </w:rPr>
      </w:pPr>
      <w:r w:rsidRPr="00626819">
        <w:rPr>
          <w:rFonts w:ascii="Calibri" w:eastAsia="Calibri" w:hAnsi="Calibri" w:cs="Calibri"/>
          <w:color w:val="000000"/>
          <w:sz w:val="20"/>
          <w:szCs w:val="20"/>
          <w:vertAlign w:val="superscript"/>
          <w:lang w:val="en-US"/>
        </w:rPr>
        <w:t>4</w:t>
      </w:r>
      <w:r w:rsidRPr="00626819">
        <w:rPr>
          <w:rFonts w:ascii="Calibri" w:eastAsia="Calibri" w:hAnsi="Calibri" w:cs="Calibri"/>
          <w:color w:val="000000"/>
          <w:sz w:val="20"/>
          <w:szCs w:val="20"/>
          <w:lang w:val="en-US"/>
        </w:rPr>
        <w:t>FURG/PPGEC - FURG, gabrielastraversi@gmail.com</w:t>
      </w:r>
    </w:p>
    <w:p w14:paraId="221A9F21" w14:textId="497AECA1" w:rsidR="00665E7D" w:rsidRPr="000B34E5" w:rsidRDefault="00EB1AE3">
      <w:pPr>
        <w:pBdr>
          <w:top w:val="nil"/>
          <w:left w:val="nil"/>
          <w:bottom w:val="nil"/>
          <w:right w:val="nil"/>
          <w:between w:val="nil"/>
        </w:pBdr>
        <w:jc w:val="center"/>
        <w:rPr>
          <w:rFonts w:ascii="Calibri" w:eastAsia="Calibri" w:hAnsi="Calibri" w:cs="Calibri"/>
          <w:color w:val="000000"/>
          <w:sz w:val="20"/>
          <w:szCs w:val="20"/>
        </w:rPr>
      </w:pPr>
      <w:r w:rsidRPr="000B34E5">
        <w:rPr>
          <w:rFonts w:ascii="Calibri" w:eastAsia="Calibri" w:hAnsi="Calibri" w:cs="Calibri"/>
          <w:color w:val="000000"/>
          <w:sz w:val="20"/>
          <w:szCs w:val="20"/>
          <w:vertAlign w:val="superscript"/>
        </w:rPr>
        <w:t>5</w:t>
      </w:r>
      <w:r w:rsidRPr="000B34E5">
        <w:rPr>
          <w:rFonts w:ascii="Calibri" w:eastAsia="Calibri" w:hAnsi="Calibri" w:cs="Calibri"/>
          <w:color w:val="000000"/>
          <w:sz w:val="20"/>
          <w:szCs w:val="20"/>
        </w:rPr>
        <w:t xml:space="preserve">FURG/ Professor visitante </w:t>
      </w:r>
      <w:r w:rsidR="000B34E5">
        <w:rPr>
          <w:rFonts w:ascii="Calibri" w:eastAsia="Calibri" w:hAnsi="Calibri" w:cs="Calibri"/>
          <w:color w:val="000000"/>
          <w:sz w:val="20"/>
          <w:szCs w:val="20"/>
        </w:rPr>
        <w:t xml:space="preserve">do </w:t>
      </w:r>
      <w:r w:rsidRPr="000B34E5">
        <w:rPr>
          <w:rFonts w:ascii="Calibri" w:eastAsia="Calibri" w:hAnsi="Calibri" w:cs="Calibri"/>
          <w:color w:val="000000"/>
          <w:sz w:val="20"/>
          <w:szCs w:val="20"/>
        </w:rPr>
        <w:t>Programa de Mestrado Nacional Profissional em Ensino de Física – MNPEF -Polo 21, jesusrbb@gmail.com</w:t>
      </w:r>
    </w:p>
    <w:p w14:paraId="72577127" w14:textId="77777777" w:rsidR="00665E7D" w:rsidRPr="000B34E5" w:rsidRDefault="00665E7D">
      <w:pPr>
        <w:pBdr>
          <w:top w:val="nil"/>
          <w:left w:val="nil"/>
          <w:bottom w:val="nil"/>
          <w:right w:val="nil"/>
          <w:between w:val="nil"/>
        </w:pBdr>
        <w:jc w:val="center"/>
        <w:rPr>
          <w:rFonts w:ascii="Calibri" w:eastAsia="Calibri" w:hAnsi="Calibri" w:cs="Calibri"/>
          <w:color w:val="000000"/>
          <w:sz w:val="20"/>
          <w:szCs w:val="20"/>
        </w:rPr>
      </w:pPr>
    </w:p>
    <w:p w14:paraId="1F9CDFE7" w14:textId="77777777" w:rsidR="00665E7D" w:rsidRPr="000B34E5" w:rsidRDefault="00EB1AE3">
      <w:pPr>
        <w:jc w:val="both"/>
        <w:rPr>
          <w:rFonts w:ascii="Calibri" w:eastAsia="Calibri" w:hAnsi="Calibri" w:cs="Calibri"/>
        </w:rPr>
      </w:pPr>
      <w:bookmarkStart w:id="0" w:name="_gjdgxs" w:colFirst="0" w:colLast="0"/>
      <w:bookmarkEnd w:id="0"/>
      <w:r w:rsidRPr="000B34E5">
        <w:rPr>
          <w:rFonts w:ascii="Calibri" w:eastAsia="Calibri" w:hAnsi="Calibri" w:cs="Calibri"/>
          <w:b/>
        </w:rPr>
        <w:t xml:space="preserve">RESUMO: </w:t>
      </w:r>
      <w:r w:rsidRPr="000B34E5">
        <w:rPr>
          <w:rFonts w:ascii="Calibri" w:eastAsia="Calibri" w:hAnsi="Calibri" w:cs="Calibri"/>
        </w:rPr>
        <w:t xml:space="preserve">Este trabalho nasce de discussões acerca dos estudos sobre pensamento complexo em uma disciplina de pós-graduação, buscando compreender questões sobre as ciências, relacionamentos e estudos dos processos de pesquisa e ensino, tornando-se um complexo de redes que Morin convida a pensar no decorrer de suas obras. O objetivo foi responder coletivamente algumas perguntas desafiadoras que surgiram das atividades do </w:t>
      </w:r>
      <w:r w:rsidRPr="000B34E5">
        <w:rPr>
          <w:rFonts w:ascii="Calibri" w:eastAsia="Calibri" w:hAnsi="Calibri" w:cs="Calibri"/>
          <w:i/>
        </w:rPr>
        <w:t xml:space="preserve">Focus </w:t>
      </w:r>
      <w:proofErr w:type="spellStart"/>
      <w:r w:rsidRPr="000B34E5">
        <w:rPr>
          <w:rFonts w:ascii="Calibri" w:eastAsia="Calibri" w:hAnsi="Calibri" w:cs="Calibri"/>
          <w:i/>
        </w:rPr>
        <w:t>Group</w:t>
      </w:r>
      <w:proofErr w:type="spellEnd"/>
      <w:r w:rsidRPr="000B34E5">
        <w:rPr>
          <w:rFonts w:ascii="Calibri" w:eastAsia="Calibri" w:hAnsi="Calibri" w:cs="Calibri"/>
        </w:rPr>
        <w:t xml:space="preserve">, desenvolvendo uma dinâmica pedagógica baseada em métodos ativos, como a sala de aula invertida, para que os participantes pudessem propor ideias para debate, organizar atividades didáticas e gerar conclusões. Noções, opiniões e crenças dos participantes foram coletadas e analisadas a partir das apresentações de tópicos e comentários nos fóruns do </w:t>
      </w:r>
      <w:r w:rsidRPr="00706053">
        <w:rPr>
          <w:rFonts w:ascii="Calibri" w:eastAsia="Calibri" w:hAnsi="Calibri" w:cs="Calibri"/>
          <w:i/>
          <w:iCs/>
        </w:rPr>
        <w:t xml:space="preserve">Google </w:t>
      </w:r>
      <w:proofErr w:type="spellStart"/>
      <w:r w:rsidRPr="00706053">
        <w:rPr>
          <w:rFonts w:ascii="Calibri" w:eastAsia="Calibri" w:hAnsi="Calibri" w:cs="Calibri"/>
          <w:i/>
          <w:iCs/>
        </w:rPr>
        <w:t>Classroom</w:t>
      </w:r>
      <w:proofErr w:type="spellEnd"/>
      <w:r w:rsidRPr="000B34E5">
        <w:rPr>
          <w:rFonts w:ascii="Calibri" w:eastAsia="Calibri" w:hAnsi="Calibri" w:cs="Calibri"/>
        </w:rPr>
        <w:t>, intervenções em sala de aula, participação em atividades recreativas e outras situações. Essas considerações demostram a complexidade que existe ao abordar as questões da didática em um grupo heterogêneo, com benefícios relacionados à interdisciplinaridade, transdisciplinaridade e multiculturalismo.</w:t>
      </w:r>
    </w:p>
    <w:p w14:paraId="604668C6" w14:textId="77777777" w:rsidR="00665E7D" w:rsidRPr="000B34E5" w:rsidRDefault="00EB1AE3">
      <w:pPr>
        <w:spacing w:after="120"/>
        <w:jc w:val="both"/>
        <w:rPr>
          <w:rFonts w:ascii="Calibri" w:eastAsia="Calibri" w:hAnsi="Calibri" w:cs="Calibri"/>
        </w:rPr>
      </w:pPr>
      <w:r w:rsidRPr="000B34E5">
        <w:rPr>
          <w:rFonts w:ascii="Calibri" w:eastAsia="Calibri" w:hAnsi="Calibri" w:cs="Calibri"/>
          <w:b/>
        </w:rPr>
        <w:t xml:space="preserve">Palavras Chaves: </w:t>
      </w:r>
      <w:r w:rsidRPr="000B34E5">
        <w:rPr>
          <w:rFonts w:ascii="Calibri" w:eastAsia="Calibri" w:hAnsi="Calibri" w:cs="Calibri"/>
        </w:rPr>
        <w:t xml:space="preserve">Pensamento complexo; Ensino das Ciências; Focus </w:t>
      </w:r>
      <w:proofErr w:type="spellStart"/>
      <w:r w:rsidRPr="000B34E5">
        <w:rPr>
          <w:rFonts w:ascii="Calibri" w:eastAsia="Calibri" w:hAnsi="Calibri" w:cs="Calibri"/>
        </w:rPr>
        <w:t>group</w:t>
      </w:r>
      <w:proofErr w:type="spellEnd"/>
      <w:r w:rsidRPr="000B34E5">
        <w:rPr>
          <w:rFonts w:ascii="Calibri" w:eastAsia="Calibri" w:hAnsi="Calibri" w:cs="Calibri"/>
        </w:rPr>
        <w:t>.</w:t>
      </w:r>
    </w:p>
    <w:p w14:paraId="082E5531" w14:textId="52EF5269" w:rsidR="00665E7D" w:rsidRPr="00626819" w:rsidRDefault="00EB1AE3" w:rsidP="00706053">
      <w:pPr>
        <w:jc w:val="both"/>
        <w:rPr>
          <w:rFonts w:ascii="Calibri" w:eastAsia="Calibri" w:hAnsi="Calibri" w:cs="Calibri"/>
          <w:sz w:val="16"/>
          <w:szCs w:val="16"/>
          <w:lang w:val="en-US"/>
        </w:rPr>
      </w:pPr>
      <w:bookmarkStart w:id="1" w:name="_30j0zll" w:colFirst="0" w:colLast="0"/>
      <w:bookmarkEnd w:id="1"/>
      <w:r w:rsidRPr="00626819">
        <w:rPr>
          <w:rFonts w:ascii="Calibri" w:eastAsia="Calibri" w:hAnsi="Calibri" w:cs="Calibri"/>
          <w:b/>
          <w:lang w:val="en-US"/>
        </w:rPr>
        <w:t xml:space="preserve">ABSTRACT: </w:t>
      </w:r>
      <w:r w:rsidRPr="00626819">
        <w:rPr>
          <w:rFonts w:ascii="Calibri" w:eastAsia="Calibri" w:hAnsi="Calibri" w:cs="Calibri"/>
          <w:lang w:val="en-US"/>
        </w:rPr>
        <w:t>This study arises from discussions about the studies on complex thinking in a pos</w:t>
      </w:r>
      <w:r w:rsidR="00A652B4" w:rsidRPr="00626819">
        <w:rPr>
          <w:rFonts w:ascii="Calibri" w:eastAsia="Calibri" w:hAnsi="Calibri" w:cs="Calibri"/>
          <w:lang w:val="en-US"/>
        </w:rPr>
        <w:t xml:space="preserve">tgraduate discipline, searching </w:t>
      </w:r>
      <w:r w:rsidRPr="00626819">
        <w:rPr>
          <w:rFonts w:ascii="Calibri" w:eastAsia="Calibri" w:hAnsi="Calibri" w:cs="Calibri"/>
          <w:lang w:val="en-US"/>
        </w:rPr>
        <w:t xml:space="preserve">understand questions about the sciences, relationships and studies of the research and teaching processes, becoming a complex of networks that Morin invites to think over of his studies. Objective was to answer collectively some challenging questions that arose from the Focus Group's methodological activities, developing a pedagogical dynamic based on active methods, such as the Flipped Classroom, so that the participants could propose ideas for debate, organize didactic activities and generate conclusions. Notions, opinions and beliefs of the participants were collected and analyzed from presentations of topics and comments in the Google Classroom forums, classroom interventions, participation in recreational activities and other situations. These considerations demonstrate the complexity that exists when addressing didactic issues in a heterogeneous group, with benefits related to </w:t>
      </w:r>
      <w:proofErr w:type="spellStart"/>
      <w:r w:rsidRPr="00626819">
        <w:rPr>
          <w:rFonts w:ascii="Calibri" w:eastAsia="Calibri" w:hAnsi="Calibri" w:cs="Calibri"/>
          <w:lang w:val="en-US"/>
        </w:rPr>
        <w:t>interdisciplinarity</w:t>
      </w:r>
      <w:proofErr w:type="spellEnd"/>
      <w:r w:rsidRPr="00626819">
        <w:rPr>
          <w:rFonts w:ascii="Calibri" w:eastAsia="Calibri" w:hAnsi="Calibri" w:cs="Calibri"/>
          <w:lang w:val="en-US"/>
        </w:rPr>
        <w:t xml:space="preserve">, </w:t>
      </w:r>
      <w:proofErr w:type="spellStart"/>
      <w:r w:rsidRPr="00626819">
        <w:rPr>
          <w:rFonts w:ascii="Calibri" w:eastAsia="Calibri" w:hAnsi="Calibri" w:cs="Calibri"/>
          <w:lang w:val="en-US"/>
        </w:rPr>
        <w:t>transdisciplinarity</w:t>
      </w:r>
      <w:proofErr w:type="spellEnd"/>
      <w:r w:rsidRPr="00626819">
        <w:rPr>
          <w:rFonts w:ascii="Calibri" w:eastAsia="Calibri" w:hAnsi="Calibri" w:cs="Calibri"/>
          <w:lang w:val="en-US"/>
        </w:rPr>
        <w:t xml:space="preserve"> and multiculturalism.</w:t>
      </w:r>
    </w:p>
    <w:p w14:paraId="7486E36F" w14:textId="77777777" w:rsidR="00665E7D" w:rsidRPr="00626819" w:rsidRDefault="00EB1AE3">
      <w:pPr>
        <w:jc w:val="both"/>
        <w:rPr>
          <w:rFonts w:ascii="Calibri" w:eastAsia="Calibri" w:hAnsi="Calibri" w:cs="Calibri"/>
          <w:lang w:val="en-US"/>
        </w:rPr>
      </w:pPr>
      <w:r w:rsidRPr="00626819">
        <w:rPr>
          <w:rFonts w:ascii="Calibri" w:eastAsia="Calibri" w:hAnsi="Calibri" w:cs="Calibri"/>
          <w:b/>
          <w:lang w:val="en-US"/>
        </w:rPr>
        <w:t xml:space="preserve">Keywords: </w:t>
      </w:r>
      <w:r w:rsidRPr="00626819">
        <w:rPr>
          <w:rFonts w:ascii="Calibri" w:eastAsia="Calibri" w:hAnsi="Calibri" w:cs="Calibri"/>
          <w:lang w:val="en-US"/>
        </w:rPr>
        <w:t>Complex thinking; Science Teaching; Focus group.</w:t>
      </w:r>
    </w:p>
    <w:p w14:paraId="75D000B9" w14:textId="77777777" w:rsidR="00665E7D" w:rsidRPr="00626819" w:rsidRDefault="00665E7D">
      <w:pPr>
        <w:rPr>
          <w:rFonts w:ascii="Calibri" w:eastAsia="Calibri" w:hAnsi="Calibri" w:cs="Calibri"/>
          <w:lang w:val="en-US"/>
        </w:rPr>
      </w:pPr>
    </w:p>
    <w:sectPr w:rsidR="00665E7D" w:rsidRPr="0062681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48A27" w14:textId="77777777" w:rsidR="000F57F1" w:rsidRDefault="000F57F1">
      <w:r>
        <w:separator/>
      </w:r>
    </w:p>
  </w:endnote>
  <w:endnote w:type="continuationSeparator" w:id="0">
    <w:p w14:paraId="12E7A818" w14:textId="77777777" w:rsidR="000F57F1" w:rsidRDefault="000F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D9CD" w14:textId="77777777" w:rsidR="00A05F8B" w:rsidRDefault="00A05F8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580A" w14:textId="08780682" w:rsidR="00665E7D" w:rsidRPr="00A05F8B" w:rsidRDefault="00A05F8B" w:rsidP="00A05F8B">
    <w:pPr>
      <w:pStyle w:val="Rodap"/>
    </w:pPr>
    <w:bookmarkStart w:id="2" w:name="_GoBack"/>
    <w:r>
      <w:rPr>
        <w:rFonts w:ascii="Cambria" w:hAnsi="Cambria" w:cs="Tahoma"/>
        <w:color w:val="2E74B5"/>
        <w:szCs w:val="16"/>
      </w:rPr>
      <w:t>URI, 14-15 de setembro de 2020.</w:t>
    </w:r>
    <w:bookmarkEnd w:id="2"/>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5798" w14:textId="77777777" w:rsidR="00A05F8B" w:rsidRDefault="00A05F8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F19A" w14:textId="77777777" w:rsidR="000F57F1" w:rsidRDefault="000F57F1">
      <w:r>
        <w:separator/>
      </w:r>
    </w:p>
  </w:footnote>
  <w:footnote w:type="continuationSeparator" w:id="0">
    <w:p w14:paraId="053C80D4" w14:textId="77777777" w:rsidR="000F57F1" w:rsidRDefault="000F57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52C0" w14:textId="77777777" w:rsidR="00A05F8B" w:rsidRDefault="00A05F8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14AC" w14:textId="77777777" w:rsidR="00665E7D" w:rsidRDefault="00665E7D">
    <w:pPr>
      <w:pBdr>
        <w:top w:val="nil"/>
        <w:left w:val="nil"/>
        <w:bottom w:val="single" w:sz="4" w:space="3" w:color="000000"/>
        <w:right w:val="nil"/>
        <w:between w:val="nil"/>
      </w:pBdr>
      <w:tabs>
        <w:tab w:val="left" w:pos="8115"/>
        <w:tab w:val="left" w:pos="8160"/>
        <w:tab w:val="left" w:pos="8820"/>
        <w:tab w:val="right" w:pos="9000"/>
      </w:tabs>
      <w:ind w:right="70"/>
      <w:rPr>
        <w:rFonts w:ascii="Arial" w:eastAsia="Arial" w:hAnsi="Arial" w:cs="Arial"/>
        <w:color w:val="000000"/>
        <w:sz w:val="22"/>
        <w:szCs w:val="22"/>
      </w:rPr>
    </w:pPr>
  </w:p>
  <w:p w14:paraId="5502DD21" w14:textId="77777777" w:rsidR="00665E7D" w:rsidRDefault="00665E7D">
    <w:pPr>
      <w:pBdr>
        <w:top w:val="nil"/>
        <w:left w:val="nil"/>
        <w:bottom w:val="single" w:sz="4" w:space="3" w:color="000000"/>
        <w:right w:val="nil"/>
        <w:between w:val="nil"/>
      </w:pBdr>
      <w:tabs>
        <w:tab w:val="left" w:pos="8115"/>
        <w:tab w:val="left" w:pos="8160"/>
        <w:tab w:val="left" w:pos="8820"/>
        <w:tab w:val="right" w:pos="9000"/>
      </w:tabs>
      <w:ind w:right="70"/>
      <w:rPr>
        <w:rFonts w:ascii="Cambria" w:eastAsia="Cambria" w:hAnsi="Cambria" w:cs="Cambria"/>
        <w:color w:val="000000"/>
        <w:sz w:val="22"/>
        <w:szCs w:val="22"/>
      </w:rPr>
    </w:pPr>
  </w:p>
  <w:p w14:paraId="69EA223D" w14:textId="77777777" w:rsidR="00665E7D" w:rsidRDefault="00EB1AE3">
    <w:pPr>
      <w:pBdr>
        <w:top w:val="nil"/>
        <w:left w:val="nil"/>
        <w:bottom w:val="single" w:sz="4" w:space="3" w:color="000000"/>
        <w:right w:val="nil"/>
        <w:between w:val="nil"/>
      </w:pBdr>
      <w:tabs>
        <w:tab w:val="left" w:pos="8115"/>
        <w:tab w:val="left" w:pos="8160"/>
        <w:tab w:val="left" w:pos="8820"/>
        <w:tab w:val="right" w:pos="9000"/>
      </w:tabs>
      <w:ind w:right="70"/>
      <w:rPr>
        <w:rFonts w:ascii="Cambria" w:eastAsia="Cambria" w:hAnsi="Cambria" w:cs="Cambria"/>
        <w:color w:val="2E74B5"/>
        <w:sz w:val="22"/>
        <w:szCs w:val="22"/>
      </w:rPr>
    </w:pPr>
    <w:r>
      <w:rPr>
        <w:rFonts w:ascii="Cambria" w:eastAsia="Cambria" w:hAnsi="Cambria" w:cs="Cambria"/>
        <w:color w:val="2E74B5"/>
        <w:sz w:val="22"/>
        <w:szCs w:val="22"/>
      </w:rPr>
      <w:t>V CIECITEC                                                                                                     Santo Ângelo – RS – Brasil</w:t>
    </w:r>
  </w:p>
  <w:p w14:paraId="56306389" w14:textId="77777777" w:rsidR="00665E7D" w:rsidRDefault="00665E7D">
    <w:pPr>
      <w:rPr>
        <w:color w:val="FFC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3DD2" w14:textId="77777777" w:rsidR="00A05F8B" w:rsidRDefault="00A05F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65E7D"/>
    <w:rsid w:val="000B34E5"/>
    <w:rsid w:val="000F57F1"/>
    <w:rsid w:val="00120B07"/>
    <w:rsid w:val="001F6F5B"/>
    <w:rsid w:val="00272BA0"/>
    <w:rsid w:val="0031781C"/>
    <w:rsid w:val="00416192"/>
    <w:rsid w:val="004F771C"/>
    <w:rsid w:val="00560F6E"/>
    <w:rsid w:val="0057151F"/>
    <w:rsid w:val="00626819"/>
    <w:rsid w:val="00665E7D"/>
    <w:rsid w:val="006A554F"/>
    <w:rsid w:val="00706053"/>
    <w:rsid w:val="007B19D1"/>
    <w:rsid w:val="00975B96"/>
    <w:rsid w:val="00976F8D"/>
    <w:rsid w:val="00A05F8B"/>
    <w:rsid w:val="00A425E0"/>
    <w:rsid w:val="00A652B4"/>
    <w:rsid w:val="00AD20E8"/>
    <w:rsid w:val="00CF2148"/>
    <w:rsid w:val="00D730BC"/>
    <w:rsid w:val="00E502F6"/>
    <w:rsid w:val="00EB1AE3"/>
    <w:rsid w:val="00EB5A8F"/>
    <w:rsid w:val="00EC4EC4"/>
    <w:rsid w:val="00F86E4B"/>
    <w:rsid w:val="00FA3C8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3809"/>
  <w15:docId w15:val="{C21D5EC9-64CB-4735-9446-59A9AB98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7F"/>
    <w:rPr>
      <w:lang w:eastAsia="pt-BR"/>
    </w:rPr>
  </w:style>
  <w:style w:type="paragraph" w:styleId="Ttulo1">
    <w:name w:val="heading 1"/>
    <w:basedOn w:val="Normal"/>
    <w:next w:val="Normal"/>
    <w:qFormat/>
    <w:rsid w:val="008F567F"/>
    <w:pPr>
      <w:keepNext/>
      <w:spacing w:line="360" w:lineRule="auto"/>
      <w:jc w:val="both"/>
      <w:outlineLvl w:val="0"/>
    </w:pPr>
    <w:rPr>
      <w:b/>
      <w:bCs/>
    </w:rPr>
  </w:style>
  <w:style w:type="paragraph" w:styleId="Ttulo2">
    <w:name w:val="heading 2"/>
    <w:basedOn w:val="Normal"/>
    <w:next w:val="Normal"/>
    <w:link w:val="Ttulo2Char"/>
    <w:uiPriority w:val="9"/>
    <w:semiHidden/>
    <w:unhideWhenUsed/>
    <w:qFormat/>
    <w:rsid w:val="0008079D"/>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2916C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rsid w:val="008F567F"/>
    <w:pPr>
      <w:spacing w:line="360" w:lineRule="auto"/>
      <w:jc w:val="center"/>
    </w:pPr>
    <w:rPr>
      <w:b/>
      <w:bCs/>
    </w:rPr>
  </w:style>
  <w:style w:type="character" w:customStyle="1" w:styleId="ncoradanotaderodap">
    <w:name w:val="Âncora da nota de rodapé"/>
    <w:rPr>
      <w:vertAlign w:val="superscript"/>
    </w:rPr>
  </w:style>
  <w:style w:type="character" w:customStyle="1" w:styleId="FootnoteCharacters">
    <w:name w:val="Footnote Characters"/>
    <w:semiHidden/>
    <w:qFormat/>
    <w:rsid w:val="008F567F"/>
    <w:rPr>
      <w:vertAlign w:val="superscript"/>
    </w:rPr>
  </w:style>
  <w:style w:type="character" w:styleId="Nmerodepgina">
    <w:name w:val="page number"/>
    <w:basedOn w:val="Fontepargpadro"/>
    <w:semiHidden/>
    <w:qFormat/>
    <w:rsid w:val="008F567F"/>
  </w:style>
  <w:style w:type="character" w:customStyle="1" w:styleId="LinkdaInternet">
    <w:name w:val="Link da Internet"/>
    <w:semiHidden/>
    <w:rsid w:val="008F567F"/>
    <w:rPr>
      <w:color w:val="0000FF"/>
      <w:u w:val="single"/>
    </w:rPr>
  </w:style>
  <w:style w:type="character" w:customStyle="1" w:styleId="CabealhoChar">
    <w:name w:val="Cabeçalho Char"/>
    <w:link w:val="Cabealho"/>
    <w:uiPriority w:val="99"/>
    <w:qFormat/>
    <w:rsid w:val="006659CC"/>
    <w:rPr>
      <w:sz w:val="24"/>
      <w:szCs w:val="24"/>
    </w:rPr>
  </w:style>
  <w:style w:type="character" w:customStyle="1" w:styleId="TextodebaloChar">
    <w:name w:val="Texto de balão Char"/>
    <w:link w:val="Textodebalo"/>
    <w:uiPriority w:val="99"/>
    <w:semiHidden/>
    <w:qFormat/>
    <w:rsid w:val="006659CC"/>
    <w:rPr>
      <w:rFonts w:ascii="Tahoma" w:hAnsi="Tahoma" w:cs="Tahoma"/>
      <w:sz w:val="16"/>
      <w:szCs w:val="16"/>
    </w:rPr>
  </w:style>
  <w:style w:type="character" w:customStyle="1" w:styleId="Ttulo2Char">
    <w:name w:val="Título 2 Char"/>
    <w:link w:val="Ttulo2"/>
    <w:uiPriority w:val="9"/>
    <w:semiHidden/>
    <w:qFormat/>
    <w:rsid w:val="0008079D"/>
    <w:rPr>
      <w:rFonts w:ascii="Calibri Light" w:eastAsia="Times New Roman" w:hAnsi="Calibri Light" w:cs="Times New Roman"/>
      <w:b/>
      <w:bCs/>
      <w:i/>
      <w:iCs/>
      <w:sz w:val="28"/>
      <w:szCs w:val="28"/>
    </w:rPr>
  </w:style>
  <w:style w:type="character" w:styleId="Refdecomentrio">
    <w:name w:val="annotation reference"/>
    <w:uiPriority w:val="99"/>
    <w:semiHidden/>
    <w:unhideWhenUsed/>
    <w:qFormat/>
    <w:rsid w:val="00835292"/>
    <w:rPr>
      <w:sz w:val="16"/>
      <w:szCs w:val="16"/>
    </w:rPr>
  </w:style>
  <w:style w:type="character" w:customStyle="1" w:styleId="TextodecomentrioChar">
    <w:name w:val="Texto de comentário Char"/>
    <w:basedOn w:val="Fontepargpadro"/>
    <w:link w:val="Textodecomentrio"/>
    <w:uiPriority w:val="99"/>
    <w:semiHidden/>
    <w:qFormat/>
    <w:rsid w:val="00835292"/>
  </w:style>
  <w:style w:type="character" w:customStyle="1" w:styleId="AssuntodocomentrioChar">
    <w:name w:val="Assunto do comentário Char"/>
    <w:link w:val="Assuntodocomentrio"/>
    <w:uiPriority w:val="99"/>
    <w:semiHidden/>
    <w:qFormat/>
    <w:rsid w:val="00835292"/>
    <w:rPr>
      <w:b/>
      <w:bCs/>
    </w:rPr>
  </w:style>
  <w:style w:type="character" w:customStyle="1" w:styleId="Ttulo3Char">
    <w:name w:val="Título 3 Char"/>
    <w:basedOn w:val="Fontepargpadro"/>
    <w:link w:val="Ttulo3"/>
    <w:uiPriority w:val="9"/>
    <w:semiHidden/>
    <w:qFormat/>
    <w:rsid w:val="002916C4"/>
    <w:rPr>
      <w:rFonts w:asciiTheme="majorHAnsi" w:eastAsiaTheme="majorEastAsia" w:hAnsiTheme="majorHAnsi" w:cstheme="majorBidi"/>
      <w:color w:val="1F3763" w:themeColor="accent1" w:themeShade="7F"/>
      <w:sz w:val="24"/>
      <w:szCs w:val="24"/>
      <w:lang w:val="pt-BR" w:eastAsia="pt-BR"/>
    </w:rPr>
  </w:style>
  <w:style w:type="character" w:customStyle="1" w:styleId="MenoPendente1">
    <w:name w:val="Menção Pendente1"/>
    <w:basedOn w:val="Fontepargpadro"/>
    <w:uiPriority w:val="99"/>
    <w:semiHidden/>
    <w:unhideWhenUsed/>
    <w:qFormat/>
    <w:rsid w:val="008A1624"/>
    <w:rPr>
      <w:color w:val="605E5C"/>
      <w:shd w:val="clear" w:color="auto" w:fill="E1DFDD"/>
    </w:rPr>
  </w:style>
  <w:style w:type="paragraph" w:styleId="Corpodetexto">
    <w:name w:val="Body Text"/>
    <w:basedOn w:val="Normal"/>
    <w:semiHidden/>
    <w:rsid w:val="008F567F"/>
    <w:pPr>
      <w:jc w:val="both"/>
    </w:pPr>
    <w:rPr>
      <w:rFonts w:ascii="Comic Sans MS" w:hAnsi="Comic Sans MS"/>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link w:val="RodapChar"/>
    <w:semiHidden/>
    <w:rsid w:val="008F567F"/>
    <w:pPr>
      <w:tabs>
        <w:tab w:val="center" w:pos="4419"/>
        <w:tab w:val="right" w:pos="8838"/>
      </w:tabs>
    </w:pPr>
  </w:style>
  <w:style w:type="paragraph" w:styleId="Textodenotaderodap">
    <w:name w:val="footnote text"/>
    <w:basedOn w:val="Normal"/>
    <w:semiHidden/>
    <w:rsid w:val="008F567F"/>
    <w:rPr>
      <w:sz w:val="20"/>
      <w:szCs w:val="20"/>
    </w:rPr>
  </w:style>
  <w:style w:type="paragraph" w:styleId="Corpodetexto2">
    <w:name w:val="Body Text 2"/>
    <w:basedOn w:val="Normal"/>
    <w:semiHidden/>
    <w:qFormat/>
    <w:rsid w:val="008F567F"/>
    <w:pPr>
      <w:jc w:val="both"/>
    </w:pPr>
    <w:rPr>
      <w:b/>
      <w:bCs/>
      <w:color w:val="FF0000"/>
    </w:rPr>
  </w:style>
  <w:style w:type="paragraph" w:customStyle="1" w:styleId="XIEPEF-AUTORES">
    <w:name w:val="XI EPEF - AUTORES"/>
    <w:basedOn w:val="Normal"/>
    <w:qFormat/>
    <w:rsid w:val="00B60B8A"/>
    <w:pPr>
      <w:spacing w:afterAutospacing="1"/>
      <w:ind w:firstLine="851"/>
      <w:jc w:val="center"/>
    </w:pPr>
    <w:rPr>
      <w:rFonts w:ascii="Arial" w:hAnsi="Arial"/>
      <w:b/>
    </w:rPr>
  </w:style>
  <w:style w:type="paragraph" w:customStyle="1" w:styleId="XIEPEF-instituiodepartamentoescola">
    <w:name w:val="XIEPEF - instituição/departamento/escola"/>
    <w:basedOn w:val="Normal"/>
    <w:qFormat/>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qFormat/>
    <w:rsid w:val="00B60B8A"/>
    <w:pPr>
      <w:spacing w:afterAutospacing="1"/>
      <w:ind w:firstLine="851"/>
      <w:jc w:val="center"/>
    </w:pPr>
    <w:rPr>
      <w:rFonts w:ascii="Arial" w:hAnsi="Arial" w:cs="Arial"/>
      <w:b/>
      <w:sz w:val="28"/>
      <w:szCs w:val="28"/>
    </w:rPr>
  </w:style>
  <w:style w:type="paragraph" w:styleId="Textodebalo">
    <w:name w:val="Balloon Text"/>
    <w:basedOn w:val="Normal"/>
    <w:link w:val="TextodebaloChar"/>
    <w:uiPriority w:val="99"/>
    <w:semiHidden/>
    <w:unhideWhenUsed/>
    <w:qFormat/>
    <w:rsid w:val="006659CC"/>
    <w:rPr>
      <w:rFonts w:ascii="Tahoma" w:hAnsi="Tahoma" w:cs="Tahoma"/>
      <w:sz w:val="16"/>
      <w:szCs w:val="16"/>
    </w:rPr>
  </w:style>
  <w:style w:type="paragraph" w:styleId="Textodecomentrio">
    <w:name w:val="annotation text"/>
    <w:basedOn w:val="Normal"/>
    <w:link w:val="TextodecomentrioChar"/>
    <w:uiPriority w:val="99"/>
    <w:semiHidden/>
    <w:unhideWhenUsed/>
    <w:qFormat/>
    <w:rsid w:val="00835292"/>
    <w:rPr>
      <w:sz w:val="20"/>
      <w:szCs w:val="20"/>
    </w:rPr>
  </w:style>
  <w:style w:type="paragraph" w:styleId="Assuntodocomentrio">
    <w:name w:val="annotation subject"/>
    <w:basedOn w:val="Textodecomentrio"/>
    <w:next w:val="Textodecomentrio"/>
    <w:link w:val="AssuntodocomentrioChar"/>
    <w:uiPriority w:val="99"/>
    <w:semiHidden/>
    <w:unhideWhenUsed/>
    <w:qFormat/>
    <w:rsid w:val="00835292"/>
    <w:rPr>
      <w:b/>
      <w:bCs/>
    </w:rPr>
  </w:style>
  <w:style w:type="paragraph" w:styleId="Reviso">
    <w:name w:val="Revision"/>
    <w:uiPriority w:val="99"/>
    <w:semiHidden/>
    <w:qFormat/>
    <w:rsid w:val="00316DD9"/>
    <w:rPr>
      <w:lang w:eastAsia="pt-BR"/>
    </w:rPr>
  </w:style>
  <w:style w:type="table" w:styleId="Tabelacomgrade">
    <w:name w:val="Table Grid"/>
    <w:basedOn w:val="Tabelanormal"/>
    <w:uiPriority w:val="59"/>
    <w:rsid w:val="006D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RodapChar">
    <w:name w:val="Rodapé Char"/>
    <w:basedOn w:val="Fontepargpadro"/>
    <w:link w:val="Rodap"/>
    <w:semiHidden/>
    <w:rsid w:val="00A05F8B"/>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4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2032-54B3-4B65-9823-6E8FC360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462</Words>
  <Characters>2500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Cassel Fontoura</cp:lastModifiedBy>
  <cp:revision>12</cp:revision>
  <dcterms:created xsi:type="dcterms:W3CDTF">2020-02-25T14:54:00Z</dcterms:created>
  <dcterms:modified xsi:type="dcterms:W3CDTF">2020-07-20T17:19:00Z</dcterms:modified>
</cp:coreProperties>
</file>