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129" w:rsidRDefault="00795129">
      <w:pPr>
        <w:pBdr>
          <w:top w:val="nil"/>
          <w:left w:val="nil"/>
          <w:bottom w:val="nil"/>
          <w:right w:val="nil"/>
          <w:between w:val="nil"/>
        </w:pBdr>
        <w:jc w:val="center"/>
        <w:rPr>
          <w:rFonts w:ascii="Cambria" w:eastAsia="Cambria" w:hAnsi="Cambria" w:cs="Cambria"/>
          <w:b/>
          <w:color w:val="000000"/>
          <w:sz w:val="28"/>
          <w:szCs w:val="28"/>
        </w:rPr>
      </w:pPr>
    </w:p>
    <w:p w:rsidR="00795129" w:rsidRDefault="00B76FAB">
      <w:pPr>
        <w:jc w:val="center"/>
        <w:rPr>
          <w:rFonts w:ascii="Cambria" w:eastAsia="Cambria" w:hAnsi="Cambria" w:cs="Cambria"/>
          <w:color w:val="000000"/>
          <w:sz w:val="28"/>
          <w:szCs w:val="28"/>
        </w:rPr>
      </w:pPr>
      <w:r>
        <w:rPr>
          <w:rFonts w:ascii="Cambria" w:eastAsia="Cambria" w:hAnsi="Cambria" w:cs="Cambria"/>
          <w:b/>
          <w:color w:val="000000"/>
          <w:sz w:val="28"/>
          <w:szCs w:val="28"/>
        </w:rPr>
        <w:t xml:space="preserve">ENSINAR E APRENDER A PESQUISAR O LIVRO DIDÁTICO DE CIÊNCIAS </w:t>
      </w:r>
    </w:p>
    <w:p w:rsidR="00795129" w:rsidRDefault="00795129">
      <w:pPr>
        <w:pBdr>
          <w:top w:val="nil"/>
          <w:left w:val="nil"/>
          <w:bottom w:val="nil"/>
          <w:right w:val="nil"/>
          <w:between w:val="nil"/>
        </w:pBdr>
        <w:jc w:val="center"/>
        <w:rPr>
          <w:rFonts w:ascii="Arial" w:eastAsia="Arial" w:hAnsi="Arial" w:cs="Arial"/>
          <w:b/>
          <w:color w:val="000000"/>
        </w:rPr>
      </w:pPr>
    </w:p>
    <w:p w:rsidR="00795129" w:rsidRDefault="00B76FAB">
      <w:pPr>
        <w:pBdr>
          <w:top w:val="nil"/>
          <w:left w:val="nil"/>
          <w:bottom w:val="nil"/>
          <w:right w:val="nil"/>
          <w:between w:val="nil"/>
        </w:pBdr>
        <w:jc w:val="center"/>
        <w:rPr>
          <w:rFonts w:ascii="Calibri" w:eastAsia="Calibri" w:hAnsi="Calibri" w:cs="Calibri"/>
          <w:b/>
          <w:color w:val="000000"/>
        </w:rPr>
      </w:pPr>
      <w:proofErr w:type="spellStart"/>
      <w:r>
        <w:rPr>
          <w:rFonts w:ascii="Calibri" w:eastAsia="Calibri" w:hAnsi="Calibri" w:cs="Calibri"/>
          <w:b/>
          <w:color w:val="000000"/>
        </w:rPr>
        <w:t>Neila</w:t>
      </w:r>
      <w:proofErr w:type="spellEnd"/>
      <w:r>
        <w:rPr>
          <w:rFonts w:ascii="Calibri" w:eastAsia="Calibri" w:hAnsi="Calibri" w:cs="Calibri"/>
          <w:b/>
          <w:color w:val="000000"/>
        </w:rPr>
        <w:t xml:space="preserve"> Feijó Bulling</w:t>
      </w:r>
      <w:r>
        <w:rPr>
          <w:rFonts w:ascii="Calibri" w:eastAsia="Calibri" w:hAnsi="Calibri" w:cs="Calibri"/>
          <w:b/>
          <w:color w:val="000000"/>
          <w:vertAlign w:val="superscript"/>
        </w:rPr>
        <w:t>1</w:t>
      </w:r>
      <w:r>
        <w:rPr>
          <w:rFonts w:ascii="Calibri" w:eastAsia="Calibri" w:hAnsi="Calibri" w:cs="Calibri"/>
          <w:b/>
          <w:color w:val="000000"/>
        </w:rPr>
        <w:t>, Fabiane de Andrade Leite</w:t>
      </w:r>
      <w:r>
        <w:rPr>
          <w:rFonts w:ascii="Calibri" w:eastAsia="Calibri" w:hAnsi="Calibri" w:cs="Calibri"/>
          <w:b/>
          <w:color w:val="000000"/>
          <w:vertAlign w:val="superscript"/>
        </w:rPr>
        <w:t>2</w:t>
      </w:r>
      <w:r>
        <w:rPr>
          <w:rFonts w:ascii="Calibri" w:eastAsia="Calibri" w:hAnsi="Calibri" w:cs="Calibri"/>
          <w:b/>
          <w:color w:val="000000"/>
        </w:rPr>
        <w:t xml:space="preserve"> </w:t>
      </w:r>
    </w:p>
    <w:p w:rsidR="00795129" w:rsidRDefault="00B76F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1</w:t>
      </w:r>
      <w:r>
        <w:rPr>
          <w:rFonts w:ascii="Calibri" w:eastAsia="Calibri" w:hAnsi="Calibri" w:cs="Calibri"/>
          <w:color w:val="000000"/>
          <w:sz w:val="20"/>
          <w:szCs w:val="20"/>
        </w:rPr>
        <w:t>Universidade Federal da Fronteira Sul/neilabulling@hotmail.com</w:t>
      </w:r>
    </w:p>
    <w:p w:rsidR="00795129" w:rsidRDefault="00B76F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2</w:t>
      </w:r>
      <w:r>
        <w:rPr>
          <w:rFonts w:ascii="Calibri" w:eastAsia="Calibri" w:hAnsi="Calibri" w:cs="Calibri"/>
          <w:color w:val="000000"/>
          <w:sz w:val="20"/>
          <w:szCs w:val="20"/>
        </w:rPr>
        <w:t>Universidade Federal da Fronteira Sul /fabianeandradeleite@gmail.com</w:t>
      </w:r>
    </w:p>
    <w:p w:rsidR="00795129" w:rsidRDefault="00795129">
      <w:pPr>
        <w:jc w:val="both"/>
        <w:rPr>
          <w:rFonts w:ascii="Calibri" w:eastAsia="Calibri" w:hAnsi="Calibri" w:cs="Calibri"/>
        </w:rPr>
      </w:pPr>
    </w:p>
    <w:p w:rsidR="00795129" w:rsidRDefault="00B76FAB">
      <w:pPr>
        <w:jc w:val="both"/>
        <w:rPr>
          <w:rFonts w:ascii="Arial" w:eastAsia="Arial" w:hAnsi="Arial" w:cs="Arial"/>
        </w:rPr>
      </w:pPr>
      <w:r>
        <w:rPr>
          <w:rFonts w:ascii="Calibri" w:eastAsia="Calibri" w:hAnsi="Calibri" w:cs="Calibri"/>
          <w:b/>
        </w:rPr>
        <w:t xml:space="preserve">RESUMO: </w:t>
      </w:r>
      <w:r>
        <w:rPr>
          <w:rFonts w:ascii="Calibri" w:eastAsia="Calibri" w:hAnsi="Calibri" w:cs="Calibri"/>
        </w:rPr>
        <w:t xml:space="preserve">Ao trabalhar Currículo é pertinente abordar o uso do Livro Didático que é, ainda hoje, um dos instrumentos de ensino e aprendizagem com maior utilização nas escolas. Este trabalho trata de um relato de uma prática com uma turma do curso de Ciências Biológicas da Universidade Federal da Fronteira </w:t>
      </w:r>
      <w:r>
        <w:rPr>
          <w:rFonts w:ascii="Calibri" w:eastAsia="Calibri" w:hAnsi="Calibri" w:cs="Calibri"/>
          <w:i/>
        </w:rPr>
        <w:t>campus</w:t>
      </w:r>
      <w:r>
        <w:rPr>
          <w:rFonts w:ascii="Calibri" w:eastAsia="Calibri" w:hAnsi="Calibri" w:cs="Calibri"/>
        </w:rPr>
        <w:t xml:space="preserve"> Cerro Largo/RS, em que propomos aos </w:t>
      </w:r>
      <w:proofErr w:type="spellStart"/>
      <w:r>
        <w:rPr>
          <w:rFonts w:ascii="Calibri" w:eastAsia="Calibri" w:hAnsi="Calibri" w:cs="Calibri"/>
        </w:rPr>
        <w:t>licenciandos</w:t>
      </w:r>
      <w:proofErr w:type="spellEnd"/>
      <w:r>
        <w:rPr>
          <w:rFonts w:ascii="Calibri" w:eastAsia="Calibri" w:hAnsi="Calibri" w:cs="Calibri"/>
        </w:rPr>
        <w:t xml:space="preserve"> um trabalho de análise de livros didáticos de Ciências por meio de categorias de análise preestabelecidas. Por meio do presente estudo foi possível perceber, que a grande maioria dos </w:t>
      </w:r>
      <w:proofErr w:type="spellStart"/>
      <w:r>
        <w:rPr>
          <w:rFonts w:ascii="Calibri" w:eastAsia="Calibri" w:hAnsi="Calibri" w:cs="Calibri"/>
        </w:rPr>
        <w:t>licenciandos</w:t>
      </w:r>
      <w:proofErr w:type="spellEnd"/>
      <w:r>
        <w:rPr>
          <w:rFonts w:ascii="Calibri" w:eastAsia="Calibri" w:hAnsi="Calibri" w:cs="Calibri"/>
        </w:rPr>
        <w:t xml:space="preserve"> obteve êxito em suas análises visto que o processo possibilitou uma </w:t>
      </w:r>
      <w:proofErr w:type="spellStart"/>
      <w:r>
        <w:rPr>
          <w:rFonts w:ascii="Calibri" w:eastAsia="Calibri" w:hAnsi="Calibri" w:cs="Calibri"/>
        </w:rPr>
        <w:t>re-contextualização</w:t>
      </w:r>
      <w:proofErr w:type="spellEnd"/>
      <w:r>
        <w:rPr>
          <w:rFonts w:ascii="Calibri" w:eastAsia="Calibri" w:hAnsi="Calibri" w:cs="Calibri"/>
        </w:rPr>
        <w:t xml:space="preserve"> de suas percepções e incentivou movimentos mais críticos quanto ao papel do professor em sala de aula. </w:t>
      </w:r>
    </w:p>
    <w:p w:rsidR="00795129" w:rsidRDefault="00B76FAB">
      <w:pPr>
        <w:spacing w:after="120"/>
        <w:jc w:val="both"/>
        <w:rPr>
          <w:rFonts w:ascii="Calibri" w:eastAsia="Calibri" w:hAnsi="Calibri" w:cs="Calibri"/>
        </w:rPr>
      </w:pPr>
      <w:r>
        <w:rPr>
          <w:rFonts w:ascii="Calibri" w:eastAsia="Calibri" w:hAnsi="Calibri" w:cs="Calibri"/>
          <w:b/>
        </w:rPr>
        <w:t xml:space="preserve">Palavras Chaves: </w:t>
      </w:r>
      <w:r>
        <w:rPr>
          <w:rFonts w:ascii="Calibri" w:eastAsia="Calibri" w:hAnsi="Calibri" w:cs="Calibri"/>
        </w:rPr>
        <w:t>Ensino, Livro Didático, Currículo.</w:t>
      </w:r>
    </w:p>
    <w:p w:rsidR="00795129" w:rsidRPr="00313263" w:rsidRDefault="00B76FAB">
      <w:pPr>
        <w:jc w:val="both"/>
        <w:rPr>
          <w:rFonts w:ascii="Calibri" w:eastAsia="Calibri" w:hAnsi="Calibri" w:cs="Calibri"/>
          <w:lang w:val="en-US"/>
        </w:rPr>
      </w:pPr>
      <w:r w:rsidRPr="00313263">
        <w:rPr>
          <w:rFonts w:ascii="Calibri" w:eastAsia="Calibri" w:hAnsi="Calibri" w:cs="Calibri"/>
          <w:b/>
          <w:lang w:val="en-US"/>
        </w:rPr>
        <w:t>ABSTRACT</w:t>
      </w:r>
      <w:r w:rsidRPr="00313263">
        <w:rPr>
          <w:rFonts w:ascii="Calibri" w:eastAsia="Calibri" w:hAnsi="Calibri" w:cs="Calibri"/>
          <w:lang w:val="en-US"/>
        </w:rPr>
        <w:t xml:space="preserve">: When working with the Curriculum, it is pertinent to approach the use of the Didactic Book, which, even today, is one of the teaching and learning instruments with greater use in schools. This work deals with a study of a practice with a class of the Biological Sciences course at the Federal University of </w:t>
      </w:r>
      <w:proofErr w:type="spellStart"/>
      <w:r w:rsidRPr="00313263">
        <w:rPr>
          <w:rFonts w:ascii="Calibri" w:eastAsia="Calibri" w:hAnsi="Calibri" w:cs="Calibri"/>
          <w:lang w:val="en-US"/>
        </w:rPr>
        <w:t>Fronteira</w:t>
      </w:r>
      <w:proofErr w:type="spellEnd"/>
      <w:r w:rsidRPr="00313263">
        <w:rPr>
          <w:rFonts w:ascii="Calibri" w:eastAsia="Calibri" w:hAnsi="Calibri" w:cs="Calibri"/>
          <w:lang w:val="en-US"/>
        </w:rPr>
        <w:t xml:space="preserve">, campus Cerro Largo / RS, which offers graduates a job of analyzing science textbooks through pre-defined analysis </w:t>
      </w:r>
      <w:proofErr w:type="gramStart"/>
      <w:r w:rsidRPr="00313263">
        <w:rPr>
          <w:rFonts w:ascii="Calibri" w:eastAsia="Calibri" w:hAnsi="Calibri" w:cs="Calibri"/>
          <w:lang w:val="en-US"/>
        </w:rPr>
        <w:t>categories .</w:t>
      </w:r>
      <w:proofErr w:type="gramEnd"/>
      <w:r w:rsidRPr="00313263">
        <w:rPr>
          <w:rFonts w:ascii="Calibri" w:eastAsia="Calibri" w:hAnsi="Calibri" w:cs="Calibri"/>
          <w:lang w:val="en-US"/>
        </w:rPr>
        <w:t xml:space="preserve"> Through this study, it was possible to see that a large majority of graduates were successful in their analysis, since the process allowed a re-contextualization of their perceptions and incentives, more significant movements on the role of the teacher in the classroom.</w:t>
      </w:r>
    </w:p>
    <w:p w:rsidR="00795129" w:rsidRDefault="00B76FAB">
      <w:pPr>
        <w:jc w:val="both"/>
        <w:rPr>
          <w:rFonts w:ascii="Calibri" w:eastAsia="Calibri" w:hAnsi="Calibri" w:cs="Calibri"/>
        </w:rPr>
      </w:pPr>
      <w:proofErr w:type="spellStart"/>
      <w:r>
        <w:rPr>
          <w:rFonts w:ascii="Calibri" w:eastAsia="Calibri" w:hAnsi="Calibri" w:cs="Calibri"/>
          <w:b/>
        </w:rPr>
        <w:t>Keywords</w:t>
      </w:r>
      <w:proofErr w:type="spellEnd"/>
      <w:r>
        <w:rPr>
          <w:rFonts w:ascii="Calibri" w:eastAsia="Calibri" w:hAnsi="Calibri" w:cs="Calibri"/>
          <w:b/>
        </w:rPr>
        <w:t>:</w:t>
      </w:r>
      <w:r>
        <w:rPr>
          <w:rFonts w:ascii="Calibri" w:eastAsia="Calibri" w:hAnsi="Calibri" w:cs="Calibri"/>
        </w:rPr>
        <w:t xml:space="preserve"> </w:t>
      </w:r>
      <w:proofErr w:type="spellStart"/>
      <w:r>
        <w:rPr>
          <w:rFonts w:ascii="Calibri" w:eastAsia="Calibri" w:hAnsi="Calibri" w:cs="Calibri"/>
        </w:rPr>
        <w:t>Teaching</w:t>
      </w:r>
      <w:proofErr w:type="spellEnd"/>
      <w:r>
        <w:rPr>
          <w:rFonts w:ascii="Calibri" w:eastAsia="Calibri" w:hAnsi="Calibri" w:cs="Calibri"/>
        </w:rPr>
        <w:t xml:space="preserve">, </w:t>
      </w:r>
      <w:proofErr w:type="spellStart"/>
      <w:r>
        <w:rPr>
          <w:rFonts w:ascii="Calibri" w:eastAsia="Calibri" w:hAnsi="Calibri" w:cs="Calibri"/>
        </w:rPr>
        <w:t>Textbook</w:t>
      </w:r>
      <w:proofErr w:type="spellEnd"/>
      <w:r>
        <w:rPr>
          <w:rFonts w:ascii="Calibri" w:eastAsia="Calibri" w:hAnsi="Calibri" w:cs="Calibri"/>
        </w:rPr>
        <w:t>, Curriculum.</w:t>
      </w:r>
    </w:p>
    <w:p w:rsidR="00795129" w:rsidRDefault="00795129">
      <w:pPr>
        <w:rPr>
          <w:rFonts w:ascii="Calibri" w:eastAsia="Calibri" w:hAnsi="Calibri" w:cs="Calibri"/>
        </w:rPr>
      </w:pPr>
    </w:p>
    <w:sectPr w:rsidR="00795129">
      <w:headerReference w:type="even" r:id="rId6"/>
      <w:headerReference w:type="default" r:id="rId7"/>
      <w:footerReference w:type="even" r:id="rId8"/>
      <w:footerReference w:type="default" r:id="rId9"/>
      <w:headerReference w:type="first" r:id="rId10"/>
      <w:footerReference w:type="first" r:id="rId11"/>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059" w:rsidRDefault="00102059">
      <w:r>
        <w:separator/>
      </w:r>
    </w:p>
  </w:endnote>
  <w:endnote w:type="continuationSeparator" w:id="0">
    <w:p w:rsidR="00102059" w:rsidRDefault="0010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B66" w:rsidRDefault="00AB4B66">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129" w:rsidRDefault="00C54303">
    <w:pPr>
      <w:pBdr>
        <w:top w:val="nil"/>
        <w:left w:val="nil"/>
        <w:bottom w:val="nil"/>
        <w:right w:val="nil"/>
        <w:between w:val="nil"/>
      </w:pBdr>
      <w:rPr>
        <w:rFonts w:ascii="Cambria" w:eastAsia="Cambria" w:hAnsi="Cambria" w:cs="Cambria"/>
        <w:color w:val="2E74B5"/>
      </w:rPr>
    </w:pPr>
    <w:r>
      <w:rPr>
        <w:rFonts w:ascii="Cambria" w:hAnsi="Cambria" w:cs="Tahoma"/>
        <w:color w:val="2E74B5"/>
        <w:szCs w:val="16"/>
      </w:rPr>
      <w:t>URI, 14-15 de setembro de 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129" w:rsidRDefault="00B76FAB">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795129" w:rsidRDefault="00795129">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059" w:rsidRDefault="00102059">
      <w:r>
        <w:separator/>
      </w:r>
    </w:p>
  </w:footnote>
  <w:footnote w:type="continuationSeparator" w:id="0">
    <w:p w:rsidR="00102059" w:rsidRDefault="001020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B66" w:rsidRDefault="00AB4B66">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129" w:rsidRDefault="00795129">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795129" w:rsidRDefault="00795129">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795129" w:rsidRDefault="00B76FAB">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795129" w:rsidRDefault="00795129">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129" w:rsidRDefault="00B76FAB">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129"/>
    <w:rsid w:val="00102059"/>
    <w:rsid w:val="00313263"/>
    <w:rsid w:val="00795129"/>
    <w:rsid w:val="00AB4B66"/>
    <w:rsid w:val="00B76FAB"/>
    <w:rsid w:val="00C543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FF139-9532-41D3-B63A-AB0BF3F19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AB4B66"/>
    <w:pPr>
      <w:tabs>
        <w:tab w:val="center" w:pos="4252"/>
        <w:tab w:val="right" w:pos="8504"/>
      </w:tabs>
    </w:pPr>
  </w:style>
  <w:style w:type="character" w:customStyle="1" w:styleId="CabealhoChar">
    <w:name w:val="Cabeçalho Char"/>
    <w:basedOn w:val="Fontepargpadro"/>
    <w:link w:val="Cabealho"/>
    <w:uiPriority w:val="99"/>
    <w:rsid w:val="00AB4B66"/>
  </w:style>
  <w:style w:type="paragraph" w:styleId="Rodap">
    <w:name w:val="footer"/>
    <w:basedOn w:val="Normal"/>
    <w:link w:val="RodapChar"/>
    <w:uiPriority w:val="99"/>
    <w:unhideWhenUsed/>
    <w:rsid w:val="00AB4B66"/>
    <w:pPr>
      <w:tabs>
        <w:tab w:val="center" w:pos="4252"/>
        <w:tab w:val="right" w:pos="8504"/>
      </w:tabs>
    </w:pPr>
  </w:style>
  <w:style w:type="character" w:customStyle="1" w:styleId="RodapChar">
    <w:name w:val="Rodapé Char"/>
    <w:basedOn w:val="Fontepargpadro"/>
    <w:link w:val="Rodap"/>
    <w:uiPriority w:val="99"/>
    <w:rsid w:val="00AB4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283</Words>
  <Characters>1534</Characters>
  <Application>Microsoft Office Word</Application>
  <DocSecurity>0</DocSecurity>
  <Lines>12</Lines>
  <Paragraphs>3</Paragraphs>
  <ScaleCrop>false</ScaleCrop>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4</cp:revision>
  <dcterms:created xsi:type="dcterms:W3CDTF">2020-07-17T17:21:00Z</dcterms:created>
  <dcterms:modified xsi:type="dcterms:W3CDTF">2020-07-20T17:07:00Z</dcterms:modified>
</cp:coreProperties>
</file>