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2DF36C" w14:textId="77777777" w:rsidR="00B60B8A" w:rsidRPr="0008079D" w:rsidRDefault="00802779" w:rsidP="004A073D">
      <w:pPr>
        <w:pStyle w:val="XIEPEF-TTULO-PORTUGUS"/>
        <w:spacing w:after="0" w:afterAutospacing="0"/>
        <w:ind w:firstLine="0"/>
        <w:rPr>
          <w:rFonts w:ascii="Cambria" w:hAnsi="Cambria"/>
        </w:rPr>
      </w:pPr>
      <w:r>
        <w:rPr>
          <w:rFonts w:ascii="Cambria" w:hAnsi="Cambria"/>
        </w:rPr>
        <w:t xml:space="preserve">O USO DE PERGUNTAS COMO </w:t>
      </w:r>
      <w:r w:rsidR="000A3A0D">
        <w:rPr>
          <w:rFonts w:ascii="Cambria" w:hAnsi="Cambria"/>
        </w:rPr>
        <w:t xml:space="preserve">MODO </w:t>
      </w:r>
      <w:r>
        <w:rPr>
          <w:rFonts w:ascii="Cambria" w:hAnsi="Cambria"/>
        </w:rPr>
        <w:t xml:space="preserve">DE </w:t>
      </w:r>
      <w:r w:rsidR="000A3A0D">
        <w:rPr>
          <w:rFonts w:ascii="Cambria" w:hAnsi="Cambria"/>
        </w:rPr>
        <w:t xml:space="preserve">POSSIBILITAR A </w:t>
      </w:r>
      <w:r>
        <w:rPr>
          <w:rFonts w:ascii="Cambria" w:hAnsi="Cambria"/>
        </w:rPr>
        <w:t>INTERAÇÃO ENTRE O LEITOR E O TEXTO</w:t>
      </w:r>
    </w:p>
    <w:p w14:paraId="4DE03E17" w14:textId="77777777" w:rsidR="004A073D" w:rsidRPr="00785F03" w:rsidRDefault="004A073D" w:rsidP="004A073D">
      <w:pPr>
        <w:pStyle w:val="XIEPEF-TTULO-PORTUGUS"/>
        <w:spacing w:after="0" w:afterAutospacing="0"/>
        <w:ind w:firstLine="0"/>
        <w:rPr>
          <w:sz w:val="24"/>
          <w:szCs w:val="24"/>
        </w:rPr>
      </w:pPr>
    </w:p>
    <w:p w14:paraId="2EBAD99D" w14:textId="77777777" w:rsidR="00802779" w:rsidRPr="00FC1A51" w:rsidRDefault="00802779" w:rsidP="00802779">
      <w:pPr>
        <w:pStyle w:val="XIEPEF-AUTORES"/>
        <w:spacing w:after="0" w:afterAutospacing="0"/>
        <w:ind w:firstLine="0"/>
        <w:rPr>
          <w:rFonts w:ascii="Calibri" w:hAnsi="Calibri" w:cs="Arial"/>
          <w:b w:val="0"/>
          <w:color w:val="FF0000"/>
          <w:sz w:val="20"/>
          <w:szCs w:val="20"/>
          <w:vertAlign w:val="superscript"/>
        </w:rPr>
      </w:pPr>
      <w:r>
        <w:rPr>
          <w:rFonts w:ascii="Calibri" w:hAnsi="Calibri"/>
        </w:rPr>
        <w:t>Camila Carolina Colpo</w:t>
      </w:r>
      <w:r>
        <w:rPr>
          <w:rFonts w:ascii="Calibri" w:hAnsi="Calibri"/>
          <w:vertAlign w:val="superscript"/>
        </w:rPr>
        <w:t>1</w:t>
      </w:r>
      <w:r w:rsidRPr="00AB5107">
        <w:rPr>
          <w:rFonts w:ascii="Calibri" w:hAnsi="Calibri"/>
        </w:rPr>
        <w:t xml:space="preserve">, </w:t>
      </w:r>
      <w:r>
        <w:rPr>
          <w:rFonts w:ascii="Calibri" w:hAnsi="Calibri"/>
        </w:rPr>
        <w:t>Judite Scherer Wenzel</w:t>
      </w:r>
      <w:r>
        <w:rPr>
          <w:rFonts w:ascii="Calibri" w:hAnsi="Calibri"/>
          <w:vertAlign w:val="superscript"/>
        </w:rPr>
        <w:t>2</w:t>
      </w:r>
    </w:p>
    <w:p w14:paraId="513B2D08" w14:textId="77777777" w:rsidR="00802779" w:rsidRPr="00FC1A51" w:rsidRDefault="00802779" w:rsidP="00802779">
      <w:pPr>
        <w:pStyle w:val="Textodenotaderodap"/>
        <w:jc w:val="center"/>
        <w:rPr>
          <w:rFonts w:asciiTheme="minorHAnsi" w:hAnsiTheme="minorHAnsi" w:cstheme="minorHAnsi"/>
        </w:rPr>
      </w:pPr>
      <w:r w:rsidRPr="00FC1A51">
        <w:rPr>
          <w:rFonts w:asciiTheme="minorHAnsi" w:hAnsiTheme="minorHAnsi" w:cstheme="minorHAnsi"/>
          <w:vertAlign w:val="superscript"/>
        </w:rPr>
        <w:t xml:space="preserve">1 </w:t>
      </w:r>
      <w:r w:rsidRPr="00FC1A51">
        <w:rPr>
          <w:rFonts w:asciiTheme="minorHAnsi" w:hAnsiTheme="minorHAnsi" w:cstheme="minorHAnsi"/>
        </w:rPr>
        <w:t xml:space="preserve">Mestranda do Programa de </w:t>
      </w:r>
      <w:proofErr w:type="gramStart"/>
      <w:r w:rsidRPr="00FC1A51">
        <w:rPr>
          <w:rFonts w:asciiTheme="minorHAnsi" w:hAnsiTheme="minorHAnsi" w:cstheme="minorHAnsi"/>
        </w:rPr>
        <w:t>Pós Graduação</w:t>
      </w:r>
      <w:proofErr w:type="gramEnd"/>
      <w:r w:rsidRPr="00FC1A51">
        <w:rPr>
          <w:rFonts w:asciiTheme="minorHAnsi" w:hAnsiTheme="minorHAnsi" w:cstheme="minorHAnsi"/>
        </w:rPr>
        <w:t xml:space="preserve"> em Ensino de Ciências (PPGEC) da Universidade Federal da Fronteira Sul – UFFS, Campus Cerro Largo. Bolsista CAPES/DS. </w:t>
      </w:r>
      <w:hyperlink r:id="rId8" w:history="1">
        <w:r w:rsidRPr="00FC1A51">
          <w:rPr>
            <w:rStyle w:val="Hyperlink"/>
            <w:rFonts w:asciiTheme="minorHAnsi" w:hAnsiTheme="minorHAnsi" w:cstheme="minorHAnsi"/>
          </w:rPr>
          <w:t>camilacolpo@hotmail.com</w:t>
        </w:r>
      </w:hyperlink>
    </w:p>
    <w:p w14:paraId="09CBEAF0" w14:textId="1AF8C6AB" w:rsidR="00487D8B" w:rsidRPr="00AB5107" w:rsidRDefault="00802779" w:rsidP="00487D8B">
      <w:pPr>
        <w:pStyle w:val="XIEPEF-instituiodepartamentoescola"/>
        <w:spacing w:after="0"/>
        <w:ind w:firstLine="0"/>
        <w:rPr>
          <w:rFonts w:ascii="Calibri" w:hAnsi="Calibri"/>
        </w:rPr>
      </w:pPr>
      <w:r w:rsidRPr="00AB5107">
        <w:rPr>
          <w:rFonts w:ascii="Calibri" w:hAnsi="Calibri"/>
          <w:vertAlign w:val="superscript"/>
        </w:rPr>
        <w:t>2</w:t>
      </w:r>
      <w:r w:rsidR="00487D8B">
        <w:rPr>
          <w:rFonts w:ascii="Calibri" w:hAnsi="Calibri"/>
        </w:rPr>
        <w:t xml:space="preserve">Doutora em Educação nas Ciências, professora da Universidade Federal da Fronteira Sul, </w:t>
      </w:r>
      <w:r w:rsidR="00487D8B" w:rsidRPr="00A73C0D">
        <w:rPr>
          <w:rFonts w:ascii="Calibri" w:hAnsi="Calibri"/>
          <w:i/>
          <w:iCs/>
        </w:rPr>
        <w:t>Campus</w:t>
      </w:r>
      <w:r w:rsidR="00487D8B">
        <w:rPr>
          <w:rFonts w:ascii="Calibri" w:hAnsi="Calibri"/>
        </w:rPr>
        <w:t xml:space="preserve"> Cerro Largo</w:t>
      </w:r>
      <w:r w:rsidR="00C50332">
        <w:rPr>
          <w:rFonts w:ascii="Calibri" w:hAnsi="Calibri"/>
        </w:rPr>
        <w:t>. Chamada Universal CNPq/2016</w:t>
      </w:r>
      <w:r w:rsidR="00487D8B">
        <w:rPr>
          <w:rFonts w:ascii="Calibri" w:hAnsi="Calibri"/>
        </w:rPr>
        <w:t xml:space="preserve"> </w:t>
      </w:r>
      <w:hyperlink r:id="rId9" w:history="1">
        <w:r w:rsidR="00712260" w:rsidRPr="005B1826">
          <w:rPr>
            <w:rStyle w:val="Hyperlink"/>
            <w:rFonts w:ascii="Calibri" w:hAnsi="Calibri"/>
          </w:rPr>
          <w:t>juditescherer@uffs.edu.br</w:t>
        </w:r>
      </w:hyperlink>
      <w:r w:rsidR="00712260">
        <w:rPr>
          <w:rFonts w:ascii="Calibri" w:hAnsi="Calibri"/>
        </w:rPr>
        <w:t xml:space="preserve"> </w:t>
      </w:r>
    </w:p>
    <w:p w14:paraId="11C36AA7" w14:textId="13118C03" w:rsidR="00802779" w:rsidRPr="00AB5107" w:rsidRDefault="00802779" w:rsidP="008B48EC">
      <w:pPr>
        <w:pStyle w:val="XIEPEF-instituiodepartamentoescola"/>
        <w:spacing w:after="0"/>
        <w:ind w:firstLine="0"/>
        <w:jc w:val="left"/>
        <w:rPr>
          <w:rFonts w:ascii="Calibri" w:hAnsi="Calibri"/>
        </w:rPr>
      </w:pPr>
    </w:p>
    <w:p w14:paraId="10DF510D" w14:textId="77777777" w:rsidR="00802779" w:rsidRPr="00674E99" w:rsidRDefault="00802779" w:rsidP="00802779">
      <w:pPr>
        <w:pStyle w:val="XIEPEF-instituiodepartamentoescola"/>
        <w:ind w:firstLine="0"/>
        <w:rPr>
          <w:rFonts w:ascii="Calibri" w:hAnsi="Calibri"/>
        </w:rPr>
      </w:pPr>
      <w:r>
        <w:rPr>
          <w:rFonts w:ascii="Calibri" w:hAnsi="Calibri"/>
        </w:rPr>
        <w:t>Formação de Professores de Ciências e Matemática</w:t>
      </w:r>
    </w:p>
    <w:p w14:paraId="61F8349F" w14:textId="02D9C5D3" w:rsidR="00260C5C" w:rsidRPr="00260C5C" w:rsidRDefault="00EC5E43" w:rsidP="004A073D">
      <w:pPr>
        <w:jc w:val="both"/>
        <w:rPr>
          <w:rFonts w:ascii="Calibri" w:hAnsi="Calibri" w:cs="Arial"/>
          <w:sz w:val="16"/>
          <w:szCs w:val="16"/>
        </w:rPr>
      </w:pPr>
      <w:r w:rsidRPr="00AB5107">
        <w:rPr>
          <w:rFonts w:ascii="Calibri" w:hAnsi="Calibri" w:cs="Arial"/>
          <w:b/>
        </w:rPr>
        <w:t>RESUMO:</w:t>
      </w:r>
      <w:r w:rsidRPr="00AB5107">
        <w:rPr>
          <w:rFonts w:ascii="Calibri" w:hAnsi="Calibri"/>
          <w:b/>
          <w:bCs/>
        </w:rPr>
        <w:t xml:space="preserve"> </w:t>
      </w:r>
      <w:bookmarkStart w:id="0" w:name="_Hlk27485817"/>
      <w:r w:rsidR="00802779" w:rsidRPr="00802779">
        <w:rPr>
          <w:rFonts w:ascii="Calibri" w:hAnsi="Calibri" w:cs="Arial"/>
          <w:bCs/>
        </w:rPr>
        <w:t xml:space="preserve">O presente relato de experiência contempla uma narrativa acerca de uma atividade de leitura desenvolvida em um Grupo de Estudos de Leitura Interativa de Textos de Divulgação Científica (TDC) num contexto de formação inicial de professores de </w:t>
      </w:r>
      <w:r w:rsidR="00802779">
        <w:rPr>
          <w:rFonts w:ascii="Calibri" w:hAnsi="Calibri" w:cs="Arial"/>
          <w:bCs/>
        </w:rPr>
        <w:t>Q</w:t>
      </w:r>
      <w:r w:rsidR="00802779" w:rsidRPr="00802779">
        <w:rPr>
          <w:rFonts w:ascii="Calibri" w:hAnsi="Calibri" w:cs="Arial"/>
          <w:bCs/>
        </w:rPr>
        <w:t>uímica.</w:t>
      </w:r>
      <w:r w:rsidR="00933F41">
        <w:rPr>
          <w:rFonts w:ascii="Calibri" w:hAnsi="Calibri" w:cs="Arial"/>
          <w:bCs/>
        </w:rPr>
        <w:t xml:space="preserve"> Atenção especial para a </w:t>
      </w:r>
      <w:r w:rsidR="00490186">
        <w:rPr>
          <w:rFonts w:ascii="Calibri" w:hAnsi="Calibri" w:cs="Arial"/>
          <w:bCs/>
        </w:rPr>
        <w:t>formulaçã</w:t>
      </w:r>
      <w:r w:rsidR="00933F41">
        <w:rPr>
          <w:rFonts w:ascii="Calibri" w:hAnsi="Calibri" w:cs="Arial"/>
          <w:bCs/>
        </w:rPr>
        <w:t xml:space="preserve">o de perguntas como modo de qualificar a interação do leitor com o texto. O acompanhamento da prática se deu por meio da </w:t>
      </w:r>
      <w:r w:rsidR="00933F41" w:rsidRPr="00260C5C">
        <w:rPr>
          <w:rFonts w:ascii="Calibri" w:hAnsi="Calibri" w:cs="Arial"/>
          <w:bCs/>
        </w:rPr>
        <w:t xml:space="preserve">gravação do encontro. Os resultados </w:t>
      </w:r>
      <w:r w:rsidR="00490186">
        <w:rPr>
          <w:rFonts w:ascii="Calibri" w:hAnsi="Calibri" w:cs="Arial"/>
          <w:bCs/>
        </w:rPr>
        <w:t xml:space="preserve">que </w:t>
      </w:r>
      <w:r w:rsidR="00933F41" w:rsidRPr="00260C5C">
        <w:rPr>
          <w:rFonts w:ascii="Calibri" w:hAnsi="Calibri" w:cs="Arial"/>
          <w:bCs/>
        </w:rPr>
        <w:t>foram construídos</w:t>
      </w:r>
      <w:r w:rsidR="000D67FF" w:rsidRPr="00260C5C">
        <w:rPr>
          <w:rFonts w:ascii="Calibri" w:hAnsi="Calibri" w:cs="Arial"/>
          <w:bCs/>
        </w:rPr>
        <w:t xml:space="preserve"> indicam que a formulação de perguntas propicia o diálogo com o texto</w:t>
      </w:r>
      <w:r w:rsidR="00490186">
        <w:rPr>
          <w:rFonts w:ascii="Calibri" w:hAnsi="Calibri" w:cs="Arial"/>
          <w:bCs/>
        </w:rPr>
        <w:t xml:space="preserve">. Também, cabe destaque ao papel do </w:t>
      </w:r>
      <w:r w:rsidR="007F30ED">
        <w:rPr>
          <w:rFonts w:ascii="Calibri" w:hAnsi="Calibri" w:cs="Arial"/>
          <w:bCs/>
        </w:rPr>
        <w:t xml:space="preserve">professor, </w:t>
      </w:r>
      <w:r w:rsidR="007F30ED" w:rsidRPr="00260C5C">
        <w:rPr>
          <w:rFonts w:ascii="Calibri" w:hAnsi="Calibri" w:cs="Arial"/>
          <w:bCs/>
        </w:rPr>
        <w:t>que</w:t>
      </w:r>
      <w:r w:rsidR="000D67FF" w:rsidRPr="00260C5C">
        <w:rPr>
          <w:rFonts w:ascii="Calibri" w:hAnsi="Calibri" w:cs="Arial"/>
          <w:bCs/>
        </w:rPr>
        <w:t xml:space="preserve"> ao fazer uso desta estratégia de leitura nas suas aulas, deve estar atento ao tipo de perguntas que irá formular e à escolha adequada dos TDC a serem utilizados, a fim de que tal estratégia propicie a interação do leitor com o texto. </w:t>
      </w:r>
    </w:p>
    <w:bookmarkEnd w:id="0"/>
    <w:p w14:paraId="2BDA7E6C" w14:textId="77777777" w:rsidR="00862ACC" w:rsidRPr="00260C5C" w:rsidRDefault="004A073D" w:rsidP="00674E99">
      <w:pPr>
        <w:spacing w:after="120"/>
        <w:jc w:val="both"/>
        <w:rPr>
          <w:rFonts w:ascii="Calibri" w:hAnsi="Calibri" w:cs="Arial"/>
        </w:rPr>
      </w:pPr>
      <w:r w:rsidRPr="00260C5C">
        <w:rPr>
          <w:rFonts w:ascii="Calibri" w:hAnsi="Calibri" w:cs="Arial"/>
          <w:b/>
        </w:rPr>
        <w:t xml:space="preserve">Palavras Chaves: </w:t>
      </w:r>
      <w:bookmarkStart w:id="1" w:name="_Hlk27485840"/>
      <w:r w:rsidR="00802779" w:rsidRPr="00260C5C">
        <w:rPr>
          <w:rFonts w:ascii="Calibri" w:hAnsi="Calibri" w:cs="Arial"/>
        </w:rPr>
        <w:t>Perguntas; Grupo de Estudos; Formação Inicial de Professores</w:t>
      </w:r>
      <w:bookmarkEnd w:id="1"/>
      <w:r w:rsidR="00802779" w:rsidRPr="00260C5C">
        <w:rPr>
          <w:rFonts w:ascii="Calibri" w:hAnsi="Calibri" w:cs="Arial"/>
        </w:rPr>
        <w:t xml:space="preserve">. </w:t>
      </w:r>
    </w:p>
    <w:p w14:paraId="7830B8E4" w14:textId="23F733A3" w:rsidR="00674E99" w:rsidRDefault="00674E99" w:rsidP="00260C5C">
      <w:pPr>
        <w:jc w:val="both"/>
        <w:rPr>
          <w:rFonts w:ascii="Calibri" w:hAnsi="Calibri" w:cs="Arial"/>
          <w:bCs/>
          <w:lang w:val="en-US"/>
        </w:rPr>
      </w:pPr>
      <w:r w:rsidRPr="00260C5C">
        <w:rPr>
          <w:rFonts w:ascii="Calibri" w:hAnsi="Calibri" w:cs="Arial"/>
          <w:b/>
          <w:lang w:val="en-US"/>
        </w:rPr>
        <w:t xml:space="preserve">ABSTRACT: </w:t>
      </w:r>
      <w:r w:rsidR="00260C5C" w:rsidRPr="00260C5C">
        <w:rPr>
          <w:rFonts w:ascii="Calibri" w:hAnsi="Calibri" w:cs="Arial"/>
          <w:bCs/>
          <w:lang w:val="en-US"/>
        </w:rPr>
        <w:t>The present experience report contemplates a narrative about a reading activity developed in a Study Group of Interactive Reading of Scientific Dissemination Texts (SDT) in a context of initial formation of Chemistry teachers.</w:t>
      </w:r>
      <w:r w:rsidR="00260C5C">
        <w:rPr>
          <w:rFonts w:ascii="Calibri" w:hAnsi="Calibri" w:cs="Arial"/>
          <w:bCs/>
          <w:lang w:val="en-US"/>
        </w:rPr>
        <w:t xml:space="preserve">  </w:t>
      </w:r>
      <w:r w:rsidR="00260C5C" w:rsidRPr="00260C5C">
        <w:rPr>
          <w:rFonts w:ascii="Calibri" w:hAnsi="Calibri" w:cs="Arial"/>
          <w:bCs/>
          <w:lang w:val="en-US"/>
        </w:rPr>
        <w:t>Special attention to the insertion of questions as a way to qualify the reader's interaction with the text</w:t>
      </w:r>
      <w:r w:rsidR="00260C5C">
        <w:rPr>
          <w:rFonts w:ascii="Calibri" w:hAnsi="Calibri" w:cs="Arial"/>
          <w:bCs/>
          <w:lang w:val="en-US"/>
        </w:rPr>
        <w:t xml:space="preserve">. </w:t>
      </w:r>
      <w:r w:rsidR="00260C5C" w:rsidRPr="00260C5C">
        <w:rPr>
          <w:rFonts w:ascii="Calibri" w:hAnsi="Calibri" w:cs="Arial"/>
          <w:bCs/>
          <w:lang w:val="en-US"/>
        </w:rPr>
        <w:t>The practice was monitored by recording the meeting.</w:t>
      </w:r>
      <w:r w:rsidR="00260C5C">
        <w:rPr>
          <w:rFonts w:ascii="Calibri" w:hAnsi="Calibri" w:cs="Arial"/>
          <w:bCs/>
          <w:lang w:val="en-US"/>
        </w:rPr>
        <w:t xml:space="preserve"> </w:t>
      </w:r>
      <w:r w:rsidR="00260C5C" w:rsidRPr="00260C5C">
        <w:rPr>
          <w:rFonts w:ascii="Calibri" w:hAnsi="Calibri" w:cs="Arial"/>
          <w:bCs/>
          <w:lang w:val="en-US"/>
        </w:rPr>
        <w:t xml:space="preserve">The results were constructed to indicate that the formulation of questions provides a dialogue with the text and that when using this reading strategy in his classes, the teacher must be aware of the type of questions he will ask and the appropriate choice of </w:t>
      </w:r>
      <w:r w:rsidR="00260C5C">
        <w:rPr>
          <w:rFonts w:ascii="Calibri" w:hAnsi="Calibri" w:cs="Arial"/>
          <w:bCs/>
          <w:lang w:val="en-US"/>
        </w:rPr>
        <w:t>SDT</w:t>
      </w:r>
      <w:r w:rsidR="00260C5C" w:rsidRPr="00260C5C">
        <w:rPr>
          <w:rFonts w:ascii="Calibri" w:hAnsi="Calibri" w:cs="Arial"/>
          <w:bCs/>
          <w:lang w:val="en-US"/>
        </w:rPr>
        <w:t xml:space="preserve"> to be </w:t>
      </w:r>
      <w:proofErr w:type="gramStart"/>
      <w:r w:rsidR="00260C5C" w:rsidRPr="00260C5C">
        <w:rPr>
          <w:rFonts w:ascii="Calibri" w:hAnsi="Calibri" w:cs="Arial"/>
          <w:bCs/>
          <w:lang w:val="en-US"/>
        </w:rPr>
        <w:t>used ,</w:t>
      </w:r>
      <w:proofErr w:type="gramEnd"/>
      <w:r w:rsidR="00260C5C" w:rsidRPr="00260C5C">
        <w:rPr>
          <w:rFonts w:ascii="Calibri" w:hAnsi="Calibri" w:cs="Arial"/>
          <w:bCs/>
          <w:lang w:val="en-US"/>
        </w:rPr>
        <w:t xml:space="preserve"> so that such a strategy allows the interaction of the reader with the text.</w:t>
      </w:r>
    </w:p>
    <w:p w14:paraId="19CABA4F" w14:textId="0A29BB64" w:rsidR="00EC5E43" w:rsidRPr="007B428C" w:rsidRDefault="00674E99" w:rsidP="005B53B7">
      <w:pPr>
        <w:jc w:val="both"/>
        <w:rPr>
          <w:rFonts w:ascii="Calibri" w:hAnsi="Calibri" w:cs="Arial"/>
          <w:lang w:val="en-US"/>
        </w:rPr>
      </w:pPr>
      <w:r w:rsidRPr="007B428C">
        <w:rPr>
          <w:rFonts w:ascii="Calibri" w:hAnsi="Calibri" w:cs="Arial"/>
          <w:b/>
          <w:lang w:val="en-US"/>
        </w:rPr>
        <w:t xml:space="preserve">Keywords: </w:t>
      </w:r>
      <w:r w:rsidR="00260C5C" w:rsidRPr="007B428C">
        <w:rPr>
          <w:rFonts w:ascii="Calibri" w:hAnsi="Calibri" w:cs="Arial"/>
          <w:lang w:val="en-US"/>
        </w:rPr>
        <w:t>Questions; Study Group; Initial Teacher Training</w:t>
      </w:r>
    </w:p>
    <w:p w14:paraId="34F9D4D9" w14:textId="77777777" w:rsidR="005B53B7" w:rsidRPr="007B428C" w:rsidRDefault="005B53B7" w:rsidP="005B53B7">
      <w:pPr>
        <w:jc w:val="both"/>
        <w:rPr>
          <w:rFonts w:ascii="Calibri" w:hAnsi="Calibri" w:cs="Arial"/>
          <w:lang w:val="en-US"/>
        </w:rPr>
      </w:pPr>
      <w:bookmarkStart w:id="2" w:name="_GoBack"/>
      <w:bookmarkEnd w:id="2"/>
    </w:p>
    <w:sectPr w:rsidR="005B53B7" w:rsidRPr="007B428C" w:rsidSect="0008079D">
      <w:headerReference w:type="default" r:id="rId10"/>
      <w:footerReference w:type="default" r:id="rId11"/>
      <w:headerReference w:type="first" r:id="rId12"/>
      <w:footerReference w:type="first" r:id="rId13"/>
      <w:pgSz w:w="11907" w:h="16840" w:code="9"/>
      <w:pgMar w:top="1418" w:right="1701" w:bottom="1418" w:left="1701"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AEF374" w14:textId="77777777" w:rsidR="00E10C96" w:rsidRDefault="00E10C96">
      <w:r>
        <w:separator/>
      </w:r>
    </w:p>
  </w:endnote>
  <w:endnote w:type="continuationSeparator" w:id="0">
    <w:p w14:paraId="31FF6A8E" w14:textId="77777777" w:rsidR="00E10C96" w:rsidRDefault="00E10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5427A" w14:textId="33A14F95" w:rsidR="00862ACC" w:rsidRPr="0076398C" w:rsidRDefault="00B60B8A" w:rsidP="0008079D">
    <w:pPr>
      <w:pStyle w:val="Rodap"/>
      <w:rPr>
        <w:rFonts w:ascii="Cambria" w:hAnsi="Cambria" w:cs="Tahoma"/>
        <w:color w:val="2E74B5"/>
      </w:rPr>
    </w:pPr>
    <w:r w:rsidRPr="0076398C">
      <w:rPr>
        <w:rFonts w:ascii="Cambria" w:hAnsi="Cambria" w:cs="Tahoma"/>
        <w:color w:val="2E74B5"/>
        <w:szCs w:val="16"/>
      </w:rPr>
      <w:t>URI</w:t>
    </w:r>
    <w:r w:rsidR="00862ACC" w:rsidRPr="0076398C">
      <w:rPr>
        <w:rFonts w:ascii="Cambria" w:hAnsi="Cambria" w:cs="Tahoma"/>
        <w:color w:val="2E74B5"/>
        <w:szCs w:val="16"/>
      </w:rPr>
      <w:t xml:space="preserve">, </w:t>
    </w:r>
    <w:r w:rsidR="00BF0A1B">
      <w:rPr>
        <w:rFonts w:ascii="Cambria" w:hAnsi="Cambria" w:cs="Tahoma"/>
        <w:color w:val="2E74B5"/>
        <w:szCs w:val="16"/>
      </w:rPr>
      <w:t>14-15 de setembro de 2020.</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D4C38" w14:textId="77777777" w:rsidR="006659CC" w:rsidRPr="006659CC" w:rsidRDefault="006659CC" w:rsidP="006659CC">
    <w:pPr>
      <w:pStyle w:val="Rodap"/>
      <w:rPr>
        <w:rFonts w:ascii="Tahoma" w:hAnsi="Tahoma" w:cs="Tahoma"/>
      </w:rPr>
    </w:pPr>
    <w:r w:rsidRPr="006659CC">
      <w:rPr>
        <w:rFonts w:ascii="Tahoma" w:hAnsi="Tahoma" w:cs="Tahoma"/>
        <w:szCs w:val="16"/>
      </w:rPr>
      <w:t xml:space="preserve">URI, </w:t>
    </w:r>
    <w:r w:rsidR="0008079D">
      <w:rPr>
        <w:rFonts w:ascii="Tahoma" w:hAnsi="Tahoma" w:cs="Tahoma"/>
        <w:szCs w:val="16"/>
      </w:rPr>
      <w:t>15</w:t>
    </w:r>
    <w:r w:rsidRPr="006659CC">
      <w:rPr>
        <w:rFonts w:ascii="Tahoma" w:hAnsi="Tahoma" w:cs="Tahoma"/>
        <w:szCs w:val="16"/>
      </w:rPr>
      <w:t>-</w:t>
    </w:r>
    <w:r w:rsidR="00A90845">
      <w:rPr>
        <w:rFonts w:ascii="Tahoma" w:hAnsi="Tahoma" w:cs="Tahoma"/>
        <w:szCs w:val="16"/>
      </w:rPr>
      <w:t>1</w:t>
    </w:r>
    <w:r w:rsidR="0008079D">
      <w:rPr>
        <w:rFonts w:ascii="Tahoma" w:hAnsi="Tahoma" w:cs="Tahoma"/>
        <w:szCs w:val="16"/>
      </w:rPr>
      <w:t>7</w:t>
    </w:r>
    <w:r w:rsidRPr="006659CC">
      <w:rPr>
        <w:rFonts w:ascii="Tahoma" w:hAnsi="Tahoma" w:cs="Tahoma"/>
        <w:szCs w:val="16"/>
      </w:rPr>
      <w:t xml:space="preserve"> de </w:t>
    </w:r>
    <w:proofErr w:type="gramStart"/>
    <w:r w:rsidR="0008079D">
      <w:rPr>
        <w:rFonts w:ascii="Tahoma" w:hAnsi="Tahoma" w:cs="Tahoma"/>
        <w:szCs w:val="16"/>
      </w:rPr>
      <w:t>Abril</w:t>
    </w:r>
    <w:proofErr w:type="gramEnd"/>
    <w:r w:rsidRPr="006659CC">
      <w:rPr>
        <w:rFonts w:ascii="Tahoma" w:hAnsi="Tahoma" w:cs="Tahoma"/>
        <w:szCs w:val="16"/>
      </w:rPr>
      <w:t xml:space="preserve"> de 20</w:t>
    </w:r>
    <w:r w:rsidR="0008079D">
      <w:rPr>
        <w:rFonts w:ascii="Tahoma" w:hAnsi="Tahoma" w:cs="Tahoma"/>
        <w:szCs w:val="16"/>
      </w:rPr>
      <w:t xml:space="preserve">20     </w:t>
    </w:r>
    <w:r w:rsidR="004A073D">
      <w:rPr>
        <w:rFonts w:ascii="Tahoma" w:hAnsi="Tahoma" w:cs="Tahoma"/>
        <w:szCs w:val="16"/>
      </w:rPr>
      <w:t xml:space="preserve">                              Santo Ângelo – RS – Brasil</w:t>
    </w:r>
    <w:r w:rsidRPr="006659CC">
      <w:rPr>
        <w:rFonts w:ascii="Tahoma" w:hAnsi="Tahoma" w:cs="Tahoma"/>
        <w:szCs w:val="16"/>
      </w:rPr>
      <w:t>.</w:t>
    </w:r>
  </w:p>
  <w:p w14:paraId="3AA1BCBD" w14:textId="77777777" w:rsidR="006659CC" w:rsidRDefault="006659CC">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3674C3" w14:textId="77777777" w:rsidR="00E10C96" w:rsidRDefault="00E10C96">
      <w:r>
        <w:separator/>
      </w:r>
    </w:p>
  </w:footnote>
  <w:footnote w:type="continuationSeparator" w:id="0">
    <w:p w14:paraId="538CDBEA" w14:textId="77777777" w:rsidR="00E10C96" w:rsidRDefault="00E10C9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A7256" w14:textId="77777777" w:rsidR="009879FB" w:rsidRDefault="009879FB" w:rsidP="00850DF7">
    <w:pPr>
      <w:pStyle w:val="Cabealho"/>
      <w:pBdr>
        <w:bottom w:val="single" w:sz="4" w:space="3" w:color="auto"/>
      </w:pBdr>
      <w:tabs>
        <w:tab w:val="clear" w:pos="8838"/>
        <w:tab w:val="left" w:pos="8115"/>
        <w:tab w:val="left" w:pos="8160"/>
        <w:tab w:val="left" w:pos="8820"/>
        <w:tab w:val="right" w:pos="9000"/>
      </w:tabs>
      <w:ind w:right="70"/>
      <w:rPr>
        <w:rFonts w:ascii="Arial" w:hAnsi="Arial" w:cs="Arial"/>
        <w:sz w:val="22"/>
        <w:szCs w:val="22"/>
      </w:rPr>
    </w:pPr>
  </w:p>
  <w:p w14:paraId="7150F8EC" w14:textId="77777777" w:rsidR="009879FB" w:rsidRPr="0008079D" w:rsidRDefault="009879FB" w:rsidP="00850DF7">
    <w:pPr>
      <w:pStyle w:val="Cabealho"/>
      <w:pBdr>
        <w:bottom w:val="single" w:sz="4" w:space="3" w:color="auto"/>
      </w:pBdr>
      <w:tabs>
        <w:tab w:val="clear" w:pos="8838"/>
        <w:tab w:val="left" w:pos="8115"/>
        <w:tab w:val="left" w:pos="8160"/>
        <w:tab w:val="left" w:pos="8820"/>
        <w:tab w:val="right" w:pos="9000"/>
      </w:tabs>
      <w:ind w:right="70"/>
      <w:rPr>
        <w:rFonts w:ascii="Cambria" w:hAnsi="Cambria" w:cs="Arial"/>
        <w:sz w:val="22"/>
        <w:szCs w:val="22"/>
      </w:rPr>
    </w:pPr>
  </w:p>
  <w:p w14:paraId="4A6A71F7" w14:textId="77777777" w:rsidR="00862ACC" w:rsidRPr="0076398C" w:rsidRDefault="008D1037" w:rsidP="00850DF7">
    <w:pPr>
      <w:pStyle w:val="Cabealho"/>
      <w:pBdr>
        <w:bottom w:val="single" w:sz="4" w:space="3" w:color="auto"/>
      </w:pBdr>
      <w:tabs>
        <w:tab w:val="clear" w:pos="8838"/>
        <w:tab w:val="left" w:pos="8115"/>
        <w:tab w:val="left" w:pos="8160"/>
        <w:tab w:val="left" w:pos="8820"/>
        <w:tab w:val="right" w:pos="9000"/>
      </w:tabs>
      <w:ind w:right="70"/>
      <w:rPr>
        <w:rFonts w:ascii="Cambria" w:hAnsi="Cambria" w:cs="Arial"/>
        <w:color w:val="2E74B5"/>
        <w:sz w:val="22"/>
        <w:szCs w:val="22"/>
      </w:rPr>
    </w:pPr>
    <w:r w:rsidRPr="0076398C">
      <w:rPr>
        <w:rFonts w:ascii="Cambria" w:hAnsi="Cambria" w:cs="Arial"/>
        <w:color w:val="2E74B5"/>
        <w:sz w:val="22"/>
        <w:szCs w:val="22"/>
      </w:rPr>
      <w:t>V</w:t>
    </w:r>
    <w:r w:rsidR="006659CC" w:rsidRPr="0076398C">
      <w:rPr>
        <w:rFonts w:ascii="Cambria" w:hAnsi="Cambria" w:cs="Arial"/>
        <w:color w:val="2E74B5"/>
        <w:sz w:val="22"/>
        <w:szCs w:val="22"/>
      </w:rPr>
      <w:t xml:space="preserve"> CIECITEC            </w:t>
    </w:r>
    <w:r w:rsidR="0008079D" w:rsidRPr="0076398C">
      <w:rPr>
        <w:rFonts w:ascii="Cambria" w:hAnsi="Cambria" w:cs="Arial"/>
        <w:color w:val="2E74B5"/>
        <w:sz w:val="22"/>
        <w:szCs w:val="22"/>
      </w:rPr>
      <w:t xml:space="preserve">                             </w:t>
    </w:r>
    <w:r w:rsidR="006659CC" w:rsidRPr="0076398C">
      <w:rPr>
        <w:rFonts w:ascii="Cambria" w:hAnsi="Cambria" w:cs="Arial"/>
        <w:color w:val="2E74B5"/>
        <w:sz w:val="22"/>
        <w:szCs w:val="22"/>
      </w:rPr>
      <w:t xml:space="preserve">                                                            Santo Ângelo – RS – Brasil</w:t>
    </w:r>
  </w:p>
  <w:p w14:paraId="70A2F0DC" w14:textId="77777777" w:rsidR="00850DF7" w:rsidRPr="00850DF7" w:rsidRDefault="00850DF7">
    <w:pPr>
      <w:rPr>
        <w:color w:val="FFC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A0CAB" w14:textId="77777777" w:rsidR="006659CC" w:rsidRDefault="0011761E" w:rsidP="008D1037">
    <w:pPr>
      <w:pStyle w:val="Cabealho"/>
      <w:tabs>
        <w:tab w:val="clear" w:pos="4419"/>
        <w:tab w:val="clear" w:pos="8838"/>
        <w:tab w:val="center" w:pos="4253"/>
        <w:tab w:val="right" w:pos="9214"/>
      </w:tabs>
      <w:ind w:left="-624" w:firstLine="198"/>
      <w:jc w:val="center"/>
    </w:pPr>
    <w:r>
      <w:rPr>
        <w:rFonts w:ascii="Arial" w:hAnsi="Arial" w:cs="Arial"/>
        <w:noProof/>
        <w:color w:val="E36C0A"/>
        <w:sz w:val="22"/>
        <w:szCs w:val="22"/>
      </w:rPr>
      <w:drawing>
        <wp:inline distT="0" distB="0" distL="0" distR="0" wp14:anchorId="666116D4" wp14:editId="35B5B80E">
          <wp:extent cx="5388610" cy="1188720"/>
          <wp:effectExtent l="0" t="0" r="0" b="0"/>
          <wp:docPr id="1" name="Imagem 1" descr="topo_artigo_ciecite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descr="topo_artigo_ciecitec"/>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8610" cy="11887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 w15:restartNumberingAfterBreak="0">
    <w:nsid w:val="3EFC7973"/>
    <w:multiLevelType w:val="hybridMultilevel"/>
    <w:tmpl w:val="73947770"/>
    <w:lvl w:ilvl="0" w:tplc="04160017">
      <w:start w:val="2"/>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80F"/>
    <w:rsid w:val="000027EB"/>
    <w:rsid w:val="000406E6"/>
    <w:rsid w:val="00042E77"/>
    <w:rsid w:val="00062C86"/>
    <w:rsid w:val="00073641"/>
    <w:rsid w:val="0008079D"/>
    <w:rsid w:val="00085BF4"/>
    <w:rsid w:val="000955BF"/>
    <w:rsid w:val="000A3A0D"/>
    <w:rsid w:val="000C2133"/>
    <w:rsid w:val="000D67FF"/>
    <w:rsid w:val="000E0D46"/>
    <w:rsid w:val="000F27B3"/>
    <w:rsid w:val="00111E29"/>
    <w:rsid w:val="0011761E"/>
    <w:rsid w:val="001369C6"/>
    <w:rsid w:val="00137B28"/>
    <w:rsid w:val="00164738"/>
    <w:rsid w:val="00165D7D"/>
    <w:rsid w:val="00172EF3"/>
    <w:rsid w:val="00173E9A"/>
    <w:rsid w:val="001763EE"/>
    <w:rsid w:val="0018032A"/>
    <w:rsid w:val="001850F8"/>
    <w:rsid w:val="00185112"/>
    <w:rsid w:val="001852F3"/>
    <w:rsid w:val="001F482F"/>
    <w:rsid w:val="00201B10"/>
    <w:rsid w:val="00213CCF"/>
    <w:rsid w:val="0021689B"/>
    <w:rsid w:val="0022445A"/>
    <w:rsid w:val="00255D0D"/>
    <w:rsid w:val="00260C5C"/>
    <w:rsid w:val="00263D4B"/>
    <w:rsid w:val="00270D84"/>
    <w:rsid w:val="002812F0"/>
    <w:rsid w:val="00285DD5"/>
    <w:rsid w:val="00293F93"/>
    <w:rsid w:val="00295ACA"/>
    <w:rsid w:val="002A7C33"/>
    <w:rsid w:val="002E6054"/>
    <w:rsid w:val="00314A19"/>
    <w:rsid w:val="00316D7C"/>
    <w:rsid w:val="00316DD9"/>
    <w:rsid w:val="00333CB0"/>
    <w:rsid w:val="0034276A"/>
    <w:rsid w:val="003701E8"/>
    <w:rsid w:val="00382B8E"/>
    <w:rsid w:val="003A47D7"/>
    <w:rsid w:val="003C68EC"/>
    <w:rsid w:val="003D2D3B"/>
    <w:rsid w:val="003D2D6A"/>
    <w:rsid w:val="003E4309"/>
    <w:rsid w:val="00410721"/>
    <w:rsid w:val="0042313F"/>
    <w:rsid w:val="004266E5"/>
    <w:rsid w:val="00442B4C"/>
    <w:rsid w:val="00445F6B"/>
    <w:rsid w:val="004531EC"/>
    <w:rsid w:val="00454C69"/>
    <w:rsid w:val="00454DB7"/>
    <w:rsid w:val="0046088D"/>
    <w:rsid w:val="004613ED"/>
    <w:rsid w:val="00473798"/>
    <w:rsid w:val="00480567"/>
    <w:rsid w:val="00487D8B"/>
    <w:rsid w:val="00490186"/>
    <w:rsid w:val="004A073D"/>
    <w:rsid w:val="004A4911"/>
    <w:rsid w:val="004A6A71"/>
    <w:rsid w:val="004B4F4D"/>
    <w:rsid w:val="004C4E23"/>
    <w:rsid w:val="005041A0"/>
    <w:rsid w:val="00542F84"/>
    <w:rsid w:val="0055348D"/>
    <w:rsid w:val="00557C79"/>
    <w:rsid w:val="00561474"/>
    <w:rsid w:val="00577BF9"/>
    <w:rsid w:val="00586F51"/>
    <w:rsid w:val="005A7998"/>
    <w:rsid w:val="005B16DB"/>
    <w:rsid w:val="005B53B7"/>
    <w:rsid w:val="005C1BF2"/>
    <w:rsid w:val="005C7870"/>
    <w:rsid w:val="005D544D"/>
    <w:rsid w:val="005D67F4"/>
    <w:rsid w:val="005E42DC"/>
    <w:rsid w:val="005E48F9"/>
    <w:rsid w:val="005F421E"/>
    <w:rsid w:val="00612EEF"/>
    <w:rsid w:val="00613912"/>
    <w:rsid w:val="00617871"/>
    <w:rsid w:val="006659CC"/>
    <w:rsid w:val="00674E99"/>
    <w:rsid w:val="00681B59"/>
    <w:rsid w:val="00696341"/>
    <w:rsid w:val="00697DC8"/>
    <w:rsid w:val="006A528A"/>
    <w:rsid w:val="006C2F28"/>
    <w:rsid w:val="006C5C5A"/>
    <w:rsid w:val="006D0731"/>
    <w:rsid w:val="006D0786"/>
    <w:rsid w:val="006E4F21"/>
    <w:rsid w:val="00711810"/>
    <w:rsid w:val="00712260"/>
    <w:rsid w:val="0076398C"/>
    <w:rsid w:val="00775920"/>
    <w:rsid w:val="00785F03"/>
    <w:rsid w:val="00787044"/>
    <w:rsid w:val="007B428C"/>
    <w:rsid w:val="007B46EF"/>
    <w:rsid w:val="007D2D02"/>
    <w:rsid w:val="007E07CB"/>
    <w:rsid w:val="007F30ED"/>
    <w:rsid w:val="007F4C41"/>
    <w:rsid w:val="007F7EED"/>
    <w:rsid w:val="00802779"/>
    <w:rsid w:val="0082398E"/>
    <w:rsid w:val="00835292"/>
    <w:rsid w:val="0084211A"/>
    <w:rsid w:val="0084226A"/>
    <w:rsid w:val="00842EAA"/>
    <w:rsid w:val="00850DF7"/>
    <w:rsid w:val="00856F85"/>
    <w:rsid w:val="00862ACC"/>
    <w:rsid w:val="00864754"/>
    <w:rsid w:val="008803CD"/>
    <w:rsid w:val="00883AF8"/>
    <w:rsid w:val="0089080F"/>
    <w:rsid w:val="00894674"/>
    <w:rsid w:val="008A1587"/>
    <w:rsid w:val="008A2A66"/>
    <w:rsid w:val="008A76EC"/>
    <w:rsid w:val="008B273B"/>
    <w:rsid w:val="008B48EC"/>
    <w:rsid w:val="008D1037"/>
    <w:rsid w:val="008F567F"/>
    <w:rsid w:val="00917750"/>
    <w:rsid w:val="00933F41"/>
    <w:rsid w:val="00940B65"/>
    <w:rsid w:val="009879FB"/>
    <w:rsid w:val="00987B2F"/>
    <w:rsid w:val="00997C5E"/>
    <w:rsid w:val="009A1C1D"/>
    <w:rsid w:val="009D1354"/>
    <w:rsid w:val="009D39CF"/>
    <w:rsid w:val="009D4E27"/>
    <w:rsid w:val="009E5D47"/>
    <w:rsid w:val="009F2079"/>
    <w:rsid w:val="00A2720A"/>
    <w:rsid w:val="00A27536"/>
    <w:rsid w:val="00A3521D"/>
    <w:rsid w:val="00A35C5D"/>
    <w:rsid w:val="00A35CBC"/>
    <w:rsid w:val="00A44530"/>
    <w:rsid w:val="00A60061"/>
    <w:rsid w:val="00A66C1C"/>
    <w:rsid w:val="00A90845"/>
    <w:rsid w:val="00AA6D10"/>
    <w:rsid w:val="00AB5107"/>
    <w:rsid w:val="00AC0363"/>
    <w:rsid w:val="00B12976"/>
    <w:rsid w:val="00B337F4"/>
    <w:rsid w:val="00B50C0B"/>
    <w:rsid w:val="00B60B8A"/>
    <w:rsid w:val="00B6629F"/>
    <w:rsid w:val="00B71B8D"/>
    <w:rsid w:val="00B91619"/>
    <w:rsid w:val="00BB0510"/>
    <w:rsid w:val="00BC7593"/>
    <w:rsid w:val="00BF0A1B"/>
    <w:rsid w:val="00BF66F2"/>
    <w:rsid w:val="00C13BFE"/>
    <w:rsid w:val="00C20201"/>
    <w:rsid w:val="00C50332"/>
    <w:rsid w:val="00C572A7"/>
    <w:rsid w:val="00C80D83"/>
    <w:rsid w:val="00CC7E61"/>
    <w:rsid w:val="00CD14E3"/>
    <w:rsid w:val="00CD166C"/>
    <w:rsid w:val="00CE7630"/>
    <w:rsid w:val="00CF368F"/>
    <w:rsid w:val="00CF6F38"/>
    <w:rsid w:val="00D07A8F"/>
    <w:rsid w:val="00D1171B"/>
    <w:rsid w:val="00D14206"/>
    <w:rsid w:val="00D30156"/>
    <w:rsid w:val="00D413F7"/>
    <w:rsid w:val="00D44E3F"/>
    <w:rsid w:val="00D92519"/>
    <w:rsid w:val="00DB016B"/>
    <w:rsid w:val="00DC5E5A"/>
    <w:rsid w:val="00DD44B7"/>
    <w:rsid w:val="00DD7C35"/>
    <w:rsid w:val="00DF00F0"/>
    <w:rsid w:val="00DF1814"/>
    <w:rsid w:val="00DF3D2A"/>
    <w:rsid w:val="00E02BA8"/>
    <w:rsid w:val="00E07EAA"/>
    <w:rsid w:val="00E10C96"/>
    <w:rsid w:val="00E174B8"/>
    <w:rsid w:val="00E27F84"/>
    <w:rsid w:val="00E51E42"/>
    <w:rsid w:val="00E5686A"/>
    <w:rsid w:val="00E64BAB"/>
    <w:rsid w:val="00EC5D31"/>
    <w:rsid w:val="00EC5E43"/>
    <w:rsid w:val="00EE6B0C"/>
    <w:rsid w:val="00F042F6"/>
    <w:rsid w:val="00F04F59"/>
    <w:rsid w:val="00F10FEA"/>
    <w:rsid w:val="00F270F2"/>
    <w:rsid w:val="00F4159E"/>
    <w:rsid w:val="00F47840"/>
    <w:rsid w:val="00F666A2"/>
    <w:rsid w:val="00F96882"/>
    <w:rsid w:val="00FB1198"/>
    <w:rsid w:val="00FC2E3D"/>
    <w:rsid w:val="00FE24C5"/>
    <w:rsid w:val="00FE2F3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A6DD71"/>
  <w15:chartTrackingRefBased/>
  <w15:docId w15:val="{FDE77F55-86A0-1842-B018-BF5087D7A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3A0D"/>
    <w:rPr>
      <w:sz w:val="24"/>
      <w:szCs w:val="24"/>
    </w:rPr>
  </w:style>
  <w:style w:type="paragraph" w:styleId="Ttulo1">
    <w:name w:val="heading 1"/>
    <w:basedOn w:val="Normal"/>
    <w:next w:val="Normal"/>
    <w:qFormat/>
    <w:rsid w:val="008F567F"/>
    <w:pPr>
      <w:keepNext/>
      <w:spacing w:line="360" w:lineRule="auto"/>
      <w:jc w:val="both"/>
      <w:outlineLvl w:val="0"/>
    </w:pPr>
    <w:rPr>
      <w:b/>
      <w:bCs/>
    </w:rPr>
  </w:style>
  <w:style w:type="paragraph" w:styleId="Ttulo2">
    <w:name w:val="heading 2"/>
    <w:basedOn w:val="Normal"/>
    <w:next w:val="Normal"/>
    <w:link w:val="Ttulo2Char"/>
    <w:uiPriority w:val="9"/>
    <w:semiHidden/>
    <w:unhideWhenUsed/>
    <w:qFormat/>
    <w:rsid w:val="0008079D"/>
    <w:pPr>
      <w:keepNext/>
      <w:spacing w:before="240" w:after="60"/>
      <w:outlineLvl w:val="1"/>
    </w:pPr>
    <w:rPr>
      <w:rFonts w:ascii="Calibri Light" w:hAnsi="Calibri Light"/>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8F567F"/>
    <w:pPr>
      <w:tabs>
        <w:tab w:val="center" w:pos="4419"/>
        <w:tab w:val="right" w:pos="8838"/>
      </w:tabs>
    </w:pPr>
  </w:style>
  <w:style w:type="paragraph" w:styleId="Rodap">
    <w:name w:val="footer"/>
    <w:basedOn w:val="Normal"/>
    <w:semiHidden/>
    <w:rsid w:val="008F567F"/>
    <w:pPr>
      <w:tabs>
        <w:tab w:val="center" w:pos="4419"/>
        <w:tab w:val="right" w:pos="8838"/>
      </w:tabs>
    </w:pPr>
  </w:style>
  <w:style w:type="paragraph" w:styleId="Ttulo">
    <w:name w:val="Title"/>
    <w:basedOn w:val="Normal"/>
    <w:qFormat/>
    <w:rsid w:val="008F567F"/>
    <w:pPr>
      <w:spacing w:line="360" w:lineRule="auto"/>
      <w:jc w:val="center"/>
    </w:pPr>
    <w:rPr>
      <w:b/>
      <w:bCs/>
    </w:rPr>
  </w:style>
  <w:style w:type="paragraph" w:styleId="Textodenotaderodap">
    <w:name w:val="footnote text"/>
    <w:basedOn w:val="Normal"/>
    <w:link w:val="TextodenotaderodapChar"/>
    <w:semiHidden/>
    <w:rsid w:val="008F567F"/>
    <w:rPr>
      <w:sz w:val="20"/>
      <w:szCs w:val="20"/>
    </w:rPr>
  </w:style>
  <w:style w:type="character" w:styleId="Refdenotaderodap">
    <w:name w:val="footnote reference"/>
    <w:semiHidden/>
    <w:rsid w:val="008F567F"/>
    <w:rPr>
      <w:vertAlign w:val="superscript"/>
    </w:rPr>
  </w:style>
  <w:style w:type="paragraph" w:styleId="Corpodetexto">
    <w:name w:val="Body Text"/>
    <w:basedOn w:val="Normal"/>
    <w:semiHidden/>
    <w:rsid w:val="008F567F"/>
    <w:pPr>
      <w:jc w:val="both"/>
    </w:pPr>
    <w:rPr>
      <w:rFonts w:ascii="Comic Sans MS" w:hAnsi="Comic Sans MS"/>
    </w:rPr>
  </w:style>
  <w:style w:type="character" w:styleId="Nmerodepgina">
    <w:name w:val="page number"/>
    <w:basedOn w:val="Fontepargpadro"/>
    <w:semiHidden/>
    <w:rsid w:val="008F567F"/>
  </w:style>
  <w:style w:type="paragraph" w:styleId="Corpodetexto2">
    <w:name w:val="Body Text 2"/>
    <w:basedOn w:val="Normal"/>
    <w:semiHidden/>
    <w:rsid w:val="008F567F"/>
    <w:pPr>
      <w:jc w:val="both"/>
    </w:pPr>
    <w:rPr>
      <w:b/>
      <w:bCs/>
      <w:color w:val="FF0000"/>
    </w:rPr>
  </w:style>
  <w:style w:type="character" w:styleId="Hyperlink">
    <w:name w:val="Hyperlink"/>
    <w:semiHidden/>
    <w:rsid w:val="008F567F"/>
    <w:rPr>
      <w:color w:val="0000FF"/>
      <w:u w:val="single"/>
    </w:rPr>
  </w:style>
  <w:style w:type="paragraph" w:customStyle="1" w:styleId="XIEPEF-AUTORES">
    <w:name w:val="XI EPEF - AUTORES"/>
    <w:basedOn w:val="Normal"/>
    <w:rsid w:val="00B60B8A"/>
    <w:pPr>
      <w:spacing w:after="100" w:afterAutospacing="1"/>
      <w:ind w:firstLine="851"/>
      <w:jc w:val="center"/>
    </w:pPr>
    <w:rPr>
      <w:rFonts w:ascii="Arial" w:hAnsi="Arial"/>
      <w:b/>
    </w:rPr>
  </w:style>
  <w:style w:type="paragraph" w:customStyle="1" w:styleId="XIEPEF-instituiodepartamentoescola">
    <w:name w:val="XIEPEF - instituição/departamento/escola"/>
    <w:aliases w:val="e e-mail"/>
    <w:basedOn w:val="Normal"/>
    <w:rsid w:val="00B60B8A"/>
    <w:pPr>
      <w:spacing w:after="120"/>
      <w:ind w:firstLine="851"/>
      <w:jc w:val="center"/>
    </w:pPr>
    <w:rPr>
      <w:rFonts w:ascii="Arial" w:hAnsi="Arial" w:cs="Arial"/>
      <w:sz w:val="20"/>
      <w:szCs w:val="20"/>
    </w:rPr>
  </w:style>
  <w:style w:type="paragraph" w:customStyle="1" w:styleId="XIEPEF-TTULO-PORTUGUS">
    <w:name w:val="XI EPEF - TÍTULO - PORTUGUÊS"/>
    <w:basedOn w:val="Normal"/>
    <w:rsid w:val="00B60B8A"/>
    <w:pPr>
      <w:spacing w:after="100" w:afterAutospacing="1"/>
      <w:ind w:firstLine="851"/>
      <w:jc w:val="center"/>
    </w:pPr>
    <w:rPr>
      <w:rFonts w:ascii="Arial" w:hAnsi="Arial" w:cs="Arial"/>
      <w:b/>
      <w:sz w:val="28"/>
      <w:szCs w:val="28"/>
    </w:rPr>
  </w:style>
  <w:style w:type="character" w:customStyle="1" w:styleId="CabealhoChar">
    <w:name w:val="Cabeçalho Char"/>
    <w:link w:val="Cabealho"/>
    <w:uiPriority w:val="99"/>
    <w:rsid w:val="006659CC"/>
    <w:rPr>
      <w:sz w:val="24"/>
      <w:szCs w:val="24"/>
    </w:rPr>
  </w:style>
  <w:style w:type="paragraph" w:styleId="Textodebalo">
    <w:name w:val="Balloon Text"/>
    <w:basedOn w:val="Normal"/>
    <w:link w:val="TextodebaloChar"/>
    <w:uiPriority w:val="99"/>
    <w:semiHidden/>
    <w:unhideWhenUsed/>
    <w:rsid w:val="006659CC"/>
    <w:rPr>
      <w:rFonts w:ascii="Tahoma" w:hAnsi="Tahoma" w:cs="Tahoma"/>
      <w:sz w:val="16"/>
      <w:szCs w:val="16"/>
    </w:rPr>
  </w:style>
  <w:style w:type="character" w:customStyle="1" w:styleId="TextodebaloChar">
    <w:name w:val="Texto de balão Char"/>
    <w:link w:val="Textodebalo"/>
    <w:uiPriority w:val="99"/>
    <w:semiHidden/>
    <w:rsid w:val="006659CC"/>
    <w:rPr>
      <w:rFonts w:ascii="Tahoma" w:hAnsi="Tahoma" w:cs="Tahoma"/>
      <w:sz w:val="16"/>
      <w:szCs w:val="16"/>
    </w:rPr>
  </w:style>
  <w:style w:type="character" w:customStyle="1" w:styleId="Ttulo2Char">
    <w:name w:val="Título 2 Char"/>
    <w:link w:val="Ttulo2"/>
    <w:uiPriority w:val="9"/>
    <w:semiHidden/>
    <w:rsid w:val="0008079D"/>
    <w:rPr>
      <w:rFonts w:ascii="Calibri Light" w:eastAsia="Times New Roman" w:hAnsi="Calibri Light" w:cs="Times New Roman"/>
      <w:b/>
      <w:bCs/>
      <w:i/>
      <w:iCs/>
      <w:sz w:val="28"/>
      <w:szCs w:val="28"/>
    </w:rPr>
  </w:style>
  <w:style w:type="character" w:styleId="Refdecomentrio">
    <w:name w:val="annotation reference"/>
    <w:uiPriority w:val="99"/>
    <w:semiHidden/>
    <w:unhideWhenUsed/>
    <w:rsid w:val="00835292"/>
    <w:rPr>
      <w:sz w:val="16"/>
      <w:szCs w:val="16"/>
    </w:rPr>
  </w:style>
  <w:style w:type="paragraph" w:styleId="Textodecomentrio">
    <w:name w:val="annotation text"/>
    <w:basedOn w:val="Normal"/>
    <w:link w:val="TextodecomentrioChar"/>
    <w:uiPriority w:val="99"/>
    <w:semiHidden/>
    <w:unhideWhenUsed/>
    <w:rsid w:val="00835292"/>
    <w:rPr>
      <w:sz w:val="20"/>
      <w:szCs w:val="20"/>
    </w:rPr>
  </w:style>
  <w:style w:type="character" w:customStyle="1" w:styleId="TextodecomentrioChar">
    <w:name w:val="Texto de comentário Char"/>
    <w:basedOn w:val="Fontepargpadro"/>
    <w:link w:val="Textodecomentrio"/>
    <w:uiPriority w:val="99"/>
    <w:semiHidden/>
    <w:rsid w:val="00835292"/>
  </w:style>
  <w:style w:type="paragraph" w:styleId="Assuntodocomentrio">
    <w:name w:val="annotation subject"/>
    <w:basedOn w:val="Textodecomentrio"/>
    <w:next w:val="Textodecomentrio"/>
    <w:link w:val="AssuntodocomentrioChar"/>
    <w:uiPriority w:val="99"/>
    <w:semiHidden/>
    <w:unhideWhenUsed/>
    <w:rsid w:val="00835292"/>
    <w:rPr>
      <w:b/>
      <w:bCs/>
    </w:rPr>
  </w:style>
  <w:style w:type="character" w:customStyle="1" w:styleId="AssuntodocomentrioChar">
    <w:name w:val="Assunto do comentário Char"/>
    <w:link w:val="Assuntodocomentrio"/>
    <w:uiPriority w:val="99"/>
    <w:semiHidden/>
    <w:rsid w:val="00835292"/>
    <w:rPr>
      <w:b/>
      <w:bCs/>
    </w:rPr>
  </w:style>
  <w:style w:type="paragraph" w:styleId="Reviso">
    <w:name w:val="Revision"/>
    <w:hidden/>
    <w:uiPriority w:val="99"/>
    <w:semiHidden/>
    <w:rsid w:val="00316DD9"/>
    <w:rPr>
      <w:sz w:val="24"/>
      <w:szCs w:val="24"/>
    </w:rPr>
  </w:style>
  <w:style w:type="character" w:customStyle="1" w:styleId="TextodenotaderodapChar">
    <w:name w:val="Texto de nota de rodapé Char"/>
    <w:basedOn w:val="Fontepargpadro"/>
    <w:link w:val="Textodenotaderodap"/>
    <w:semiHidden/>
    <w:rsid w:val="00802779"/>
  </w:style>
  <w:style w:type="paragraph" w:styleId="PargrafodaLista">
    <w:name w:val="List Paragraph"/>
    <w:basedOn w:val="Normal"/>
    <w:uiPriority w:val="34"/>
    <w:qFormat/>
    <w:rsid w:val="001850F8"/>
    <w:pPr>
      <w:ind w:left="720"/>
      <w:contextualSpacing/>
    </w:pPr>
  </w:style>
  <w:style w:type="character" w:customStyle="1" w:styleId="UnresolvedMention">
    <w:name w:val="Unresolved Mention"/>
    <w:basedOn w:val="Fontepargpadro"/>
    <w:uiPriority w:val="99"/>
    <w:semiHidden/>
    <w:unhideWhenUsed/>
    <w:rsid w:val="007122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225810">
      <w:bodyDiv w:val="1"/>
      <w:marLeft w:val="0"/>
      <w:marRight w:val="0"/>
      <w:marTop w:val="0"/>
      <w:marBottom w:val="0"/>
      <w:divBdr>
        <w:top w:val="none" w:sz="0" w:space="0" w:color="auto"/>
        <w:left w:val="none" w:sz="0" w:space="0" w:color="auto"/>
        <w:bottom w:val="none" w:sz="0" w:space="0" w:color="auto"/>
        <w:right w:val="none" w:sz="0" w:space="0" w:color="auto"/>
      </w:divBdr>
    </w:div>
    <w:div w:id="1160269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uditescherer@uffs.edu.br"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E0DC1-9C52-47FA-AF41-91C2214DB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Pages>
  <Words>362</Words>
  <Characters>1958</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Título</vt:lpstr>
    </vt:vector>
  </TitlesOfParts>
  <Company>Quimica</Company>
  <LinksUpToDate>false</LinksUpToDate>
  <CharactersWithSpaces>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dc:title>
  <dc:subject/>
  <dc:creator>Maria do Carmo 1</dc:creator>
  <cp:keywords/>
  <cp:lastModifiedBy>Marina Cassel Fontoura</cp:lastModifiedBy>
  <cp:revision>9</cp:revision>
  <cp:lastPrinted>2015-02-20T11:19:00Z</cp:lastPrinted>
  <dcterms:created xsi:type="dcterms:W3CDTF">2020-01-17T01:51:00Z</dcterms:created>
  <dcterms:modified xsi:type="dcterms:W3CDTF">2020-07-17T19:21:00Z</dcterms:modified>
</cp:coreProperties>
</file>