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F7492A6" w14:textId="61618430" w:rsidR="008D66EA" w:rsidRPr="001E45F3" w:rsidRDefault="00F65AC0" w:rsidP="00F65AC0">
      <w:pPr>
        <w:pStyle w:val="XIEPEF-TTULO-PORTUGUS"/>
        <w:rPr>
          <w:rFonts w:ascii="Cambria" w:hAnsi="Cambria"/>
          <w:bCs/>
        </w:rPr>
      </w:pPr>
      <w:r w:rsidRPr="001E45F3">
        <w:rPr>
          <w:rFonts w:ascii="Cambria" w:hAnsi="Cambria"/>
          <w:bCs/>
        </w:rPr>
        <w:t>ATIVIDADES EXTENSIONISTAS E FORMAÇÃO DE PROFESSORES: UM RELATO SOBRE A CONSTRUÇÃO</w:t>
      </w:r>
      <w:r w:rsidR="00275C5F" w:rsidRPr="001E45F3">
        <w:rPr>
          <w:rFonts w:ascii="Cambria" w:hAnsi="Cambria"/>
          <w:bCs/>
        </w:rPr>
        <w:t xml:space="preserve"> </w:t>
      </w:r>
      <w:r w:rsidRPr="001E45F3">
        <w:rPr>
          <w:rFonts w:ascii="Cambria" w:hAnsi="Cambria"/>
          <w:bCs/>
        </w:rPr>
        <w:t>DE UMA PROPOSTA PEDAGÓGICA EM MATEMÁTICA VISANDO A RESSIGNIFICAÇÃO DE PRÁTICAS</w:t>
      </w:r>
    </w:p>
    <w:p w14:paraId="4D75607B" w14:textId="77777777" w:rsidR="0008079D" w:rsidRPr="0045763D" w:rsidRDefault="00B6381C" w:rsidP="004A073D">
      <w:pPr>
        <w:pStyle w:val="XIEPEF-AUTORES"/>
        <w:spacing w:after="0" w:afterAutospacing="0"/>
        <w:ind w:firstLine="0"/>
        <w:rPr>
          <w:rFonts w:ascii="Calibri" w:hAnsi="Calibri" w:cs="Arial"/>
        </w:rPr>
      </w:pPr>
      <w:r w:rsidRPr="0045763D">
        <w:rPr>
          <w:rFonts w:ascii="Calibri" w:hAnsi="Calibri"/>
        </w:rPr>
        <w:t xml:space="preserve">Gelson </w:t>
      </w:r>
      <w:proofErr w:type="spellStart"/>
      <w:r w:rsidRPr="0045763D">
        <w:rPr>
          <w:rFonts w:ascii="Calibri" w:hAnsi="Calibri"/>
        </w:rPr>
        <w:t>Berlatto</w:t>
      </w:r>
      <w:proofErr w:type="spellEnd"/>
      <w:r w:rsidRPr="0045763D">
        <w:rPr>
          <w:rFonts w:ascii="Calibri" w:hAnsi="Calibri"/>
        </w:rPr>
        <w:t xml:space="preserve"> Moreira</w:t>
      </w:r>
      <w:r w:rsidR="00B60B8A" w:rsidRPr="0045763D">
        <w:rPr>
          <w:rFonts w:ascii="Calibri" w:hAnsi="Calibri"/>
          <w:vertAlign w:val="superscript"/>
        </w:rPr>
        <w:t>1</w:t>
      </w:r>
      <w:r w:rsidR="00B60B8A" w:rsidRPr="0045763D">
        <w:rPr>
          <w:rFonts w:ascii="Calibri" w:hAnsi="Calibri"/>
        </w:rPr>
        <w:t xml:space="preserve">, </w:t>
      </w:r>
      <w:r w:rsidRPr="0045763D">
        <w:rPr>
          <w:rFonts w:ascii="Calibri" w:hAnsi="Calibri"/>
        </w:rPr>
        <w:t xml:space="preserve">Rosana Maria </w:t>
      </w:r>
      <w:proofErr w:type="spellStart"/>
      <w:r w:rsidRPr="0045763D">
        <w:rPr>
          <w:rFonts w:ascii="Calibri" w:hAnsi="Calibri"/>
        </w:rPr>
        <w:t>Luvezute</w:t>
      </w:r>
      <w:proofErr w:type="spellEnd"/>
      <w:r w:rsidRPr="0045763D">
        <w:rPr>
          <w:rFonts w:ascii="Calibri" w:hAnsi="Calibri"/>
        </w:rPr>
        <w:t xml:space="preserve"> Kripka</w:t>
      </w:r>
      <w:r w:rsidR="00B60B8A" w:rsidRPr="0045763D">
        <w:rPr>
          <w:rFonts w:ascii="Calibri" w:hAnsi="Calibri"/>
          <w:vertAlign w:val="superscript"/>
        </w:rPr>
        <w:t>2</w:t>
      </w:r>
      <w:r w:rsidR="00B60B8A" w:rsidRPr="0045763D">
        <w:rPr>
          <w:rFonts w:ascii="Calibri" w:hAnsi="Calibri"/>
        </w:rPr>
        <w:t xml:space="preserve">, </w:t>
      </w:r>
      <w:proofErr w:type="spellStart"/>
      <w:r w:rsidRPr="0045763D">
        <w:rPr>
          <w:rFonts w:ascii="Calibri" w:hAnsi="Calibri"/>
        </w:rPr>
        <w:t>Eliamar</w:t>
      </w:r>
      <w:proofErr w:type="spellEnd"/>
      <w:r w:rsidRPr="0045763D">
        <w:rPr>
          <w:rFonts w:ascii="Calibri" w:hAnsi="Calibri"/>
        </w:rPr>
        <w:t xml:space="preserve"> </w:t>
      </w:r>
      <w:proofErr w:type="spellStart"/>
      <w:r w:rsidRPr="0045763D">
        <w:rPr>
          <w:rFonts w:ascii="Calibri" w:hAnsi="Calibri"/>
        </w:rPr>
        <w:t>Ceresoli</w:t>
      </w:r>
      <w:proofErr w:type="spellEnd"/>
      <w:r w:rsidRPr="0045763D">
        <w:rPr>
          <w:rFonts w:ascii="Calibri" w:hAnsi="Calibri"/>
        </w:rPr>
        <w:t xml:space="preserve"> Rizzon</w:t>
      </w:r>
      <w:r w:rsidR="00995CF8" w:rsidRPr="0045763D">
        <w:rPr>
          <w:rFonts w:ascii="Calibri" w:hAnsi="Calibri"/>
          <w:vertAlign w:val="superscript"/>
        </w:rPr>
        <w:t>3</w:t>
      </w:r>
      <w:r w:rsidR="0008079D" w:rsidRPr="0045763D">
        <w:rPr>
          <w:rFonts w:ascii="Calibri" w:hAnsi="Calibri" w:cs="Arial"/>
        </w:rPr>
        <w:t xml:space="preserve"> </w:t>
      </w:r>
    </w:p>
    <w:p w14:paraId="2B0324DA" w14:textId="77777777" w:rsidR="00B60B8A" w:rsidRPr="0045763D" w:rsidRDefault="00B60B8A" w:rsidP="004A073D">
      <w:pPr>
        <w:pStyle w:val="XIEPEF-instituiodepartamentoescola"/>
        <w:spacing w:after="0"/>
        <w:ind w:firstLine="0"/>
        <w:rPr>
          <w:rFonts w:ascii="Calibri" w:hAnsi="Calibri"/>
        </w:rPr>
      </w:pPr>
      <w:r w:rsidRPr="0045763D">
        <w:rPr>
          <w:rFonts w:ascii="Calibri" w:hAnsi="Calibri"/>
          <w:vertAlign w:val="superscript"/>
        </w:rPr>
        <w:t>1</w:t>
      </w:r>
      <w:r w:rsidR="00B6381C" w:rsidRPr="0045763D">
        <w:t xml:space="preserve"> </w:t>
      </w:r>
      <w:r w:rsidR="00B6381C" w:rsidRPr="0045763D">
        <w:rPr>
          <w:rFonts w:ascii="Calibri" w:hAnsi="Calibri"/>
        </w:rPr>
        <w:t>Instituto Estadual Cardeal Arcoverde, Passo Fundo, Brasil</w:t>
      </w:r>
      <w:r w:rsidRPr="0045763D">
        <w:rPr>
          <w:rFonts w:ascii="Calibri" w:hAnsi="Calibri"/>
        </w:rPr>
        <w:t xml:space="preserve">, </w:t>
      </w:r>
      <w:r w:rsidR="00995CF8" w:rsidRPr="0045763D">
        <w:rPr>
          <w:rFonts w:ascii="Calibri" w:hAnsi="Calibri"/>
        </w:rPr>
        <w:t>gelsonberlatto@gmail.com</w:t>
      </w:r>
    </w:p>
    <w:p w14:paraId="32A994B1" w14:textId="77777777" w:rsidR="00B60B8A" w:rsidRPr="0045763D" w:rsidRDefault="00B60B8A" w:rsidP="004A073D">
      <w:pPr>
        <w:pStyle w:val="XIEPEF-instituiodepartamentoescola"/>
        <w:spacing w:after="0"/>
        <w:ind w:firstLine="0"/>
        <w:rPr>
          <w:rFonts w:ascii="Calibri" w:hAnsi="Calibri"/>
        </w:rPr>
      </w:pPr>
      <w:r w:rsidRPr="0045763D">
        <w:rPr>
          <w:rFonts w:ascii="Calibri" w:hAnsi="Calibri"/>
          <w:vertAlign w:val="superscript"/>
        </w:rPr>
        <w:t>2</w:t>
      </w:r>
      <w:r w:rsidR="00B6381C" w:rsidRPr="0045763D">
        <w:rPr>
          <w:rFonts w:ascii="Calibri" w:hAnsi="Calibri"/>
        </w:rPr>
        <w:t>Universidade de Passo Fundo, Passo Fundo, Brasil</w:t>
      </w:r>
      <w:r w:rsidRPr="0045763D">
        <w:rPr>
          <w:rFonts w:ascii="Calibri" w:hAnsi="Calibri"/>
        </w:rPr>
        <w:t>/</w:t>
      </w:r>
      <w:r w:rsidR="00B6381C" w:rsidRPr="0045763D">
        <w:rPr>
          <w:rFonts w:ascii="Calibri" w:hAnsi="Calibri"/>
        </w:rPr>
        <w:t>Área de Matemática</w:t>
      </w:r>
      <w:r w:rsidRPr="0045763D">
        <w:rPr>
          <w:rFonts w:ascii="Calibri" w:hAnsi="Calibri"/>
        </w:rPr>
        <w:t xml:space="preserve">, </w:t>
      </w:r>
      <w:r w:rsidR="00995CF8" w:rsidRPr="0045763D">
        <w:rPr>
          <w:rFonts w:ascii="Calibri" w:hAnsi="Calibri"/>
        </w:rPr>
        <w:t>rkripka@upf.br</w:t>
      </w:r>
    </w:p>
    <w:p w14:paraId="2EBA0772" w14:textId="77777777" w:rsidR="00995CF8" w:rsidRPr="0045763D" w:rsidRDefault="00995CF8" w:rsidP="00995CF8">
      <w:pPr>
        <w:pStyle w:val="XIEPEF-instituiodepartamentoescola"/>
        <w:spacing w:after="0"/>
        <w:ind w:firstLine="0"/>
        <w:rPr>
          <w:rFonts w:ascii="Calibri" w:hAnsi="Calibri"/>
        </w:rPr>
      </w:pPr>
      <w:r w:rsidRPr="0045763D">
        <w:rPr>
          <w:rFonts w:ascii="Calibri" w:hAnsi="Calibri"/>
          <w:vertAlign w:val="superscript"/>
        </w:rPr>
        <w:t>2</w:t>
      </w:r>
      <w:r w:rsidRPr="0045763D">
        <w:rPr>
          <w:rFonts w:ascii="Calibri" w:hAnsi="Calibri"/>
        </w:rPr>
        <w:t>Universidade de Passo Fundo, Passo Fundo, Brasil/Área de Matemática, lia@upf.br</w:t>
      </w:r>
    </w:p>
    <w:p w14:paraId="31BC5C48" w14:textId="77777777" w:rsidR="00B60B8A" w:rsidRPr="0045763D" w:rsidRDefault="00B60B8A" w:rsidP="004A073D">
      <w:pPr>
        <w:pStyle w:val="XIEPEF-instituiodepartamentoescola"/>
        <w:spacing w:after="0"/>
        <w:ind w:firstLine="0"/>
        <w:rPr>
          <w:rFonts w:ascii="Calibri" w:hAnsi="Calibri"/>
        </w:rPr>
      </w:pPr>
    </w:p>
    <w:p w14:paraId="222D1505" w14:textId="28DD09E1" w:rsidR="006659CC" w:rsidRPr="0045763D" w:rsidRDefault="00EC5E43" w:rsidP="004A073D">
      <w:pPr>
        <w:jc w:val="both"/>
        <w:rPr>
          <w:rFonts w:asciiTheme="minorHAnsi" w:hAnsiTheme="minorHAnsi" w:cstheme="minorHAnsi"/>
          <w:bCs/>
        </w:rPr>
      </w:pPr>
      <w:r w:rsidRPr="0045763D">
        <w:rPr>
          <w:rFonts w:asciiTheme="minorHAnsi" w:hAnsiTheme="minorHAnsi" w:cstheme="minorHAnsi"/>
          <w:b/>
        </w:rPr>
        <w:t>RESUMO:</w:t>
      </w:r>
      <w:r w:rsidRPr="0045763D">
        <w:rPr>
          <w:rFonts w:asciiTheme="minorHAnsi" w:hAnsiTheme="minorHAnsi" w:cstheme="minorHAnsi"/>
          <w:b/>
          <w:bCs/>
        </w:rPr>
        <w:t xml:space="preserve"> </w:t>
      </w:r>
      <w:r w:rsidR="00995CF8" w:rsidRPr="0045763D">
        <w:rPr>
          <w:rFonts w:asciiTheme="minorHAnsi" w:hAnsiTheme="minorHAnsi" w:cstheme="minorHAnsi"/>
          <w:bCs/>
        </w:rPr>
        <w:t>Apresenta-se um relato</w:t>
      </w:r>
      <w:r w:rsidR="008D66EA" w:rsidRPr="0045763D">
        <w:rPr>
          <w:rFonts w:asciiTheme="minorHAnsi" w:hAnsiTheme="minorHAnsi" w:cstheme="minorHAnsi"/>
          <w:bCs/>
        </w:rPr>
        <w:t xml:space="preserve"> de experiência </w:t>
      </w:r>
      <w:r w:rsidR="00995CF8" w:rsidRPr="0045763D">
        <w:rPr>
          <w:rFonts w:asciiTheme="minorHAnsi" w:hAnsiTheme="minorHAnsi" w:cstheme="minorHAnsi"/>
          <w:bCs/>
        </w:rPr>
        <w:t>sobre uma atividade do projeto de extensão “Formação Continuada de Professores de Matemática” da Universidade de Passo Fundo</w:t>
      </w:r>
      <w:r w:rsidR="00E73B29" w:rsidRPr="0045763D">
        <w:rPr>
          <w:rFonts w:asciiTheme="minorHAnsi" w:hAnsiTheme="minorHAnsi" w:cstheme="minorHAnsi"/>
          <w:bCs/>
        </w:rPr>
        <w:t xml:space="preserve">.  Objetiva </w:t>
      </w:r>
      <w:r w:rsidR="00D3700A" w:rsidRPr="0045763D">
        <w:rPr>
          <w:rFonts w:asciiTheme="minorHAnsi" w:hAnsiTheme="minorHAnsi" w:cstheme="minorHAnsi"/>
          <w:bCs/>
        </w:rPr>
        <w:t xml:space="preserve">discorrer sobre </w:t>
      </w:r>
      <w:r w:rsidR="004357EA" w:rsidRPr="0045763D">
        <w:rPr>
          <w:rFonts w:asciiTheme="minorHAnsi" w:hAnsiTheme="minorHAnsi" w:cstheme="minorHAnsi"/>
          <w:bCs/>
        </w:rPr>
        <w:t xml:space="preserve">o processo de </w:t>
      </w:r>
      <w:r w:rsidR="008D66EA" w:rsidRPr="0045763D">
        <w:rPr>
          <w:rFonts w:asciiTheme="minorHAnsi" w:hAnsiTheme="minorHAnsi" w:cstheme="minorHAnsi"/>
          <w:bCs/>
        </w:rPr>
        <w:t>ressignifica</w:t>
      </w:r>
      <w:r w:rsidR="004357EA" w:rsidRPr="0045763D">
        <w:rPr>
          <w:rFonts w:asciiTheme="minorHAnsi" w:hAnsiTheme="minorHAnsi" w:cstheme="minorHAnsi"/>
          <w:bCs/>
        </w:rPr>
        <w:t>ção de</w:t>
      </w:r>
      <w:r w:rsidR="008D66EA" w:rsidRPr="0045763D">
        <w:rPr>
          <w:rFonts w:asciiTheme="minorHAnsi" w:hAnsiTheme="minorHAnsi" w:cstheme="minorHAnsi"/>
          <w:bCs/>
        </w:rPr>
        <w:t xml:space="preserve"> práticas vivenciadas por um professor do ensino médio, no contexto da </w:t>
      </w:r>
      <w:r w:rsidR="00B0782D" w:rsidRPr="0045763D">
        <w:rPr>
          <w:rFonts w:asciiTheme="minorHAnsi" w:hAnsiTheme="minorHAnsi" w:cstheme="minorHAnsi"/>
          <w:bCs/>
        </w:rPr>
        <w:t>E</w:t>
      </w:r>
      <w:r w:rsidR="008D66EA" w:rsidRPr="0045763D">
        <w:rPr>
          <w:rFonts w:asciiTheme="minorHAnsi" w:hAnsiTheme="minorHAnsi" w:cstheme="minorHAnsi"/>
          <w:bCs/>
        </w:rPr>
        <w:t xml:space="preserve">ducação </w:t>
      </w:r>
      <w:r w:rsidR="00B0782D" w:rsidRPr="0045763D">
        <w:rPr>
          <w:rFonts w:asciiTheme="minorHAnsi" w:hAnsiTheme="minorHAnsi" w:cstheme="minorHAnsi"/>
          <w:bCs/>
        </w:rPr>
        <w:t>M</w:t>
      </w:r>
      <w:r w:rsidR="008D66EA" w:rsidRPr="0045763D">
        <w:rPr>
          <w:rFonts w:asciiTheme="minorHAnsi" w:hAnsiTheme="minorHAnsi" w:cstheme="minorHAnsi"/>
          <w:bCs/>
        </w:rPr>
        <w:t xml:space="preserve">atemática.  </w:t>
      </w:r>
      <w:r w:rsidR="004357EA" w:rsidRPr="0045763D">
        <w:rPr>
          <w:rFonts w:asciiTheme="minorHAnsi" w:hAnsiTheme="minorHAnsi" w:cstheme="minorHAnsi"/>
          <w:bCs/>
        </w:rPr>
        <w:t>F</w:t>
      </w:r>
      <w:r w:rsidR="008D66EA" w:rsidRPr="0045763D">
        <w:rPr>
          <w:rFonts w:asciiTheme="minorHAnsi" w:hAnsiTheme="minorHAnsi" w:cstheme="minorHAnsi"/>
          <w:bCs/>
        </w:rPr>
        <w:t>o</w:t>
      </w:r>
      <w:r w:rsidR="00F65AC0" w:rsidRPr="0045763D">
        <w:rPr>
          <w:rFonts w:asciiTheme="minorHAnsi" w:hAnsiTheme="minorHAnsi" w:cstheme="minorHAnsi"/>
          <w:bCs/>
        </w:rPr>
        <w:t>ram realizados</w:t>
      </w:r>
      <w:r w:rsidR="008D66EA" w:rsidRPr="0045763D">
        <w:rPr>
          <w:rFonts w:asciiTheme="minorHAnsi" w:hAnsiTheme="minorHAnsi" w:cstheme="minorHAnsi"/>
          <w:bCs/>
        </w:rPr>
        <w:t xml:space="preserve"> </w:t>
      </w:r>
      <w:r w:rsidR="00995CF8" w:rsidRPr="0045763D">
        <w:rPr>
          <w:rFonts w:asciiTheme="minorHAnsi" w:hAnsiTheme="minorHAnsi" w:cstheme="minorHAnsi"/>
          <w:bCs/>
        </w:rPr>
        <w:t xml:space="preserve">encontros </w:t>
      </w:r>
      <w:r w:rsidR="00F65AC0" w:rsidRPr="0045763D">
        <w:rPr>
          <w:rFonts w:asciiTheme="minorHAnsi" w:hAnsiTheme="minorHAnsi" w:cstheme="minorHAnsi"/>
          <w:bCs/>
        </w:rPr>
        <w:t xml:space="preserve">semanais </w:t>
      </w:r>
      <w:r w:rsidR="004E6A82" w:rsidRPr="0045763D">
        <w:rPr>
          <w:rFonts w:asciiTheme="minorHAnsi" w:hAnsiTheme="minorHAnsi" w:cstheme="minorHAnsi"/>
          <w:bCs/>
        </w:rPr>
        <w:t>desse p</w:t>
      </w:r>
      <w:r w:rsidR="00995CF8" w:rsidRPr="0045763D">
        <w:rPr>
          <w:rFonts w:asciiTheme="minorHAnsi" w:hAnsiTheme="minorHAnsi" w:cstheme="minorHAnsi"/>
          <w:bCs/>
        </w:rPr>
        <w:t>rofessor</w:t>
      </w:r>
      <w:r w:rsidR="00667F75" w:rsidRPr="0045763D">
        <w:rPr>
          <w:rFonts w:asciiTheme="minorHAnsi" w:hAnsiTheme="minorHAnsi" w:cstheme="minorHAnsi"/>
          <w:bCs/>
        </w:rPr>
        <w:t xml:space="preserve"> </w:t>
      </w:r>
      <w:r w:rsidR="00F65AC0" w:rsidRPr="0045763D">
        <w:rPr>
          <w:rFonts w:asciiTheme="minorHAnsi" w:hAnsiTheme="minorHAnsi" w:cstheme="minorHAnsi"/>
          <w:bCs/>
        </w:rPr>
        <w:t>com professores</w:t>
      </w:r>
      <w:r w:rsidR="00995CF8" w:rsidRPr="0045763D">
        <w:rPr>
          <w:rFonts w:asciiTheme="minorHAnsi" w:hAnsiTheme="minorHAnsi" w:cstheme="minorHAnsi"/>
          <w:bCs/>
        </w:rPr>
        <w:t xml:space="preserve"> extensionistas da universidade e acadêmicos </w:t>
      </w:r>
      <w:r w:rsidR="00B0782D" w:rsidRPr="0045763D">
        <w:rPr>
          <w:rFonts w:asciiTheme="minorHAnsi" w:hAnsiTheme="minorHAnsi" w:cstheme="minorHAnsi"/>
          <w:bCs/>
        </w:rPr>
        <w:t xml:space="preserve">da </w:t>
      </w:r>
      <w:r w:rsidR="00995CF8" w:rsidRPr="0045763D">
        <w:rPr>
          <w:rFonts w:asciiTheme="minorHAnsi" w:hAnsiTheme="minorHAnsi" w:cstheme="minorHAnsi"/>
          <w:bCs/>
        </w:rPr>
        <w:t>licenciatura em matemática</w:t>
      </w:r>
      <w:r w:rsidR="00F65AC0" w:rsidRPr="0045763D">
        <w:rPr>
          <w:rFonts w:asciiTheme="minorHAnsi" w:hAnsiTheme="minorHAnsi" w:cstheme="minorHAnsi"/>
          <w:bCs/>
        </w:rPr>
        <w:t>, tendo em vista a construção colaborativa de uma proposta pedagógica</w:t>
      </w:r>
      <w:r w:rsidR="004E6A82" w:rsidRPr="0045763D">
        <w:rPr>
          <w:rFonts w:asciiTheme="minorHAnsi" w:hAnsiTheme="minorHAnsi" w:cstheme="minorHAnsi"/>
          <w:bCs/>
        </w:rPr>
        <w:t xml:space="preserve"> </w:t>
      </w:r>
      <w:r w:rsidR="00995CF8" w:rsidRPr="0045763D">
        <w:rPr>
          <w:rFonts w:asciiTheme="minorHAnsi" w:hAnsiTheme="minorHAnsi" w:cstheme="minorHAnsi"/>
          <w:bCs/>
        </w:rPr>
        <w:t>direcionad</w:t>
      </w:r>
      <w:r w:rsidR="00F65AC0" w:rsidRPr="0045763D">
        <w:rPr>
          <w:rFonts w:asciiTheme="minorHAnsi" w:hAnsiTheme="minorHAnsi" w:cstheme="minorHAnsi"/>
          <w:bCs/>
        </w:rPr>
        <w:t>a</w:t>
      </w:r>
      <w:r w:rsidR="00995CF8" w:rsidRPr="0045763D">
        <w:rPr>
          <w:rFonts w:asciiTheme="minorHAnsi" w:hAnsiTheme="minorHAnsi" w:cstheme="minorHAnsi"/>
          <w:bCs/>
        </w:rPr>
        <w:t xml:space="preserve"> aos estudant</w:t>
      </w:r>
      <w:r w:rsidR="00F65AC0" w:rsidRPr="0045763D">
        <w:rPr>
          <w:rFonts w:asciiTheme="minorHAnsi" w:hAnsiTheme="minorHAnsi" w:cstheme="minorHAnsi"/>
          <w:bCs/>
        </w:rPr>
        <w:t>e</w:t>
      </w:r>
      <w:r w:rsidR="00995CF8" w:rsidRPr="0045763D">
        <w:rPr>
          <w:rFonts w:asciiTheme="minorHAnsi" w:hAnsiTheme="minorHAnsi" w:cstheme="minorHAnsi"/>
          <w:bCs/>
        </w:rPr>
        <w:t>s do 3º ano do ensino médio</w:t>
      </w:r>
      <w:r w:rsidR="00F65AC0" w:rsidRPr="0045763D">
        <w:rPr>
          <w:rFonts w:asciiTheme="minorHAnsi" w:hAnsiTheme="minorHAnsi" w:cstheme="minorHAnsi"/>
          <w:bCs/>
        </w:rPr>
        <w:t>. O assunto escolhido foi “Estatística”</w:t>
      </w:r>
      <w:r w:rsidR="00667F75" w:rsidRPr="0045763D">
        <w:rPr>
          <w:rFonts w:asciiTheme="minorHAnsi" w:hAnsiTheme="minorHAnsi" w:cstheme="minorHAnsi"/>
          <w:bCs/>
        </w:rPr>
        <w:t>, motivado pelo</w:t>
      </w:r>
      <w:r w:rsidR="00F65AC0" w:rsidRPr="0045763D">
        <w:rPr>
          <w:rFonts w:asciiTheme="minorHAnsi" w:hAnsiTheme="minorHAnsi" w:cstheme="minorHAnsi"/>
          <w:bCs/>
        </w:rPr>
        <w:t xml:space="preserve"> tema </w:t>
      </w:r>
      <w:r w:rsidR="00667F75" w:rsidRPr="0045763D">
        <w:rPr>
          <w:rFonts w:asciiTheme="minorHAnsi" w:hAnsiTheme="minorHAnsi" w:cstheme="minorHAnsi"/>
          <w:bCs/>
        </w:rPr>
        <w:t>“Sustentabilidade”</w:t>
      </w:r>
      <w:r w:rsidR="00B0782D" w:rsidRPr="0045763D">
        <w:rPr>
          <w:rFonts w:asciiTheme="minorHAnsi" w:hAnsiTheme="minorHAnsi" w:cstheme="minorHAnsi"/>
          <w:bCs/>
        </w:rPr>
        <w:t xml:space="preserve">. </w:t>
      </w:r>
      <w:r w:rsidR="00995CF8" w:rsidRPr="0045763D">
        <w:rPr>
          <w:rFonts w:asciiTheme="minorHAnsi" w:hAnsiTheme="minorHAnsi" w:cstheme="minorHAnsi"/>
          <w:bCs/>
        </w:rPr>
        <w:t>A proposta</w:t>
      </w:r>
      <w:r w:rsidR="00B0782D" w:rsidRPr="0045763D">
        <w:rPr>
          <w:rFonts w:asciiTheme="minorHAnsi" w:hAnsiTheme="minorHAnsi" w:cstheme="minorHAnsi"/>
          <w:bCs/>
        </w:rPr>
        <w:t xml:space="preserve"> </w:t>
      </w:r>
      <w:r w:rsidR="00995CF8" w:rsidRPr="0045763D">
        <w:rPr>
          <w:rFonts w:asciiTheme="minorHAnsi" w:hAnsiTheme="minorHAnsi" w:cstheme="minorHAnsi"/>
          <w:bCs/>
        </w:rPr>
        <w:t xml:space="preserve">foi </w:t>
      </w:r>
      <w:r w:rsidR="00144B16" w:rsidRPr="0045763D">
        <w:rPr>
          <w:rFonts w:asciiTheme="minorHAnsi" w:hAnsiTheme="minorHAnsi" w:cstheme="minorHAnsi"/>
          <w:bCs/>
        </w:rPr>
        <w:t xml:space="preserve">planejada </w:t>
      </w:r>
      <w:r w:rsidR="00A1107B" w:rsidRPr="0045763D">
        <w:rPr>
          <w:rFonts w:asciiTheme="minorHAnsi" w:hAnsiTheme="minorHAnsi" w:cstheme="minorHAnsi"/>
          <w:bCs/>
        </w:rPr>
        <w:t xml:space="preserve">pela equipe </w:t>
      </w:r>
      <w:r w:rsidR="00B0782D" w:rsidRPr="0045763D">
        <w:rPr>
          <w:rFonts w:asciiTheme="minorHAnsi" w:hAnsiTheme="minorHAnsi" w:cstheme="minorHAnsi"/>
          <w:bCs/>
        </w:rPr>
        <w:t>visando</w:t>
      </w:r>
      <w:r w:rsidR="00995CF8" w:rsidRPr="0045763D">
        <w:rPr>
          <w:rFonts w:asciiTheme="minorHAnsi" w:hAnsiTheme="minorHAnsi" w:cstheme="minorHAnsi"/>
          <w:bCs/>
        </w:rPr>
        <w:t xml:space="preserve"> a facilitação da aprendizage</w:t>
      </w:r>
      <w:r w:rsidR="00A1107B" w:rsidRPr="0045763D">
        <w:rPr>
          <w:rFonts w:asciiTheme="minorHAnsi" w:hAnsiTheme="minorHAnsi" w:cstheme="minorHAnsi"/>
          <w:bCs/>
        </w:rPr>
        <w:t xml:space="preserve">m por meio da </w:t>
      </w:r>
      <w:r w:rsidR="00995CF8" w:rsidRPr="0045763D">
        <w:rPr>
          <w:rFonts w:asciiTheme="minorHAnsi" w:hAnsiTheme="minorHAnsi" w:cstheme="minorHAnsi"/>
          <w:bCs/>
        </w:rPr>
        <w:t>resolução de problemas</w:t>
      </w:r>
      <w:r w:rsidR="00A1107B" w:rsidRPr="0045763D">
        <w:rPr>
          <w:rFonts w:asciiTheme="minorHAnsi" w:hAnsiTheme="minorHAnsi" w:cstheme="minorHAnsi"/>
          <w:bCs/>
        </w:rPr>
        <w:t xml:space="preserve"> familiares aos estudantes. Paralelamente ao seu desenvolvimento, ela </w:t>
      </w:r>
      <w:r w:rsidR="00144B16" w:rsidRPr="0045763D">
        <w:rPr>
          <w:rFonts w:asciiTheme="minorHAnsi" w:hAnsiTheme="minorHAnsi" w:cstheme="minorHAnsi"/>
          <w:bCs/>
        </w:rPr>
        <w:t xml:space="preserve">foi </w:t>
      </w:r>
      <w:r w:rsidR="00A1107B" w:rsidRPr="0045763D">
        <w:rPr>
          <w:rFonts w:asciiTheme="minorHAnsi" w:hAnsiTheme="minorHAnsi" w:cstheme="minorHAnsi"/>
          <w:bCs/>
        </w:rPr>
        <w:t xml:space="preserve">sendo </w:t>
      </w:r>
      <w:r w:rsidR="00144B16" w:rsidRPr="0045763D">
        <w:rPr>
          <w:rFonts w:asciiTheme="minorHAnsi" w:hAnsiTheme="minorHAnsi" w:cstheme="minorHAnsi"/>
          <w:bCs/>
        </w:rPr>
        <w:t>aplicada pelo professor da escola.</w:t>
      </w:r>
      <w:r w:rsidR="00995CF8" w:rsidRPr="0045763D">
        <w:rPr>
          <w:rFonts w:asciiTheme="minorHAnsi" w:hAnsiTheme="minorHAnsi" w:cstheme="minorHAnsi"/>
          <w:bCs/>
        </w:rPr>
        <w:t xml:space="preserve"> </w:t>
      </w:r>
      <w:r w:rsidR="00B0782D" w:rsidRPr="0045763D">
        <w:rPr>
          <w:rFonts w:asciiTheme="minorHAnsi" w:hAnsiTheme="minorHAnsi" w:cstheme="minorHAnsi"/>
          <w:bCs/>
        </w:rPr>
        <w:t xml:space="preserve">Concluiu-se </w:t>
      </w:r>
      <w:r w:rsidR="00995CF8" w:rsidRPr="0045763D">
        <w:rPr>
          <w:rFonts w:asciiTheme="minorHAnsi" w:hAnsiTheme="minorHAnsi" w:cstheme="minorHAnsi"/>
          <w:bCs/>
        </w:rPr>
        <w:t xml:space="preserve">que </w:t>
      </w:r>
      <w:r w:rsidR="00E0591D" w:rsidRPr="0045763D">
        <w:rPr>
          <w:rFonts w:asciiTheme="minorHAnsi" w:hAnsiTheme="minorHAnsi" w:cstheme="minorHAnsi"/>
          <w:bCs/>
        </w:rPr>
        <w:t xml:space="preserve">o planejamento </w:t>
      </w:r>
      <w:r w:rsidR="00995CF8" w:rsidRPr="0045763D">
        <w:rPr>
          <w:rFonts w:asciiTheme="minorHAnsi" w:hAnsiTheme="minorHAnsi" w:cstheme="minorHAnsi"/>
          <w:bCs/>
        </w:rPr>
        <w:t>colaborativ</w:t>
      </w:r>
      <w:r w:rsidR="00F546E4" w:rsidRPr="0045763D">
        <w:rPr>
          <w:rFonts w:asciiTheme="minorHAnsi" w:hAnsiTheme="minorHAnsi" w:cstheme="minorHAnsi"/>
          <w:bCs/>
        </w:rPr>
        <w:t>o</w:t>
      </w:r>
      <w:r w:rsidR="00995CF8" w:rsidRPr="0045763D">
        <w:rPr>
          <w:rFonts w:asciiTheme="minorHAnsi" w:hAnsiTheme="minorHAnsi" w:cstheme="minorHAnsi"/>
          <w:bCs/>
        </w:rPr>
        <w:t xml:space="preserve"> </w:t>
      </w:r>
      <w:r w:rsidR="00E0591D" w:rsidRPr="0045763D">
        <w:rPr>
          <w:rFonts w:asciiTheme="minorHAnsi" w:hAnsiTheme="minorHAnsi" w:cstheme="minorHAnsi"/>
          <w:bCs/>
        </w:rPr>
        <w:t>contribuiu</w:t>
      </w:r>
      <w:r w:rsidR="00995CF8" w:rsidRPr="0045763D">
        <w:rPr>
          <w:rFonts w:asciiTheme="minorHAnsi" w:hAnsiTheme="minorHAnsi" w:cstheme="minorHAnsi"/>
          <w:bCs/>
        </w:rPr>
        <w:t xml:space="preserve"> </w:t>
      </w:r>
      <w:r w:rsidR="00E0591D" w:rsidRPr="0045763D">
        <w:rPr>
          <w:rFonts w:asciiTheme="minorHAnsi" w:hAnsiTheme="minorHAnsi" w:cstheme="minorHAnsi"/>
          <w:bCs/>
        </w:rPr>
        <w:t xml:space="preserve">com a ressignificação das práticas vivenciadas, pois a </w:t>
      </w:r>
      <w:r w:rsidR="00E5394D" w:rsidRPr="0045763D">
        <w:rPr>
          <w:rFonts w:asciiTheme="minorHAnsi" w:hAnsiTheme="minorHAnsi" w:cstheme="minorHAnsi"/>
          <w:bCs/>
        </w:rPr>
        <w:t xml:space="preserve">proposta possibilitou </w:t>
      </w:r>
      <w:r w:rsidR="00E0591D" w:rsidRPr="0045763D">
        <w:rPr>
          <w:rFonts w:asciiTheme="minorHAnsi" w:hAnsiTheme="minorHAnsi" w:cstheme="minorHAnsi"/>
          <w:bCs/>
        </w:rPr>
        <w:t xml:space="preserve">ambientes </w:t>
      </w:r>
      <w:r w:rsidR="00E5394D" w:rsidRPr="0045763D">
        <w:rPr>
          <w:rFonts w:asciiTheme="minorHAnsi" w:hAnsiTheme="minorHAnsi" w:cstheme="minorHAnsi"/>
          <w:bCs/>
        </w:rPr>
        <w:t xml:space="preserve">de aprendizagem </w:t>
      </w:r>
      <w:r w:rsidR="00E0591D" w:rsidRPr="0045763D">
        <w:rPr>
          <w:rFonts w:asciiTheme="minorHAnsi" w:hAnsiTheme="minorHAnsi" w:cstheme="minorHAnsi"/>
          <w:bCs/>
        </w:rPr>
        <w:t>que estimularam a curiosidade e a construção do conhecimento conjunt</w:t>
      </w:r>
      <w:r w:rsidR="00E5394D" w:rsidRPr="0045763D">
        <w:rPr>
          <w:rFonts w:asciiTheme="minorHAnsi" w:hAnsiTheme="minorHAnsi" w:cstheme="minorHAnsi"/>
          <w:bCs/>
        </w:rPr>
        <w:t>o.</w:t>
      </w:r>
    </w:p>
    <w:p w14:paraId="61B6658C" w14:textId="77777777" w:rsidR="007F2831" w:rsidRPr="0045763D" w:rsidRDefault="007F2831" w:rsidP="004A073D">
      <w:pPr>
        <w:jc w:val="both"/>
        <w:rPr>
          <w:rFonts w:asciiTheme="minorHAnsi" w:hAnsiTheme="minorHAnsi" w:cstheme="minorHAnsi"/>
          <w:sz w:val="16"/>
          <w:szCs w:val="16"/>
        </w:rPr>
      </w:pPr>
    </w:p>
    <w:p w14:paraId="368C12A5" w14:textId="5D7B47A8" w:rsidR="00862ACC" w:rsidRPr="0045763D" w:rsidRDefault="004A073D" w:rsidP="00674E99">
      <w:pPr>
        <w:spacing w:after="120"/>
        <w:jc w:val="both"/>
        <w:rPr>
          <w:rFonts w:asciiTheme="minorHAnsi" w:hAnsiTheme="minorHAnsi" w:cstheme="minorHAnsi"/>
          <w:lang w:val="en-US"/>
        </w:rPr>
      </w:pPr>
      <w:r w:rsidRPr="0045763D">
        <w:rPr>
          <w:rFonts w:asciiTheme="minorHAnsi" w:hAnsiTheme="minorHAnsi" w:cstheme="minorHAnsi"/>
          <w:b/>
        </w:rPr>
        <w:t>Palavras</w:t>
      </w:r>
      <w:r w:rsidR="00E73B29" w:rsidRPr="0045763D">
        <w:rPr>
          <w:rFonts w:asciiTheme="minorHAnsi" w:hAnsiTheme="minorHAnsi" w:cstheme="minorHAnsi"/>
          <w:b/>
        </w:rPr>
        <w:t>-</w:t>
      </w:r>
      <w:r w:rsidRPr="0045763D">
        <w:rPr>
          <w:rFonts w:asciiTheme="minorHAnsi" w:hAnsiTheme="minorHAnsi" w:cstheme="minorHAnsi"/>
          <w:b/>
        </w:rPr>
        <w:t xml:space="preserve">Chave: </w:t>
      </w:r>
      <w:r w:rsidR="00454D57" w:rsidRPr="0045763D">
        <w:rPr>
          <w:rFonts w:asciiTheme="minorHAnsi" w:hAnsiTheme="minorHAnsi" w:cstheme="minorHAnsi"/>
        </w:rPr>
        <w:t>Extensão.  Educação Matemática.</w:t>
      </w:r>
      <w:r w:rsidR="007F2831" w:rsidRPr="0045763D">
        <w:rPr>
          <w:rFonts w:asciiTheme="minorHAnsi" w:hAnsiTheme="minorHAnsi" w:cstheme="minorHAnsi"/>
        </w:rPr>
        <w:t xml:space="preserve"> </w:t>
      </w:r>
      <w:proofErr w:type="spellStart"/>
      <w:r w:rsidR="007F2831" w:rsidRPr="0045763D">
        <w:rPr>
          <w:rFonts w:asciiTheme="minorHAnsi" w:hAnsiTheme="minorHAnsi" w:cstheme="minorHAnsi"/>
          <w:lang w:val="en-US"/>
        </w:rPr>
        <w:t>Resolução</w:t>
      </w:r>
      <w:proofErr w:type="spellEnd"/>
      <w:r w:rsidR="007F2831" w:rsidRPr="0045763D">
        <w:rPr>
          <w:rFonts w:asciiTheme="minorHAnsi" w:hAnsiTheme="minorHAnsi" w:cstheme="minorHAnsi"/>
          <w:lang w:val="en-US"/>
        </w:rPr>
        <w:t xml:space="preserve"> de </w:t>
      </w:r>
      <w:proofErr w:type="spellStart"/>
      <w:r w:rsidR="007F2831" w:rsidRPr="0045763D">
        <w:rPr>
          <w:rFonts w:asciiTheme="minorHAnsi" w:hAnsiTheme="minorHAnsi" w:cstheme="minorHAnsi"/>
          <w:lang w:val="en-US"/>
        </w:rPr>
        <w:t>problemas</w:t>
      </w:r>
      <w:proofErr w:type="spellEnd"/>
      <w:r w:rsidR="007F2831" w:rsidRPr="0045763D">
        <w:rPr>
          <w:rFonts w:asciiTheme="minorHAnsi" w:hAnsiTheme="minorHAnsi" w:cstheme="minorHAnsi"/>
          <w:lang w:val="en-US"/>
        </w:rPr>
        <w:t>.</w:t>
      </w:r>
    </w:p>
    <w:p w14:paraId="3F11FA90" w14:textId="1FE40ECB" w:rsidR="00E73B29" w:rsidRPr="0045763D" w:rsidRDefault="00674E99" w:rsidP="00674E99">
      <w:pPr>
        <w:jc w:val="both"/>
        <w:rPr>
          <w:rFonts w:asciiTheme="minorHAnsi" w:hAnsiTheme="minorHAnsi" w:cstheme="minorHAnsi"/>
          <w:lang w:val="en-US"/>
        </w:rPr>
      </w:pPr>
      <w:r w:rsidRPr="0045763D">
        <w:rPr>
          <w:rFonts w:asciiTheme="minorHAnsi" w:hAnsiTheme="minorHAnsi" w:cstheme="minorHAnsi"/>
          <w:b/>
          <w:lang w:val="en-US"/>
        </w:rPr>
        <w:t xml:space="preserve">ABSTRACT: </w:t>
      </w:r>
      <w:r w:rsidR="00A962BD" w:rsidRPr="0045763D">
        <w:rPr>
          <w:rFonts w:asciiTheme="minorHAnsi" w:hAnsiTheme="minorHAnsi" w:cstheme="minorHAnsi"/>
          <w:lang w:val="en-US"/>
        </w:rPr>
        <w:t>An experience report on an activity of the extension project “</w:t>
      </w:r>
      <w:r w:rsidR="00E20C6C" w:rsidRPr="0045763D">
        <w:rPr>
          <w:rFonts w:asciiTheme="minorHAnsi" w:hAnsiTheme="minorHAnsi" w:cstheme="minorHAnsi"/>
          <w:bCs/>
          <w:lang w:val="en-US"/>
        </w:rPr>
        <w:t>Continuing Training of Mathematics Teachers</w:t>
      </w:r>
      <w:r w:rsidR="00A962BD" w:rsidRPr="0045763D">
        <w:rPr>
          <w:rFonts w:asciiTheme="minorHAnsi" w:hAnsiTheme="minorHAnsi" w:cstheme="minorHAnsi"/>
          <w:lang w:val="en-US"/>
        </w:rPr>
        <w:t xml:space="preserve">” at the University of </w:t>
      </w:r>
      <w:proofErr w:type="spellStart"/>
      <w:r w:rsidR="00A962BD" w:rsidRPr="0045763D">
        <w:rPr>
          <w:rFonts w:asciiTheme="minorHAnsi" w:hAnsiTheme="minorHAnsi" w:cstheme="minorHAnsi"/>
          <w:lang w:val="en-US"/>
        </w:rPr>
        <w:t>Passo</w:t>
      </w:r>
      <w:proofErr w:type="spellEnd"/>
      <w:r w:rsidR="00A962BD" w:rsidRPr="0045763D">
        <w:rPr>
          <w:rFonts w:asciiTheme="minorHAnsi" w:hAnsiTheme="minorHAnsi" w:cstheme="minorHAnsi"/>
          <w:lang w:val="en-US"/>
        </w:rPr>
        <w:t xml:space="preserve"> Fundo is presented</w:t>
      </w:r>
      <w:r w:rsidR="00E73B29" w:rsidRPr="0045763D">
        <w:rPr>
          <w:rFonts w:asciiTheme="minorHAnsi" w:hAnsiTheme="minorHAnsi" w:cstheme="minorHAnsi"/>
          <w:lang w:val="en-US"/>
        </w:rPr>
        <w:t>. It aims to discuss the process of reframing practices experienced by a high school teacher, in the context of Mathematics Education.</w:t>
      </w:r>
      <w:r w:rsidR="00A962BD" w:rsidRPr="0045763D">
        <w:rPr>
          <w:rFonts w:asciiTheme="minorHAnsi" w:hAnsiTheme="minorHAnsi" w:cstheme="minorHAnsi"/>
          <w:lang w:val="en-US"/>
        </w:rPr>
        <w:t xml:space="preserve"> Weekly meetings of this professor were held with extension professors from the university and undergraduate students in mathematics, in view of the collaborative construction of a pedagogical proposal aimed at students in the 3rd year of high school. The chosen subject was “Statistics”, motivated by the theme “Sustainability”. </w:t>
      </w:r>
      <w:r w:rsidR="00E73B29" w:rsidRPr="0045763D">
        <w:rPr>
          <w:rFonts w:asciiTheme="minorHAnsi" w:hAnsiTheme="minorHAnsi" w:cstheme="minorHAnsi"/>
          <w:lang w:val="en-US"/>
        </w:rPr>
        <w:t>The proposal was planned by the team in order to facilitate learning by solving problems familiar to students. Parallel to its development, it was applied by the school teacher. It was concluded that the collaborative planning contributed to the r resignification of the practices experienced, as the proposal enabled learning environments that stimulated curiosity and the construction of joint knowledge.</w:t>
      </w:r>
    </w:p>
    <w:p w14:paraId="4C06549B" w14:textId="7B55E3B8" w:rsidR="00EC5E43" w:rsidRPr="0045763D" w:rsidRDefault="00E73B29" w:rsidP="004A073D">
      <w:pPr>
        <w:rPr>
          <w:rFonts w:asciiTheme="minorHAnsi" w:hAnsiTheme="minorHAnsi" w:cstheme="minorHAnsi"/>
          <w:lang w:val="en-US"/>
        </w:rPr>
      </w:pPr>
      <w:r w:rsidRPr="0045763D">
        <w:rPr>
          <w:rFonts w:asciiTheme="minorHAnsi" w:hAnsiTheme="minorHAnsi" w:cstheme="minorHAnsi"/>
          <w:lang w:val="en-US"/>
        </w:rPr>
        <w:t>Keywords: Extension. Mathematical Education. Problem solving.</w:t>
      </w:r>
    </w:p>
    <w:p w14:paraId="290E118A" w14:textId="01D5C1A9" w:rsidR="00E73B29" w:rsidRDefault="00E73B29" w:rsidP="004A073D">
      <w:pPr>
        <w:rPr>
          <w:rFonts w:ascii="Calibri" w:hAnsi="Calibri" w:cs="Arial"/>
          <w:lang w:val="en-US"/>
        </w:rPr>
      </w:pPr>
    </w:p>
    <w:p w14:paraId="00730F32" w14:textId="77777777" w:rsidR="00E628B5" w:rsidRPr="0045763D" w:rsidRDefault="00E628B5" w:rsidP="004A073D">
      <w:pPr>
        <w:rPr>
          <w:rFonts w:ascii="Calibri" w:hAnsi="Calibri" w:cs="Arial"/>
          <w:lang w:val="en-US"/>
        </w:rPr>
      </w:pPr>
    </w:p>
    <w:sectPr w:rsidR="00E628B5" w:rsidRPr="0045763D" w:rsidSect="0008079D">
      <w:headerReference w:type="even" r:id="rId8"/>
      <w:headerReference w:type="default" r:id="rId9"/>
      <w:footerReference w:type="even" r:id="rId10"/>
      <w:footerReference w:type="default" r:id="rId11"/>
      <w:headerReference w:type="first" r:id="rId12"/>
      <w:footerReference w:type="first" r:id="rId13"/>
      <w:pgSz w:w="11907" w:h="16840" w:code="9"/>
      <w:pgMar w:top="1418" w:right="1701" w:bottom="1418" w:left="1701" w:header="142"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B92CB65" w14:textId="77777777" w:rsidR="00941B09" w:rsidRDefault="00941B09">
      <w:r>
        <w:separator/>
      </w:r>
    </w:p>
  </w:endnote>
  <w:endnote w:type="continuationSeparator" w:id="0">
    <w:p w14:paraId="23282C5F" w14:textId="77777777" w:rsidR="00941B09" w:rsidRDefault="00941B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6E58C6" w14:textId="77777777" w:rsidR="00DB27D2" w:rsidRDefault="00DB27D2">
    <w:pPr>
      <w:pStyle w:val="Rodap"/>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67ECFF" w14:textId="080681D1" w:rsidR="007479F1" w:rsidRPr="0076398C" w:rsidRDefault="007479F1" w:rsidP="0008079D">
    <w:pPr>
      <w:pStyle w:val="Rodap"/>
      <w:rPr>
        <w:rFonts w:ascii="Cambria" w:hAnsi="Cambria" w:cs="Tahoma"/>
        <w:color w:val="2E74B5"/>
      </w:rPr>
    </w:pPr>
    <w:r w:rsidRPr="0076398C">
      <w:rPr>
        <w:rFonts w:ascii="Cambria" w:hAnsi="Cambria" w:cs="Tahoma"/>
        <w:color w:val="2E74B5"/>
        <w:szCs w:val="16"/>
      </w:rPr>
      <w:t xml:space="preserve">URI, </w:t>
    </w:r>
    <w:r w:rsidR="00DB27D2">
      <w:rPr>
        <w:rFonts w:ascii="Cambria" w:hAnsi="Cambria" w:cs="Tahoma"/>
        <w:color w:val="2E74B5"/>
        <w:szCs w:val="16"/>
      </w:rPr>
      <w:t xml:space="preserve">14-15 de setembro de </w:t>
    </w:r>
    <w:r w:rsidR="00DB27D2">
      <w:rPr>
        <w:rFonts w:ascii="Cambria" w:hAnsi="Cambria" w:cs="Tahoma"/>
        <w:color w:val="2E74B5"/>
        <w:szCs w:val="16"/>
      </w:rPr>
      <w:t>2020.</w:t>
    </w:r>
    <w:bookmarkStart w:id="0" w:name="_GoBack"/>
    <w:bookmarkEnd w:id="0"/>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46C978" w14:textId="77777777" w:rsidR="007479F1" w:rsidRPr="006659CC" w:rsidRDefault="007479F1" w:rsidP="006659CC">
    <w:pPr>
      <w:pStyle w:val="Rodap"/>
      <w:rPr>
        <w:rFonts w:ascii="Tahoma" w:hAnsi="Tahoma" w:cs="Tahoma"/>
      </w:rPr>
    </w:pPr>
    <w:r w:rsidRPr="006659CC">
      <w:rPr>
        <w:rFonts w:ascii="Tahoma" w:hAnsi="Tahoma" w:cs="Tahoma"/>
        <w:szCs w:val="16"/>
      </w:rPr>
      <w:t xml:space="preserve">URI, </w:t>
    </w:r>
    <w:r>
      <w:rPr>
        <w:rFonts w:ascii="Tahoma" w:hAnsi="Tahoma" w:cs="Tahoma"/>
        <w:szCs w:val="16"/>
      </w:rPr>
      <w:t>15</w:t>
    </w:r>
    <w:r w:rsidRPr="006659CC">
      <w:rPr>
        <w:rFonts w:ascii="Tahoma" w:hAnsi="Tahoma" w:cs="Tahoma"/>
        <w:szCs w:val="16"/>
      </w:rPr>
      <w:t>-</w:t>
    </w:r>
    <w:r>
      <w:rPr>
        <w:rFonts w:ascii="Tahoma" w:hAnsi="Tahoma" w:cs="Tahoma"/>
        <w:szCs w:val="16"/>
      </w:rPr>
      <w:t>17</w:t>
    </w:r>
    <w:r w:rsidRPr="006659CC">
      <w:rPr>
        <w:rFonts w:ascii="Tahoma" w:hAnsi="Tahoma" w:cs="Tahoma"/>
        <w:szCs w:val="16"/>
      </w:rPr>
      <w:t xml:space="preserve"> de </w:t>
    </w:r>
    <w:proofErr w:type="gramStart"/>
    <w:r>
      <w:rPr>
        <w:rFonts w:ascii="Tahoma" w:hAnsi="Tahoma" w:cs="Tahoma"/>
        <w:szCs w:val="16"/>
      </w:rPr>
      <w:t>Abril</w:t>
    </w:r>
    <w:proofErr w:type="gramEnd"/>
    <w:r w:rsidRPr="006659CC">
      <w:rPr>
        <w:rFonts w:ascii="Tahoma" w:hAnsi="Tahoma" w:cs="Tahoma"/>
        <w:szCs w:val="16"/>
      </w:rPr>
      <w:t xml:space="preserve"> de 20</w:t>
    </w:r>
    <w:r>
      <w:rPr>
        <w:rFonts w:ascii="Tahoma" w:hAnsi="Tahoma" w:cs="Tahoma"/>
        <w:szCs w:val="16"/>
      </w:rPr>
      <w:t>20                                   Santo Ângelo – RS – Brasil</w:t>
    </w:r>
    <w:r w:rsidRPr="006659CC">
      <w:rPr>
        <w:rFonts w:ascii="Tahoma" w:hAnsi="Tahoma" w:cs="Tahoma"/>
        <w:szCs w:val="16"/>
      </w:rPr>
      <w:t>.</w:t>
    </w:r>
  </w:p>
  <w:p w14:paraId="77ABD51C" w14:textId="77777777" w:rsidR="007479F1" w:rsidRDefault="007479F1">
    <w:pPr>
      <w:pStyle w:val="Rodap"/>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538448D" w14:textId="77777777" w:rsidR="00941B09" w:rsidRDefault="00941B09">
      <w:r>
        <w:separator/>
      </w:r>
    </w:p>
  </w:footnote>
  <w:footnote w:type="continuationSeparator" w:id="0">
    <w:p w14:paraId="422D1D6C" w14:textId="77777777" w:rsidR="00941B09" w:rsidRDefault="00941B09">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5A2F9E" w14:textId="77777777" w:rsidR="00DB27D2" w:rsidRDefault="00DB27D2">
    <w:pPr>
      <w:pStyle w:val="Cabealh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0E4183" w14:textId="77777777" w:rsidR="007479F1" w:rsidRDefault="007479F1" w:rsidP="00850DF7">
    <w:pPr>
      <w:pStyle w:val="Cabealho"/>
      <w:pBdr>
        <w:bottom w:val="single" w:sz="4" w:space="3" w:color="auto"/>
      </w:pBdr>
      <w:tabs>
        <w:tab w:val="clear" w:pos="8838"/>
        <w:tab w:val="left" w:pos="8115"/>
        <w:tab w:val="left" w:pos="8160"/>
        <w:tab w:val="left" w:pos="8820"/>
        <w:tab w:val="right" w:pos="9000"/>
      </w:tabs>
      <w:ind w:right="70"/>
      <w:rPr>
        <w:rFonts w:ascii="Arial" w:hAnsi="Arial" w:cs="Arial"/>
        <w:sz w:val="22"/>
        <w:szCs w:val="22"/>
      </w:rPr>
    </w:pPr>
  </w:p>
  <w:p w14:paraId="35F41A01" w14:textId="77777777" w:rsidR="007479F1" w:rsidRPr="0008079D" w:rsidRDefault="007479F1" w:rsidP="00850DF7">
    <w:pPr>
      <w:pStyle w:val="Cabealho"/>
      <w:pBdr>
        <w:bottom w:val="single" w:sz="4" w:space="3" w:color="auto"/>
      </w:pBdr>
      <w:tabs>
        <w:tab w:val="clear" w:pos="8838"/>
        <w:tab w:val="left" w:pos="8115"/>
        <w:tab w:val="left" w:pos="8160"/>
        <w:tab w:val="left" w:pos="8820"/>
        <w:tab w:val="right" w:pos="9000"/>
      </w:tabs>
      <w:ind w:right="70"/>
      <w:rPr>
        <w:rFonts w:ascii="Cambria" w:hAnsi="Cambria" w:cs="Arial"/>
        <w:sz w:val="22"/>
        <w:szCs w:val="22"/>
      </w:rPr>
    </w:pPr>
  </w:p>
  <w:p w14:paraId="709662EA" w14:textId="77777777" w:rsidR="007479F1" w:rsidRPr="0076398C" w:rsidRDefault="007479F1" w:rsidP="00850DF7">
    <w:pPr>
      <w:pStyle w:val="Cabealho"/>
      <w:pBdr>
        <w:bottom w:val="single" w:sz="4" w:space="3" w:color="auto"/>
      </w:pBdr>
      <w:tabs>
        <w:tab w:val="clear" w:pos="8838"/>
        <w:tab w:val="left" w:pos="8115"/>
        <w:tab w:val="left" w:pos="8160"/>
        <w:tab w:val="left" w:pos="8820"/>
        <w:tab w:val="right" w:pos="9000"/>
      </w:tabs>
      <w:ind w:right="70"/>
      <w:rPr>
        <w:rFonts w:ascii="Cambria" w:hAnsi="Cambria" w:cs="Arial"/>
        <w:color w:val="2E74B5"/>
        <w:sz w:val="22"/>
        <w:szCs w:val="22"/>
      </w:rPr>
    </w:pPr>
    <w:r w:rsidRPr="0076398C">
      <w:rPr>
        <w:rFonts w:ascii="Cambria" w:hAnsi="Cambria" w:cs="Arial"/>
        <w:color w:val="2E74B5"/>
        <w:sz w:val="22"/>
        <w:szCs w:val="22"/>
      </w:rPr>
      <w:t>V CIECITEC                                                                                                     Santo Ângelo – RS – Brasil</w:t>
    </w:r>
  </w:p>
  <w:p w14:paraId="545DA0F2" w14:textId="77777777" w:rsidR="007479F1" w:rsidRPr="00850DF7" w:rsidRDefault="007479F1">
    <w:pPr>
      <w:rPr>
        <w:color w:val="FFC000"/>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F52EA4" w14:textId="77777777" w:rsidR="007479F1" w:rsidRDefault="007479F1" w:rsidP="008D1037">
    <w:pPr>
      <w:pStyle w:val="Cabealho"/>
      <w:tabs>
        <w:tab w:val="clear" w:pos="4419"/>
        <w:tab w:val="clear" w:pos="8838"/>
        <w:tab w:val="center" w:pos="4253"/>
        <w:tab w:val="right" w:pos="9214"/>
      </w:tabs>
      <w:ind w:left="-624" w:firstLine="198"/>
      <w:jc w:val="center"/>
    </w:pPr>
    <w:r>
      <w:rPr>
        <w:rFonts w:ascii="Arial" w:hAnsi="Arial" w:cs="Arial"/>
        <w:noProof/>
        <w:color w:val="E36C0A"/>
        <w:sz w:val="22"/>
        <w:szCs w:val="22"/>
      </w:rPr>
      <w:drawing>
        <wp:inline distT="0" distB="0" distL="0" distR="0" wp14:anchorId="4284D93E" wp14:editId="7D8EFB02">
          <wp:extent cx="5389245" cy="1190625"/>
          <wp:effectExtent l="0" t="0" r="0" b="0"/>
          <wp:docPr id="1" name="Imagem 1" descr="topo_artigo_ciecitec"/>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 descr="topo_artigo_ciecitec"/>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89245" cy="119062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name w:val="WW8Num1"/>
    <w:lvl w:ilvl="0">
      <w:start w:val="1"/>
      <w:numFmt w:val="decimal"/>
      <w:lvlText w:val="%1."/>
      <w:lvlJc w:val="left"/>
      <w:pPr>
        <w:tabs>
          <w:tab w:val="num" w:pos="0"/>
        </w:tabs>
      </w:pPr>
    </w:lvl>
    <w:lvl w:ilvl="1">
      <w:start w:val="1"/>
      <w:numFmt w:val="decimal"/>
      <w:lvlText w:val="%2."/>
      <w:lvlJc w:val="left"/>
      <w:pPr>
        <w:tabs>
          <w:tab w:val="num" w:pos="0"/>
        </w:tabs>
      </w:pPr>
    </w:lvl>
    <w:lvl w:ilvl="2">
      <w:start w:val="1"/>
      <w:numFmt w:val="decimal"/>
      <w:lvlText w:val="%3)"/>
      <w:lvlJc w:val="left"/>
      <w:pPr>
        <w:tabs>
          <w:tab w:val="num" w:pos="0"/>
        </w:tabs>
      </w:pPr>
    </w:lvl>
    <w:lvl w:ilvl="3">
      <w:start w:val="1"/>
      <w:numFmt w:val="decimal"/>
      <w:lvlText w:val="%4."/>
      <w:lvlJc w:val="left"/>
      <w:pPr>
        <w:tabs>
          <w:tab w:val="num" w:pos="0"/>
        </w:tabs>
      </w:pPr>
    </w:lvl>
    <w:lvl w:ilvl="4">
      <w:start w:val="1"/>
      <w:numFmt w:val="decimal"/>
      <w:lvlText w:val="%5."/>
      <w:lvlJc w:val="left"/>
      <w:pPr>
        <w:tabs>
          <w:tab w:val="num" w:pos="0"/>
        </w:tabs>
      </w:pPr>
    </w:lvl>
    <w:lvl w:ilvl="5">
      <w:start w:val="1"/>
      <w:numFmt w:val="decimal"/>
      <w:lvlText w:val="%6."/>
      <w:lvlJc w:val="left"/>
      <w:pPr>
        <w:tabs>
          <w:tab w:val="num" w:pos="0"/>
        </w:tabs>
      </w:pPr>
    </w:lvl>
    <w:lvl w:ilvl="6">
      <w:start w:val="1"/>
      <w:numFmt w:val="decimal"/>
      <w:lvlText w:val="%7."/>
      <w:lvlJc w:val="left"/>
      <w:pPr>
        <w:tabs>
          <w:tab w:val="num" w:pos="0"/>
        </w:tabs>
      </w:pPr>
    </w:lvl>
    <w:lvl w:ilvl="7">
      <w:start w:val="1"/>
      <w:numFmt w:val="decimal"/>
      <w:lvlText w:val="%8."/>
      <w:lvlJc w:val="left"/>
      <w:pPr>
        <w:tabs>
          <w:tab w:val="num" w:pos="0"/>
        </w:tabs>
      </w:pPr>
    </w:lvl>
    <w:lvl w:ilvl="8">
      <w:start w:val="1"/>
      <w:numFmt w:val="decimal"/>
      <w:lvlText w:val="%9."/>
      <w:lvlJc w:val="left"/>
      <w:pPr>
        <w:tabs>
          <w:tab w:val="num" w:pos="0"/>
        </w:tabs>
      </w:pPr>
    </w:lvl>
  </w:abstractNum>
  <w:abstractNum w:abstractNumId="1" w15:restartNumberingAfterBreak="0">
    <w:nsid w:val="3EFC7973"/>
    <w:multiLevelType w:val="hybridMultilevel"/>
    <w:tmpl w:val="73947770"/>
    <w:lvl w:ilvl="0" w:tplc="04160017">
      <w:start w:val="2"/>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9"/>
  <w:hyphenationZone w:val="425"/>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080F"/>
    <w:rsid w:val="00000D37"/>
    <w:rsid w:val="00000E2D"/>
    <w:rsid w:val="00024F67"/>
    <w:rsid w:val="0004062F"/>
    <w:rsid w:val="000406E6"/>
    <w:rsid w:val="00042E77"/>
    <w:rsid w:val="000509E5"/>
    <w:rsid w:val="00062C86"/>
    <w:rsid w:val="00075D8B"/>
    <w:rsid w:val="00077807"/>
    <w:rsid w:val="0008079D"/>
    <w:rsid w:val="0008519B"/>
    <w:rsid w:val="00085BF4"/>
    <w:rsid w:val="000955BF"/>
    <w:rsid w:val="000A12C7"/>
    <w:rsid w:val="000A4164"/>
    <w:rsid w:val="000A4BD7"/>
    <w:rsid w:val="000C2133"/>
    <w:rsid w:val="000E048F"/>
    <w:rsid w:val="00137B28"/>
    <w:rsid w:val="00142694"/>
    <w:rsid w:val="00144B16"/>
    <w:rsid w:val="00144FB5"/>
    <w:rsid w:val="0015781A"/>
    <w:rsid w:val="00164738"/>
    <w:rsid w:val="00170168"/>
    <w:rsid w:val="00172EF3"/>
    <w:rsid w:val="0017426A"/>
    <w:rsid w:val="001763EE"/>
    <w:rsid w:val="001E0AF5"/>
    <w:rsid w:val="001E3056"/>
    <w:rsid w:val="001E45F3"/>
    <w:rsid w:val="001E7DC0"/>
    <w:rsid w:val="00251866"/>
    <w:rsid w:val="00261398"/>
    <w:rsid w:val="00263683"/>
    <w:rsid w:val="00275C5F"/>
    <w:rsid w:val="002936BC"/>
    <w:rsid w:val="00294A00"/>
    <w:rsid w:val="00295ACA"/>
    <w:rsid w:val="002B203B"/>
    <w:rsid w:val="002B58D3"/>
    <w:rsid w:val="002B7FEB"/>
    <w:rsid w:val="002D6E4D"/>
    <w:rsid w:val="002E6054"/>
    <w:rsid w:val="002E7156"/>
    <w:rsid w:val="002F24C0"/>
    <w:rsid w:val="00314A19"/>
    <w:rsid w:val="00316DD9"/>
    <w:rsid w:val="00323666"/>
    <w:rsid w:val="003266F4"/>
    <w:rsid w:val="0037753A"/>
    <w:rsid w:val="003A33CB"/>
    <w:rsid w:val="003B13B8"/>
    <w:rsid w:val="003C68EC"/>
    <w:rsid w:val="003E2951"/>
    <w:rsid w:val="003E374D"/>
    <w:rsid w:val="003E4309"/>
    <w:rsid w:val="003F5756"/>
    <w:rsid w:val="0040456C"/>
    <w:rsid w:val="004108F1"/>
    <w:rsid w:val="00415DC0"/>
    <w:rsid w:val="004357EA"/>
    <w:rsid w:val="00454D57"/>
    <w:rsid w:val="00454DB7"/>
    <w:rsid w:val="0045763D"/>
    <w:rsid w:val="0046088D"/>
    <w:rsid w:val="0046520F"/>
    <w:rsid w:val="00473798"/>
    <w:rsid w:val="00480567"/>
    <w:rsid w:val="004845C7"/>
    <w:rsid w:val="004A073D"/>
    <w:rsid w:val="004A7F75"/>
    <w:rsid w:val="004B4C73"/>
    <w:rsid w:val="004C4E23"/>
    <w:rsid w:val="004C52C2"/>
    <w:rsid w:val="004E6A82"/>
    <w:rsid w:val="004E76AF"/>
    <w:rsid w:val="005212CD"/>
    <w:rsid w:val="0053329F"/>
    <w:rsid w:val="00557C79"/>
    <w:rsid w:val="00561474"/>
    <w:rsid w:val="00570DA2"/>
    <w:rsid w:val="00577BF9"/>
    <w:rsid w:val="00597ACF"/>
    <w:rsid w:val="005A03B0"/>
    <w:rsid w:val="005C1BF2"/>
    <w:rsid w:val="005D1DB4"/>
    <w:rsid w:val="005E42DC"/>
    <w:rsid w:val="005F421E"/>
    <w:rsid w:val="00641226"/>
    <w:rsid w:val="006659CC"/>
    <w:rsid w:val="00667F75"/>
    <w:rsid w:val="00674E99"/>
    <w:rsid w:val="006A528A"/>
    <w:rsid w:val="006C42B7"/>
    <w:rsid w:val="006D0786"/>
    <w:rsid w:val="006D620C"/>
    <w:rsid w:val="006E4C0A"/>
    <w:rsid w:val="006E777B"/>
    <w:rsid w:val="00721C73"/>
    <w:rsid w:val="00734D48"/>
    <w:rsid w:val="00741E0B"/>
    <w:rsid w:val="007479F1"/>
    <w:rsid w:val="00753CF4"/>
    <w:rsid w:val="0076398C"/>
    <w:rsid w:val="00785F03"/>
    <w:rsid w:val="00786CAB"/>
    <w:rsid w:val="00787044"/>
    <w:rsid w:val="007A6D5A"/>
    <w:rsid w:val="007E390F"/>
    <w:rsid w:val="007F2831"/>
    <w:rsid w:val="007F455B"/>
    <w:rsid w:val="007F6C3B"/>
    <w:rsid w:val="00811097"/>
    <w:rsid w:val="008155AE"/>
    <w:rsid w:val="00817357"/>
    <w:rsid w:val="008335BF"/>
    <w:rsid w:val="00835292"/>
    <w:rsid w:val="0084226A"/>
    <w:rsid w:val="0084352D"/>
    <w:rsid w:val="00850DF7"/>
    <w:rsid w:val="00856F85"/>
    <w:rsid w:val="00862ACC"/>
    <w:rsid w:val="008803CD"/>
    <w:rsid w:val="0089080F"/>
    <w:rsid w:val="008B273B"/>
    <w:rsid w:val="008B448A"/>
    <w:rsid w:val="008C6A74"/>
    <w:rsid w:val="008D1037"/>
    <w:rsid w:val="008D66EA"/>
    <w:rsid w:val="008F11DA"/>
    <w:rsid w:val="008F14AA"/>
    <w:rsid w:val="008F567F"/>
    <w:rsid w:val="0091405A"/>
    <w:rsid w:val="00917DD9"/>
    <w:rsid w:val="00941B09"/>
    <w:rsid w:val="00964E3A"/>
    <w:rsid w:val="00983A57"/>
    <w:rsid w:val="009842AB"/>
    <w:rsid w:val="00984914"/>
    <w:rsid w:val="009879FB"/>
    <w:rsid w:val="00995CF8"/>
    <w:rsid w:val="00995D1D"/>
    <w:rsid w:val="009961A7"/>
    <w:rsid w:val="00997636"/>
    <w:rsid w:val="009A1C1D"/>
    <w:rsid w:val="009A5031"/>
    <w:rsid w:val="009C4B7F"/>
    <w:rsid w:val="009D1354"/>
    <w:rsid w:val="009D4305"/>
    <w:rsid w:val="009D4E27"/>
    <w:rsid w:val="009E5D47"/>
    <w:rsid w:val="009F2079"/>
    <w:rsid w:val="00A05A0E"/>
    <w:rsid w:val="00A1107B"/>
    <w:rsid w:val="00A304B8"/>
    <w:rsid w:val="00A3521D"/>
    <w:rsid w:val="00A44530"/>
    <w:rsid w:val="00A477CA"/>
    <w:rsid w:val="00A679B3"/>
    <w:rsid w:val="00A70053"/>
    <w:rsid w:val="00A7716C"/>
    <w:rsid w:val="00A90845"/>
    <w:rsid w:val="00A90BD9"/>
    <w:rsid w:val="00A962BD"/>
    <w:rsid w:val="00A97AB1"/>
    <w:rsid w:val="00AB5107"/>
    <w:rsid w:val="00AC0363"/>
    <w:rsid w:val="00B024C2"/>
    <w:rsid w:val="00B042C6"/>
    <w:rsid w:val="00B0782D"/>
    <w:rsid w:val="00B157D5"/>
    <w:rsid w:val="00B50C0B"/>
    <w:rsid w:val="00B60B8A"/>
    <w:rsid w:val="00B6178B"/>
    <w:rsid w:val="00B6381C"/>
    <w:rsid w:val="00B82A4A"/>
    <w:rsid w:val="00B905A2"/>
    <w:rsid w:val="00B9636C"/>
    <w:rsid w:val="00BB4AB7"/>
    <w:rsid w:val="00BF0948"/>
    <w:rsid w:val="00C05CD4"/>
    <w:rsid w:val="00C31FA9"/>
    <w:rsid w:val="00C33944"/>
    <w:rsid w:val="00C40D0C"/>
    <w:rsid w:val="00C63848"/>
    <w:rsid w:val="00C6394E"/>
    <w:rsid w:val="00C659AD"/>
    <w:rsid w:val="00CA4197"/>
    <w:rsid w:val="00CB4E81"/>
    <w:rsid w:val="00CB7691"/>
    <w:rsid w:val="00CC7E61"/>
    <w:rsid w:val="00CD14E3"/>
    <w:rsid w:val="00CF368F"/>
    <w:rsid w:val="00D1312C"/>
    <w:rsid w:val="00D14206"/>
    <w:rsid w:val="00D30156"/>
    <w:rsid w:val="00D31BF3"/>
    <w:rsid w:val="00D3700A"/>
    <w:rsid w:val="00D42CDF"/>
    <w:rsid w:val="00D45BCE"/>
    <w:rsid w:val="00D74A7F"/>
    <w:rsid w:val="00DA716C"/>
    <w:rsid w:val="00DB21E4"/>
    <w:rsid w:val="00DB27D2"/>
    <w:rsid w:val="00DF1814"/>
    <w:rsid w:val="00DF3D2A"/>
    <w:rsid w:val="00E0591D"/>
    <w:rsid w:val="00E20C6C"/>
    <w:rsid w:val="00E322BF"/>
    <w:rsid w:val="00E43D60"/>
    <w:rsid w:val="00E44D70"/>
    <w:rsid w:val="00E51E42"/>
    <w:rsid w:val="00E5394D"/>
    <w:rsid w:val="00E556CA"/>
    <w:rsid w:val="00E628B5"/>
    <w:rsid w:val="00E73B29"/>
    <w:rsid w:val="00EA0CC3"/>
    <w:rsid w:val="00EA2526"/>
    <w:rsid w:val="00EA2664"/>
    <w:rsid w:val="00EC0422"/>
    <w:rsid w:val="00EC5E43"/>
    <w:rsid w:val="00ED5814"/>
    <w:rsid w:val="00EE3869"/>
    <w:rsid w:val="00EE3BA6"/>
    <w:rsid w:val="00EE6B0C"/>
    <w:rsid w:val="00F025AE"/>
    <w:rsid w:val="00F042F6"/>
    <w:rsid w:val="00F06B33"/>
    <w:rsid w:val="00F209DF"/>
    <w:rsid w:val="00F270F2"/>
    <w:rsid w:val="00F42BA2"/>
    <w:rsid w:val="00F546E4"/>
    <w:rsid w:val="00F65AC0"/>
    <w:rsid w:val="00F96056"/>
    <w:rsid w:val="00FF2C7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0A0197D"/>
  <w15:chartTrackingRefBased/>
  <w15:docId w15:val="{AD37CC47-9E36-2044-B1AB-0C5D0E65F3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pt-BR" w:eastAsia="pt-B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F567F"/>
    <w:rPr>
      <w:sz w:val="24"/>
      <w:szCs w:val="24"/>
    </w:rPr>
  </w:style>
  <w:style w:type="paragraph" w:styleId="Ttulo1">
    <w:name w:val="heading 1"/>
    <w:basedOn w:val="Normal"/>
    <w:next w:val="Normal"/>
    <w:qFormat/>
    <w:rsid w:val="008F567F"/>
    <w:pPr>
      <w:keepNext/>
      <w:spacing w:line="360" w:lineRule="auto"/>
      <w:jc w:val="both"/>
      <w:outlineLvl w:val="0"/>
    </w:pPr>
    <w:rPr>
      <w:b/>
      <w:bCs/>
    </w:rPr>
  </w:style>
  <w:style w:type="paragraph" w:styleId="Ttulo2">
    <w:name w:val="heading 2"/>
    <w:basedOn w:val="Normal"/>
    <w:next w:val="Normal"/>
    <w:link w:val="Ttulo2Char"/>
    <w:uiPriority w:val="9"/>
    <w:semiHidden/>
    <w:unhideWhenUsed/>
    <w:qFormat/>
    <w:rsid w:val="0008079D"/>
    <w:pPr>
      <w:keepNext/>
      <w:spacing w:before="240" w:after="60"/>
      <w:outlineLvl w:val="1"/>
    </w:pPr>
    <w:rPr>
      <w:rFonts w:ascii="Calibri Light" w:hAnsi="Calibri Light"/>
      <w:b/>
      <w:bCs/>
      <w:i/>
      <w:iCs/>
      <w:sz w:val="28"/>
      <w:szCs w:val="2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rsid w:val="008F567F"/>
    <w:pPr>
      <w:tabs>
        <w:tab w:val="center" w:pos="4419"/>
        <w:tab w:val="right" w:pos="8838"/>
      </w:tabs>
    </w:pPr>
  </w:style>
  <w:style w:type="paragraph" w:styleId="Rodap">
    <w:name w:val="footer"/>
    <w:basedOn w:val="Normal"/>
    <w:semiHidden/>
    <w:rsid w:val="008F567F"/>
    <w:pPr>
      <w:tabs>
        <w:tab w:val="center" w:pos="4419"/>
        <w:tab w:val="right" w:pos="8838"/>
      </w:tabs>
    </w:pPr>
  </w:style>
  <w:style w:type="paragraph" w:styleId="Ttulo">
    <w:name w:val="Title"/>
    <w:basedOn w:val="Normal"/>
    <w:qFormat/>
    <w:rsid w:val="008F567F"/>
    <w:pPr>
      <w:spacing w:line="360" w:lineRule="auto"/>
      <w:jc w:val="center"/>
    </w:pPr>
    <w:rPr>
      <w:b/>
      <w:bCs/>
    </w:rPr>
  </w:style>
  <w:style w:type="paragraph" w:styleId="Textodenotaderodap">
    <w:name w:val="footnote text"/>
    <w:basedOn w:val="Normal"/>
    <w:semiHidden/>
    <w:rsid w:val="008F567F"/>
    <w:rPr>
      <w:sz w:val="20"/>
      <w:szCs w:val="20"/>
    </w:rPr>
  </w:style>
  <w:style w:type="character" w:styleId="Refdenotaderodap">
    <w:name w:val="footnote reference"/>
    <w:semiHidden/>
    <w:rsid w:val="008F567F"/>
    <w:rPr>
      <w:vertAlign w:val="superscript"/>
    </w:rPr>
  </w:style>
  <w:style w:type="paragraph" w:styleId="Corpodetexto">
    <w:name w:val="Body Text"/>
    <w:basedOn w:val="Normal"/>
    <w:semiHidden/>
    <w:rsid w:val="008F567F"/>
    <w:pPr>
      <w:jc w:val="both"/>
    </w:pPr>
    <w:rPr>
      <w:rFonts w:ascii="Comic Sans MS" w:hAnsi="Comic Sans MS"/>
    </w:rPr>
  </w:style>
  <w:style w:type="character" w:styleId="Nmerodepgina">
    <w:name w:val="page number"/>
    <w:basedOn w:val="Fontepargpadro"/>
    <w:semiHidden/>
    <w:rsid w:val="008F567F"/>
  </w:style>
  <w:style w:type="paragraph" w:styleId="Corpodetexto2">
    <w:name w:val="Body Text 2"/>
    <w:basedOn w:val="Normal"/>
    <w:semiHidden/>
    <w:rsid w:val="008F567F"/>
    <w:pPr>
      <w:jc w:val="both"/>
    </w:pPr>
    <w:rPr>
      <w:b/>
      <w:bCs/>
      <w:color w:val="FF0000"/>
    </w:rPr>
  </w:style>
  <w:style w:type="character" w:styleId="Hyperlink">
    <w:name w:val="Hyperlink"/>
    <w:semiHidden/>
    <w:rsid w:val="008F567F"/>
    <w:rPr>
      <w:color w:val="0000FF"/>
      <w:u w:val="single"/>
    </w:rPr>
  </w:style>
  <w:style w:type="paragraph" w:customStyle="1" w:styleId="XIEPEF-AUTORES">
    <w:name w:val="XI EPEF - AUTORES"/>
    <w:basedOn w:val="Normal"/>
    <w:rsid w:val="00B60B8A"/>
    <w:pPr>
      <w:spacing w:after="100" w:afterAutospacing="1"/>
      <w:ind w:firstLine="851"/>
      <w:jc w:val="center"/>
    </w:pPr>
    <w:rPr>
      <w:rFonts w:ascii="Arial" w:hAnsi="Arial"/>
      <w:b/>
    </w:rPr>
  </w:style>
  <w:style w:type="paragraph" w:customStyle="1" w:styleId="XIEPEF-instituiodepartamentoescola">
    <w:name w:val="XIEPEF - instituição/departamento/escola"/>
    <w:aliases w:val="e e-mail"/>
    <w:basedOn w:val="Normal"/>
    <w:rsid w:val="00B60B8A"/>
    <w:pPr>
      <w:spacing w:after="120"/>
      <w:ind w:firstLine="851"/>
      <w:jc w:val="center"/>
    </w:pPr>
    <w:rPr>
      <w:rFonts w:ascii="Arial" w:hAnsi="Arial" w:cs="Arial"/>
      <w:sz w:val="20"/>
      <w:szCs w:val="20"/>
    </w:rPr>
  </w:style>
  <w:style w:type="paragraph" w:customStyle="1" w:styleId="XIEPEF-TTULO-PORTUGUS">
    <w:name w:val="XI EPEF - TÍTULO - PORTUGUÊS"/>
    <w:basedOn w:val="Normal"/>
    <w:rsid w:val="00B60B8A"/>
    <w:pPr>
      <w:spacing w:after="100" w:afterAutospacing="1"/>
      <w:ind w:firstLine="851"/>
      <w:jc w:val="center"/>
    </w:pPr>
    <w:rPr>
      <w:rFonts w:ascii="Arial" w:hAnsi="Arial" w:cs="Arial"/>
      <w:b/>
      <w:sz w:val="28"/>
      <w:szCs w:val="28"/>
    </w:rPr>
  </w:style>
  <w:style w:type="character" w:customStyle="1" w:styleId="CabealhoChar">
    <w:name w:val="Cabeçalho Char"/>
    <w:link w:val="Cabealho"/>
    <w:uiPriority w:val="99"/>
    <w:rsid w:val="006659CC"/>
    <w:rPr>
      <w:sz w:val="24"/>
      <w:szCs w:val="24"/>
    </w:rPr>
  </w:style>
  <w:style w:type="paragraph" w:styleId="Textodebalo">
    <w:name w:val="Balloon Text"/>
    <w:basedOn w:val="Normal"/>
    <w:link w:val="TextodebaloChar"/>
    <w:uiPriority w:val="99"/>
    <w:semiHidden/>
    <w:unhideWhenUsed/>
    <w:rsid w:val="006659CC"/>
    <w:rPr>
      <w:rFonts w:ascii="Tahoma" w:hAnsi="Tahoma" w:cs="Tahoma"/>
      <w:sz w:val="16"/>
      <w:szCs w:val="16"/>
    </w:rPr>
  </w:style>
  <w:style w:type="character" w:customStyle="1" w:styleId="TextodebaloChar">
    <w:name w:val="Texto de balão Char"/>
    <w:link w:val="Textodebalo"/>
    <w:uiPriority w:val="99"/>
    <w:semiHidden/>
    <w:rsid w:val="006659CC"/>
    <w:rPr>
      <w:rFonts w:ascii="Tahoma" w:hAnsi="Tahoma" w:cs="Tahoma"/>
      <w:sz w:val="16"/>
      <w:szCs w:val="16"/>
    </w:rPr>
  </w:style>
  <w:style w:type="character" w:customStyle="1" w:styleId="Ttulo2Char">
    <w:name w:val="Título 2 Char"/>
    <w:link w:val="Ttulo2"/>
    <w:uiPriority w:val="9"/>
    <w:semiHidden/>
    <w:rsid w:val="0008079D"/>
    <w:rPr>
      <w:rFonts w:ascii="Calibri Light" w:eastAsia="Times New Roman" w:hAnsi="Calibri Light" w:cs="Times New Roman"/>
      <w:b/>
      <w:bCs/>
      <w:i/>
      <w:iCs/>
      <w:sz w:val="28"/>
      <w:szCs w:val="28"/>
    </w:rPr>
  </w:style>
  <w:style w:type="character" w:styleId="Refdecomentrio">
    <w:name w:val="annotation reference"/>
    <w:uiPriority w:val="99"/>
    <w:semiHidden/>
    <w:unhideWhenUsed/>
    <w:rsid w:val="00835292"/>
    <w:rPr>
      <w:sz w:val="16"/>
      <w:szCs w:val="16"/>
    </w:rPr>
  </w:style>
  <w:style w:type="paragraph" w:styleId="Textodecomentrio">
    <w:name w:val="annotation text"/>
    <w:basedOn w:val="Normal"/>
    <w:link w:val="TextodecomentrioChar"/>
    <w:uiPriority w:val="99"/>
    <w:semiHidden/>
    <w:unhideWhenUsed/>
    <w:rsid w:val="00835292"/>
    <w:rPr>
      <w:sz w:val="20"/>
      <w:szCs w:val="20"/>
    </w:rPr>
  </w:style>
  <w:style w:type="character" w:customStyle="1" w:styleId="TextodecomentrioChar">
    <w:name w:val="Texto de comentário Char"/>
    <w:basedOn w:val="Fontepargpadro"/>
    <w:link w:val="Textodecomentrio"/>
    <w:uiPriority w:val="99"/>
    <w:semiHidden/>
    <w:rsid w:val="00835292"/>
  </w:style>
  <w:style w:type="paragraph" w:styleId="Assuntodocomentrio">
    <w:name w:val="annotation subject"/>
    <w:basedOn w:val="Textodecomentrio"/>
    <w:next w:val="Textodecomentrio"/>
    <w:link w:val="AssuntodocomentrioChar"/>
    <w:uiPriority w:val="99"/>
    <w:semiHidden/>
    <w:unhideWhenUsed/>
    <w:rsid w:val="00835292"/>
    <w:rPr>
      <w:b/>
      <w:bCs/>
    </w:rPr>
  </w:style>
  <w:style w:type="character" w:customStyle="1" w:styleId="AssuntodocomentrioChar">
    <w:name w:val="Assunto do comentário Char"/>
    <w:link w:val="Assuntodocomentrio"/>
    <w:uiPriority w:val="99"/>
    <w:semiHidden/>
    <w:rsid w:val="00835292"/>
    <w:rPr>
      <w:b/>
      <w:bCs/>
    </w:rPr>
  </w:style>
  <w:style w:type="paragraph" w:styleId="Reviso">
    <w:name w:val="Revision"/>
    <w:hidden/>
    <w:uiPriority w:val="99"/>
    <w:semiHidden/>
    <w:rsid w:val="00316DD9"/>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9225810">
      <w:bodyDiv w:val="1"/>
      <w:marLeft w:val="0"/>
      <w:marRight w:val="0"/>
      <w:marTop w:val="0"/>
      <w:marBottom w:val="0"/>
      <w:divBdr>
        <w:top w:val="none" w:sz="0" w:space="0" w:color="auto"/>
        <w:left w:val="none" w:sz="0" w:space="0" w:color="auto"/>
        <w:bottom w:val="none" w:sz="0" w:space="0" w:color="auto"/>
        <w:right w:val="none" w:sz="0" w:space="0" w:color="auto"/>
      </w:divBdr>
    </w:div>
    <w:div w:id="16460845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51304F-374B-476C-AC3B-800D8F07A5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71</TotalTime>
  <Pages>1</Pages>
  <Words>435</Words>
  <Characters>2351</Characters>
  <Application>Microsoft Office Word</Application>
  <DocSecurity>0</DocSecurity>
  <Lines>19</Lines>
  <Paragraphs>5</Paragraphs>
  <ScaleCrop>false</ScaleCrop>
  <HeadingPairs>
    <vt:vector size="2" baseType="variant">
      <vt:variant>
        <vt:lpstr>Título</vt:lpstr>
      </vt:variant>
      <vt:variant>
        <vt:i4>1</vt:i4>
      </vt:variant>
    </vt:vector>
  </HeadingPairs>
  <TitlesOfParts>
    <vt:vector size="1" baseType="lpstr">
      <vt:lpstr>Título</vt:lpstr>
    </vt:vector>
  </TitlesOfParts>
  <Company>Quimica</Company>
  <LinksUpToDate>false</LinksUpToDate>
  <CharactersWithSpaces>2781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Título</dc:title>
  <dc:subject/>
  <dc:creator>Maria do Carmo 1</dc:creator>
  <cp:keywords/>
  <cp:lastModifiedBy>Marina Cassel Fontoura</cp:lastModifiedBy>
  <cp:revision>20</cp:revision>
  <cp:lastPrinted>2015-02-20T11:19:00Z</cp:lastPrinted>
  <dcterms:created xsi:type="dcterms:W3CDTF">2020-03-01T00:43:00Z</dcterms:created>
  <dcterms:modified xsi:type="dcterms:W3CDTF">2020-07-17T19:16:00Z</dcterms:modified>
</cp:coreProperties>
</file>