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A8D" w:rsidRDefault="00D930A9">
      <w:pPr>
        <w:pStyle w:val="Normal1"/>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color w:val="000000"/>
          <w:sz w:val="28"/>
          <w:szCs w:val="28"/>
        </w:rPr>
        <w:t xml:space="preserve">COMPREENSÕES SOBRE O TPACK </w:t>
      </w:r>
      <w:r>
        <w:rPr>
          <w:rFonts w:ascii="Cambria" w:eastAsia="Cambria" w:hAnsi="Cambria" w:cs="Cambria"/>
          <w:b/>
          <w:sz w:val="28"/>
          <w:szCs w:val="28"/>
        </w:rPr>
        <w:t>NA CONSTITUIÇÃO DO</w:t>
      </w:r>
      <w:r>
        <w:rPr>
          <w:rFonts w:ascii="Cambria" w:eastAsia="Cambria" w:hAnsi="Cambria" w:cs="Cambria"/>
          <w:b/>
          <w:color w:val="000000"/>
          <w:sz w:val="28"/>
          <w:szCs w:val="28"/>
        </w:rPr>
        <w:t xml:space="preserve"> CONHECIMENTO PROFISSIONAL DOCENTE</w:t>
      </w:r>
    </w:p>
    <w:p w:rsidR="00273A8D" w:rsidRDefault="00273A8D">
      <w:pPr>
        <w:pStyle w:val="Normal1"/>
        <w:pBdr>
          <w:top w:val="nil"/>
          <w:left w:val="nil"/>
          <w:bottom w:val="nil"/>
          <w:right w:val="nil"/>
          <w:between w:val="nil"/>
        </w:pBdr>
        <w:jc w:val="center"/>
        <w:rPr>
          <w:rFonts w:ascii="Cambria" w:eastAsia="Cambria" w:hAnsi="Cambria" w:cs="Cambria"/>
          <w:b/>
          <w:color w:val="000000"/>
          <w:sz w:val="28"/>
          <w:szCs w:val="28"/>
        </w:rPr>
      </w:pPr>
    </w:p>
    <w:p w:rsidR="00273A8D" w:rsidRDefault="00273A8D">
      <w:pPr>
        <w:pStyle w:val="Normal1"/>
        <w:pBdr>
          <w:top w:val="nil"/>
          <w:left w:val="nil"/>
          <w:bottom w:val="nil"/>
          <w:right w:val="nil"/>
          <w:between w:val="nil"/>
        </w:pBdr>
        <w:jc w:val="center"/>
        <w:rPr>
          <w:rFonts w:ascii="Arial" w:eastAsia="Arial" w:hAnsi="Arial" w:cs="Arial"/>
          <w:b/>
          <w:color w:val="000000"/>
        </w:rPr>
      </w:pPr>
    </w:p>
    <w:p w:rsidR="00273A8D" w:rsidRDefault="00D930A9">
      <w:pPr>
        <w:pStyle w:val="Normal1"/>
        <w:pBdr>
          <w:top w:val="nil"/>
          <w:left w:val="nil"/>
          <w:bottom w:val="nil"/>
          <w:right w:val="nil"/>
          <w:between w:val="nil"/>
        </w:pBdr>
        <w:jc w:val="center"/>
        <w:rPr>
          <w:rFonts w:ascii="Calibri" w:eastAsia="Calibri" w:hAnsi="Calibri" w:cs="Calibri"/>
          <w:color w:val="FF0000"/>
          <w:sz w:val="20"/>
          <w:szCs w:val="20"/>
        </w:rPr>
      </w:pPr>
      <w:r>
        <w:rPr>
          <w:rFonts w:ascii="Calibri" w:eastAsia="Calibri" w:hAnsi="Calibri" w:cs="Calibri"/>
          <w:b/>
        </w:rPr>
        <w:t>Paula Vanessa Bervian</w:t>
      </w:r>
      <w:r>
        <w:rPr>
          <w:rFonts w:ascii="Calibri" w:eastAsia="Calibri" w:hAnsi="Calibri" w:cs="Calibri"/>
          <w:b/>
          <w:color w:val="000000"/>
          <w:vertAlign w:val="superscript"/>
        </w:rPr>
        <w:t>1</w:t>
      </w:r>
      <w:r>
        <w:rPr>
          <w:rFonts w:ascii="Calibri" w:eastAsia="Calibri" w:hAnsi="Calibri" w:cs="Calibri"/>
          <w:b/>
        </w:rPr>
        <w:t xml:space="preserve"> e</w:t>
      </w:r>
      <w:r>
        <w:rPr>
          <w:rFonts w:ascii="Calibri" w:eastAsia="Calibri" w:hAnsi="Calibri" w:cs="Calibri"/>
          <w:b/>
          <w:color w:val="000000"/>
        </w:rPr>
        <w:t xml:space="preserve"> </w:t>
      </w:r>
      <w:r>
        <w:rPr>
          <w:rFonts w:ascii="Calibri" w:eastAsia="Calibri" w:hAnsi="Calibri" w:cs="Calibri"/>
          <w:b/>
        </w:rPr>
        <w:t xml:space="preserve">Maria Cristina </w:t>
      </w:r>
      <w:proofErr w:type="spellStart"/>
      <w:r>
        <w:rPr>
          <w:rFonts w:ascii="Calibri" w:eastAsia="Calibri" w:hAnsi="Calibri" w:cs="Calibri"/>
          <w:b/>
        </w:rPr>
        <w:t>Pansera</w:t>
      </w:r>
      <w:proofErr w:type="spellEnd"/>
      <w:r>
        <w:rPr>
          <w:rFonts w:ascii="Calibri" w:eastAsia="Calibri" w:hAnsi="Calibri" w:cs="Calibri"/>
          <w:b/>
        </w:rPr>
        <w:t xml:space="preserve"> de Araújo</w:t>
      </w:r>
      <w:r>
        <w:rPr>
          <w:rFonts w:ascii="Calibri" w:eastAsia="Calibri" w:hAnsi="Calibri" w:cs="Calibri"/>
          <w:b/>
          <w:color w:val="000000"/>
          <w:vertAlign w:val="superscript"/>
        </w:rPr>
        <w:t>2</w:t>
      </w:r>
    </w:p>
    <w:p w:rsidR="00273A8D" w:rsidRDefault="00D930A9">
      <w:pPr>
        <w:pStyle w:val="Normal1"/>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1</w:t>
      </w:r>
      <w:r>
        <w:rPr>
          <w:rFonts w:ascii="Calibri" w:eastAsia="Calibri" w:hAnsi="Calibri" w:cs="Calibri"/>
          <w:sz w:val="20"/>
          <w:szCs w:val="20"/>
        </w:rPr>
        <w:t>Universidade Federal da Fronteira Sul - campus Cerro Largo</w:t>
      </w:r>
      <w:r>
        <w:rPr>
          <w:rFonts w:ascii="Calibri" w:eastAsia="Calibri" w:hAnsi="Calibri" w:cs="Calibri"/>
          <w:color w:val="000000"/>
          <w:sz w:val="20"/>
          <w:szCs w:val="20"/>
        </w:rPr>
        <w:t>/</w:t>
      </w:r>
      <w:r>
        <w:rPr>
          <w:rFonts w:ascii="Calibri" w:eastAsia="Calibri" w:hAnsi="Calibri" w:cs="Calibri"/>
          <w:sz w:val="20"/>
          <w:szCs w:val="20"/>
        </w:rPr>
        <w:t>paula.bervian@uffs.edu.br</w:t>
      </w:r>
    </w:p>
    <w:p w:rsidR="00273A8D" w:rsidRDefault="00D930A9">
      <w:pPr>
        <w:pStyle w:val="Normal1"/>
        <w:pBdr>
          <w:top w:val="nil"/>
          <w:left w:val="nil"/>
          <w:bottom w:val="nil"/>
          <w:right w:val="nil"/>
          <w:between w:val="nil"/>
        </w:pBdr>
        <w:jc w:val="center"/>
        <w:rPr>
          <w:rFonts w:ascii="Calibri" w:eastAsia="Calibri" w:hAnsi="Calibri" w:cs="Calibri"/>
          <w:sz w:val="20"/>
          <w:szCs w:val="20"/>
        </w:rPr>
      </w:pPr>
      <w:r>
        <w:rPr>
          <w:rFonts w:ascii="Calibri" w:eastAsia="Calibri" w:hAnsi="Calibri" w:cs="Calibri"/>
          <w:color w:val="000000"/>
          <w:sz w:val="20"/>
          <w:szCs w:val="20"/>
          <w:vertAlign w:val="superscript"/>
        </w:rPr>
        <w:t>2</w:t>
      </w:r>
      <w:r>
        <w:rPr>
          <w:rFonts w:ascii="Calibri" w:eastAsia="Calibri" w:hAnsi="Calibri" w:cs="Calibri"/>
          <w:sz w:val="20"/>
          <w:szCs w:val="20"/>
        </w:rPr>
        <w:t>Universidade Regional do Noroeste do Estado do Rio Grande do Sul</w:t>
      </w:r>
      <w:r>
        <w:rPr>
          <w:rFonts w:ascii="Calibri" w:eastAsia="Calibri" w:hAnsi="Calibri" w:cs="Calibri"/>
          <w:color w:val="000000"/>
          <w:sz w:val="20"/>
          <w:szCs w:val="20"/>
        </w:rPr>
        <w:t>/</w:t>
      </w:r>
      <w:r>
        <w:rPr>
          <w:rFonts w:ascii="Calibri" w:eastAsia="Calibri" w:hAnsi="Calibri" w:cs="Calibri"/>
          <w:sz w:val="20"/>
          <w:szCs w:val="20"/>
        </w:rPr>
        <w:t>Departamento de Humanidades e Educação e Departamento de Ciências da Vida/pansera@unijui.edu.br</w:t>
      </w:r>
    </w:p>
    <w:p w:rsidR="00273A8D" w:rsidRDefault="00273A8D">
      <w:pPr>
        <w:pStyle w:val="Normal1"/>
        <w:pBdr>
          <w:top w:val="nil"/>
          <w:left w:val="nil"/>
          <w:bottom w:val="nil"/>
          <w:right w:val="nil"/>
          <w:between w:val="nil"/>
        </w:pBdr>
        <w:jc w:val="center"/>
        <w:rPr>
          <w:rFonts w:ascii="Calibri" w:eastAsia="Calibri" w:hAnsi="Calibri" w:cs="Calibri"/>
          <w:sz w:val="20"/>
          <w:szCs w:val="20"/>
        </w:rPr>
      </w:pPr>
    </w:p>
    <w:p w:rsidR="00273A8D" w:rsidRDefault="00D930A9">
      <w:pPr>
        <w:pStyle w:val="Normal1"/>
        <w:jc w:val="both"/>
        <w:rPr>
          <w:rFonts w:ascii="Calibri" w:eastAsia="Calibri" w:hAnsi="Calibri" w:cs="Calibri"/>
        </w:rPr>
      </w:pPr>
      <w:r>
        <w:rPr>
          <w:rFonts w:ascii="Calibri" w:eastAsia="Calibri" w:hAnsi="Calibri" w:cs="Calibri"/>
          <w:b/>
        </w:rPr>
        <w:t>RESUMO:</w:t>
      </w:r>
      <w:r w:rsidR="00E34EA3">
        <w:rPr>
          <w:rFonts w:ascii="Calibri" w:eastAsia="Calibri" w:hAnsi="Calibri" w:cs="Calibri"/>
          <w:b/>
        </w:rPr>
        <w:t xml:space="preserve"> </w:t>
      </w:r>
      <w:r>
        <w:rPr>
          <w:rFonts w:ascii="Calibri" w:eastAsia="Calibri" w:hAnsi="Calibri" w:cs="Calibri"/>
        </w:rPr>
        <w:t>Objetivamos compreender aspectos relacionados ao conhecimento tecnológico pedagógico do conteúdo (TPACK) na constituição do conhecimento profissional de professores. Apresentamos parte da revisão da tese de doutorado, considerando as 20 revisões sistemáticas sobre TPACK, no período de 2011 a 2018. Analisamos os materiais conforme pressupostos da abordagem histórico-cultural e investigação-formação-ação (IFA). Os estudos sobre a temática indiciam o fr</w:t>
      </w:r>
      <w:r>
        <w:rPr>
          <w:rFonts w:ascii="Calibri" w:eastAsia="Calibri" w:hAnsi="Calibri" w:cs="Calibri"/>
          <w:i/>
        </w:rPr>
        <w:t xml:space="preserve">amework </w:t>
      </w:r>
      <w:r>
        <w:rPr>
          <w:rFonts w:ascii="Calibri" w:eastAsia="Calibri" w:hAnsi="Calibri" w:cs="Calibri"/>
        </w:rPr>
        <w:t xml:space="preserve">TPACK como: i. teórico, de formação e operacional para os processos formativos, os processos de ensino e aprendizagem e de integração curricular das tecnologias da informação e comunicação (TIC), na Educação Básica e Superior; </w:t>
      </w:r>
      <w:proofErr w:type="spellStart"/>
      <w:r>
        <w:rPr>
          <w:rFonts w:ascii="Calibri" w:eastAsia="Calibri" w:hAnsi="Calibri" w:cs="Calibri"/>
        </w:rPr>
        <w:t>ii</w:t>
      </w:r>
      <w:proofErr w:type="spellEnd"/>
      <w:r>
        <w:rPr>
          <w:rFonts w:ascii="Calibri" w:eastAsia="Calibri" w:hAnsi="Calibri" w:cs="Calibri"/>
        </w:rPr>
        <w:t xml:space="preserve">. </w:t>
      </w:r>
      <w:proofErr w:type="gramStart"/>
      <w:r>
        <w:rPr>
          <w:rFonts w:ascii="Calibri" w:eastAsia="Calibri" w:hAnsi="Calibri" w:cs="Calibri"/>
        </w:rPr>
        <w:t>perspectivas</w:t>
      </w:r>
      <w:proofErr w:type="gramEnd"/>
      <w:r>
        <w:rPr>
          <w:rFonts w:ascii="Calibri" w:eastAsia="Calibri" w:hAnsi="Calibri" w:cs="Calibri"/>
        </w:rPr>
        <w:t xml:space="preserve">: integradora, transformativa e mista; </w:t>
      </w:r>
      <w:proofErr w:type="spellStart"/>
      <w:r>
        <w:rPr>
          <w:rFonts w:ascii="Calibri" w:eastAsia="Calibri" w:hAnsi="Calibri" w:cs="Calibri"/>
        </w:rPr>
        <w:t>iii</w:t>
      </w:r>
      <w:proofErr w:type="spellEnd"/>
      <w:r>
        <w:rPr>
          <w:rFonts w:ascii="Calibri" w:eastAsia="Calibri" w:hAnsi="Calibri" w:cs="Calibri"/>
        </w:rPr>
        <w:t xml:space="preserve">. </w:t>
      </w:r>
      <w:proofErr w:type="gramStart"/>
      <w:r>
        <w:rPr>
          <w:rFonts w:ascii="Calibri" w:eastAsia="Calibri" w:hAnsi="Calibri" w:cs="Calibri"/>
        </w:rPr>
        <w:t>articulado</w:t>
      </w:r>
      <w:proofErr w:type="gramEnd"/>
      <w:r>
        <w:rPr>
          <w:rFonts w:ascii="Calibri" w:eastAsia="Calibri" w:hAnsi="Calibri" w:cs="Calibri"/>
        </w:rPr>
        <w:t xml:space="preserve"> a outras teorias; </w:t>
      </w:r>
      <w:proofErr w:type="spellStart"/>
      <w:r>
        <w:rPr>
          <w:rFonts w:ascii="Calibri" w:eastAsia="Calibri" w:hAnsi="Calibri" w:cs="Calibri"/>
        </w:rPr>
        <w:t>iv</w:t>
      </w:r>
      <w:proofErr w:type="spellEnd"/>
      <w:r>
        <w:rPr>
          <w:rFonts w:ascii="Calibri" w:eastAsia="Calibri" w:hAnsi="Calibri" w:cs="Calibri"/>
        </w:rPr>
        <w:t xml:space="preserve">. </w:t>
      </w:r>
      <w:proofErr w:type="gramStart"/>
      <w:r>
        <w:rPr>
          <w:rFonts w:ascii="Calibri" w:eastAsia="Calibri" w:hAnsi="Calibri" w:cs="Calibri"/>
        </w:rPr>
        <w:t>processo</w:t>
      </w:r>
      <w:proofErr w:type="gramEnd"/>
      <w:r>
        <w:rPr>
          <w:rFonts w:ascii="Calibri" w:eastAsia="Calibri" w:hAnsi="Calibri" w:cs="Calibri"/>
        </w:rPr>
        <w:t xml:space="preserve"> na constituição do TPACK dos professores e conhecimento de aprendizagem tecnológico do conteúdo (TLACK) dos alunos. </w:t>
      </w:r>
    </w:p>
    <w:p w:rsidR="00273A8D" w:rsidRDefault="00D930A9">
      <w:pPr>
        <w:pStyle w:val="Normal1"/>
        <w:spacing w:after="120"/>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Formação de professores. Ensino de Ciências. Tecnologias da informação e comunicação.</w:t>
      </w:r>
    </w:p>
    <w:p w:rsidR="00273A8D" w:rsidRPr="00E34EA3" w:rsidRDefault="00D930A9" w:rsidP="00E34EA3">
      <w:pPr>
        <w:pStyle w:val="Normal1"/>
        <w:jc w:val="both"/>
        <w:rPr>
          <w:rFonts w:ascii="Calibri" w:eastAsia="Calibri" w:hAnsi="Calibri" w:cs="Calibri"/>
          <w:lang w:val="en-US"/>
        </w:rPr>
      </w:pPr>
      <w:r w:rsidRPr="00E34EA3">
        <w:rPr>
          <w:rFonts w:ascii="Calibri" w:eastAsia="Calibri" w:hAnsi="Calibri" w:cs="Calibri"/>
          <w:b/>
          <w:lang w:val="en-US"/>
        </w:rPr>
        <w:t xml:space="preserve">ABSTRACT: </w:t>
      </w:r>
      <w:r w:rsidRPr="00E34EA3">
        <w:rPr>
          <w:rFonts w:ascii="Calibri" w:eastAsia="Calibri" w:hAnsi="Calibri" w:cs="Calibri"/>
          <w:lang w:val="en-US"/>
        </w:rPr>
        <w:t xml:space="preserve">We aim to understand aspects related to the Technological Pedagogical Content Knowledge (TPACK) in teacher training. We present the analysis of 20 publications on systematic reviews on the theme, in the period 2011-2018. We analyzed the materials with the assumptions of the historical-cultural approach and action-research-training (ART). Studies on the theme indicate for the understanding of the TPACK framework as: </w:t>
      </w:r>
      <w:proofErr w:type="spellStart"/>
      <w:r w:rsidRPr="00E34EA3">
        <w:rPr>
          <w:rFonts w:ascii="Calibri" w:eastAsia="Calibri" w:hAnsi="Calibri" w:cs="Calibri"/>
          <w:lang w:val="en-US"/>
        </w:rPr>
        <w:t>i</w:t>
      </w:r>
      <w:proofErr w:type="spellEnd"/>
      <w:r w:rsidRPr="00E34EA3">
        <w:rPr>
          <w:rFonts w:ascii="Calibri" w:eastAsia="Calibri" w:hAnsi="Calibri" w:cs="Calibri"/>
          <w:lang w:val="en-US"/>
        </w:rPr>
        <w:t xml:space="preserve">. theoretical, form and operational in the training of teachers, in the processes of teaching and learning and curricular integration of information and communication technologies (ICT), in Basic and Higher Education; ii. perspectives: integrative, transformative and mixed; iii. articulated with other theories; iv. process in the constitution of the teachers' TPACK and Technological Learning Content </w:t>
      </w:r>
      <w:proofErr w:type="gramStart"/>
      <w:r w:rsidRPr="00E34EA3">
        <w:rPr>
          <w:rFonts w:ascii="Calibri" w:eastAsia="Calibri" w:hAnsi="Calibri" w:cs="Calibri"/>
          <w:lang w:val="en-US"/>
        </w:rPr>
        <w:t>Knowledge</w:t>
      </w:r>
      <w:r w:rsidRPr="00E34EA3">
        <w:rPr>
          <w:i/>
          <w:sz w:val="20"/>
          <w:szCs w:val="20"/>
          <w:lang w:val="en-US"/>
        </w:rPr>
        <w:t xml:space="preserve"> </w:t>
      </w:r>
      <w:r w:rsidRPr="00E34EA3">
        <w:rPr>
          <w:rFonts w:ascii="Calibri" w:eastAsia="Calibri" w:hAnsi="Calibri" w:cs="Calibri"/>
          <w:color w:val="4A86E8"/>
          <w:lang w:val="en-US"/>
        </w:rPr>
        <w:t xml:space="preserve"> </w:t>
      </w:r>
      <w:r w:rsidRPr="00E34EA3">
        <w:rPr>
          <w:rFonts w:ascii="Calibri" w:eastAsia="Calibri" w:hAnsi="Calibri" w:cs="Calibri"/>
          <w:lang w:val="en-US"/>
        </w:rPr>
        <w:t>(</w:t>
      </w:r>
      <w:proofErr w:type="gramEnd"/>
      <w:r w:rsidRPr="00E34EA3">
        <w:rPr>
          <w:rFonts w:ascii="Calibri" w:eastAsia="Calibri" w:hAnsi="Calibri" w:cs="Calibri"/>
          <w:lang w:val="en-US"/>
        </w:rPr>
        <w:t>TLACK) of the students.</w:t>
      </w:r>
    </w:p>
    <w:p w:rsidR="00273A8D" w:rsidRDefault="00D930A9" w:rsidP="00E34EA3">
      <w:pPr>
        <w:pStyle w:val="Normal1"/>
        <w:jc w:val="both"/>
        <w:rPr>
          <w:rFonts w:ascii="Calibri" w:eastAsia="Calibri" w:hAnsi="Calibri" w:cs="Calibri"/>
        </w:rPr>
      </w:pPr>
      <w:r w:rsidRPr="00E34EA3">
        <w:rPr>
          <w:rFonts w:ascii="Calibri" w:eastAsia="Calibri" w:hAnsi="Calibri" w:cs="Calibri"/>
          <w:b/>
          <w:lang w:val="en-US"/>
        </w:rPr>
        <w:t xml:space="preserve">Keywords: </w:t>
      </w:r>
      <w:r w:rsidRPr="00E34EA3">
        <w:rPr>
          <w:rFonts w:ascii="Calibri" w:eastAsia="Calibri" w:hAnsi="Calibri" w:cs="Calibri"/>
          <w:lang w:val="en-US"/>
        </w:rPr>
        <w:t xml:space="preserve">Teacher training. Science teaching. </w:t>
      </w:r>
      <w:proofErr w:type="spellStart"/>
      <w:r>
        <w:rPr>
          <w:rFonts w:ascii="Calibri" w:eastAsia="Calibri" w:hAnsi="Calibri" w:cs="Calibri"/>
        </w:rPr>
        <w:t>Information</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communication </w:t>
      </w:r>
      <w:proofErr w:type="spellStart"/>
      <w:r>
        <w:rPr>
          <w:rFonts w:ascii="Calibri" w:eastAsia="Calibri" w:hAnsi="Calibri" w:cs="Calibri"/>
        </w:rPr>
        <w:t>technologies</w:t>
      </w:r>
      <w:proofErr w:type="spellEnd"/>
      <w:r>
        <w:rPr>
          <w:rFonts w:ascii="Calibri" w:eastAsia="Calibri" w:hAnsi="Calibri" w:cs="Calibri"/>
        </w:rPr>
        <w:t>.</w:t>
      </w:r>
    </w:p>
    <w:p w:rsidR="00273A8D" w:rsidRDefault="00273A8D">
      <w:pPr>
        <w:pStyle w:val="Normal1"/>
        <w:rPr>
          <w:rFonts w:ascii="Calibri" w:eastAsia="Calibri" w:hAnsi="Calibri" w:cs="Calibri"/>
        </w:rPr>
      </w:pPr>
    </w:p>
    <w:sectPr w:rsidR="00273A8D" w:rsidSect="00273A8D">
      <w:headerReference w:type="even" r:id="rId7"/>
      <w:headerReference w:type="default" r:id="rId8"/>
      <w:footerReference w:type="even" r:id="rId9"/>
      <w:footerReference w:type="default" r:id="rId10"/>
      <w:headerReference w:type="first" r:id="rId11"/>
      <w:footerReference w:type="first" r:id="rId12"/>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983" w:rsidRDefault="00983983" w:rsidP="00273A8D">
      <w:r>
        <w:separator/>
      </w:r>
    </w:p>
  </w:endnote>
  <w:endnote w:type="continuationSeparator" w:id="0">
    <w:p w:rsidR="00983983" w:rsidRDefault="00983983" w:rsidP="00273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B1" w:rsidRDefault="009E31B1">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8D" w:rsidRDefault="00D930A9">
    <w:pPr>
      <w:pStyle w:val="Normal1"/>
      <w:pBdr>
        <w:top w:val="nil"/>
        <w:left w:val="nil"/>
        <w:bottom w:val="nil"/>
        <w:right w:val="nil"/>
        <w:between w:val="nil"/>
      </w:pBdr>
      <w:rPr>
        <w:rFonts w:ascii="Cambria" w:eastAsia="Cambria" w:hAnsi="Cambria" w:cs="Cambria"/>
        <w:color w:val="2E74B5"/>
      </w:rPr>
    </w:pPr>
    <w:r>
      <w:rPr>
        <w:rFonts w:ascii="Cambria" w:eastAsia="Cambria" w:hAnsi="Cambria" w:cs="Cambria"/>
        <w:color w:val="2E74B5"/>
      </w:rPr>
      <w:t xml:space="preserve">URI, </w:t>
    </w:r>
    <w:r w:rsidR="009E31B1" w:rsidRPr="0076398C">
      <w:rPr>
        <w:rFonts w:ascii="Cambria" w:hAnsi="Cambria" w:cs="Tahoma"/>
        <w:color w:val="2E74B5"/>
        <w:szCs w:val="16"/>
      </w:rPr>
      <w:t>1</w:t>
    </w:r>
    <w:r w:rsidR="009E31B1">
      <w:rPr>
        <w:rFonts w:ascii="Cambria" w:hAnsi="Cambria" w:cs="Tahoma"/>
        <w:color w:val="2E74B5"/>
        <w:szCs w:val="16"/>
      </w:rPr>
      <w:t>4</w:t>
    </w:r>
    <w:r w:rsidR="009E31B1" w:rsidRPr="0076398C">
      <w:rPr>
        <w:rFonts w:ascii="Cambria" w:hAnsi="Cambria" w:cs="Tahoma"/>
        <w:color w:val="2E74B5"/>
        <w:szCs w:val="16"/>
      </w:rPr>
      <w:t>-1</w:t>
    </w:r>
    <w:r w:rsidR="009E31B1">
      <w:rPr>
        <w:rFonts w:ascii="Cambria" w:hAnsi="Cambria" w:cs="Tahoma"/>
        <w:color w:val="2E74B5"/>
        <w:szCs w:val="16"/>
      </w:rPr>
      <w:t>5</w:t>
    </w:r>
    <w:r w:rsidR="009E31B1" w:rsidRPr="0076398C">
      <w:rPr>
        <w:rFonts w:ascii="Cambria" w:hAnsi="Cambria" w:cs="Tahoma"/>
        <w:color w:val="2E74B5"/>
        <w:szCs w:val="16"/>
      </w:rPr>
      <w:t xml:space="preserve"> de </w:t>
    </w:r>
    <w:r w:rsidR="009E31B1">
      <w:rPr>
        <w:rFonts w:ascii="Cambria" w:hAnsi="Cambria" w:cs="Tahoma"/>
        <w:color w:val="2E74B5"/>
        <w:szCs w:val="16"/>
      </w:rPr>
      <w:t>setembro</w:t>
    </w:r>
    <w:r w:rsidR="009E31B1" w:rsidRPr="0076398C">
      <w:rPr>
        <w:rFonts w:ascii="Cambria" w:hAnsi="Cambria" w:cs="Tahoma"/>
        <w:color w:val="2E74B5"/>
        <w:szCs w:val="16"/>
      </w:rPr>
      <w:t xml:space="preserve"> de </w:t>
    </w:r>
    <w:r w:rsidR="009E31B1" w:rsidRPr="0076398C">
      <w:rPr>
        <w:rFonts w:ascii="Cambria" w:hAnsi="Cambria" w:cs="Tahoma"/>
        <w:color w:val="2E74B5"/>
        <w:szCs w:val="16"/>
      </w:rPr>
      <w:t>2020</w:t>
    </w:r>
    <w:bookmarkStart w:id="0" w:name="_GoBack"/>
    <w:bookmarkEnd w:id="0"/>
    <w:r>
      <w:rPr>
        <w:rFonts w:ascii="Cambria" w:eastAsia="Cambria" w:hAnsi="Cambria" w:cs="Cambria"/>
        <w:color w:val="2E74B5"/>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8D" w:rsidRDefault="00D930A9">
    <w:pPr>
      <w:pStyle w:val="Normal1"/>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273A8D" w:rsidRDefault="00273A8D">
    <w:pPr>
      <w:pStyle w:val="Normal1"/>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983" w:rsidRDefault="00983983" w:rsidP="00273A8D">
      <w:r>
        <w:separator/>
      </w:r>
    </w:p>
  </w:footnote>
  <w:footnote w:type="continuationSeparator" w:id="0">
    <w:p w:rsidR="00983983" w:rsidRDefault="00983983" w:rsidP="00273A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1B1" w:rsidRDefault="009E31B1">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8D" w:rsidRDefault="00273A8D">
    <w:pPr>
      <w:pStyle w:val="Normal1"/>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273A8D" w:rsidRDefault="00273A8D">
    <w:pPr>
      <w:pStyle w:val="Normal1"/>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273A8D" w:rsidRDefault="00D930A9">
    <w:pPr>
      <w:pStyle w:val="Normal1"/>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273A8D" w:rsidRDefault="00273A8D">
    <w:pPr>
      <w:pStyle w:val="Normal1"/>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8D" w:rsidRDefault="00D930A9">
    <w:pPr>
      <w:pStyle w:val="Normal1"/>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73A8D"/>
    <w:rsid w:val="0002701C"/>
    <w:rsid w:val="00273A8D"/>
    <w:rsid w:val="0078172B"/>
    <w:rsid w:val="00983983"/>
    <w:rsid w:val="009E31B1"/>
    <w:rsid w:val="00CF311B"/>
    <w:rsid w:val="00D930A9"/>
    <w:rsid w:val="00E34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F85F31-4931-4ACE-A232-634A20261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rsid w:val="00273A8D"/>
    <w:pPr>
      <w:keepNext/>
      <w:keepLines/>
      <w:spacing w:before="480" w:after="120"/>
      <w:outlineLvl w:val="0"/>
    </w:pPr>
    <w:rPr>
      <w:b/>
      <w:sz w:val="48"/>
      <w:szCs w:val="48"/>
    </w:rPr>
  </w:style>
  <w:style w:type="paragraph" w:styleId="Ttulo2">
    <w:name w:val="heading 2"/>
    <w:basedOn w:val="Normal1"/>
    <w:next w:val="Normal1"/>
    <w:rsid w:val="00273A8D"/>
    <w:pPr>
      <w:keepNext/>
      <w:keepLines/>
      <w:spacing w:before="360" w:after="80"/>
      <w:outlineLvl w:val="1"/>
    </w:pPr>
    <w:rPr>
      <w:b/>
      <w:sz w:val="36"/>
      <w:szCs w:val="36"/>
    </w:rPr>
  </w:style>
  <w:style w:type="paragraph" w:styleId="Ttulo3">
    <w:name w:val="heading 3"/>
    <w:basedOn w:val="Normal1"/>
    <w:next w:val="Normal1"/>
    <w:rsid w:val="00273A8D"/>
    <w:pPr>
      <w:keepNext/>
      <w:keepLines/>
      <w:spacing w:before="280" w:after="80"/>
      <w:outlineLvl w:val="2"/>
    </w:pPr>
    <w:rPr>
      <w:b/>
      <w:sz w:val="28"/>
      <w:szCs w:val="28"/>
    </w:rPr>
  </w:style>
  <w:style w:type="paragraph" w:styleId="Ttulo4">
    <w:name w:val="heading 4"/>
    <w:basedOn w:val="Normal1"/>
    <w:next w:val="Normal1"/>
    <w:rsid w:val="00273A8D"/>
    <w:pPr>
      <w:keepNext/>
      <w:keepLines/>
      <w:spacing w:before="240" w:after="40"/>
      <w:outlineLvl w:val="3"/>
    </w:pPr>
    <w:rPr>
      <w:b/>
    </w:rPr>
  </w:style>
  <w:style w:type="paragraph" w:styleId="Ttulo5">
    <w:name w:val="heading 5"/>
    <w:basedOn w:val="Normal1"/>
    <w:next w:val="Normal1"/>
    <w:rsid w:val="00273A8D"/>
    <w:pPr>
      <w:keepNext/>
      <w:keepLines/>
      <w:spacing w:before="220" w:after="40"/>
      <w:outlineLvl w:val="4"/>
    </w:pPr>
    <w:rPr>
      <w:b/>
      <w:sz w:val="22"/>
      <w:szCs w:val="22"/>
    </w:rPr>
  </w:style>
  <w:style w:type="paragraph" w:styleId="Ttulo6">
    <w:name w:val="heading 6"/>
    <w:basedOn w:val="Normal1"/>
    <w:next w:val="Normal1"/>
    <w:rsid w:val="00273A8D"/>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273A8D"/>
  </w:style>
  <w:style w:type="table" w:customStyle="1" w:styleId="TableNormal">
    <w:name w:val="Table Normal"/>
    <w:rsid w:val="00273A8D"/>
    <w:tblPr>
      <w:tblCellMar>
        <w:top w:w="0" w:type="dxa"/>
        <w:left w:w="0" w:type="dxa"/>
        <w:bottom w:w="0" w:type="dxa"/>
        <w:right w:w="0" w:type="dxa"/>
      </w:tblCellMar>
    </w:tblPr>
  </w:style>
  <w:style w:type="paragraph" w:styleId="Ttulo">
    <w:name w:val="Title"/>
    <w:basedOn w:val="Normal1"/>
    <w:next w:val="Normal1"/>
    <w:rsid w:val="00273A8D"/>
    <w:pPr>
      <w:keepNext/>
      <w:keepLines/>
      <w:spacing w:before="480" w:after="120"/>
    </w:pPr>
    <w:rPr>
      <w:b/>
      <w:sz w:val="72"/>
      <w:szCs w:val="72"/>
    </w:rPr>
  </w:style>
  <w:style w:type="paragraph" w:styleId="Subttulo">
    <w:name w:val="Subtitle"/>
    <w:basedOn w:val="Normal1"/>
    <w:next w:val="Normal1"/>
    <w:rsid w:val="00273A8D"/>
    <w:pPr>
      <w:keepNext/>
      <w:keepLines/>
      <w:spacing w:before="360" w:after="80"/>
    </w:pPr>
    <w:rPr>
      <w:rFonts w:ascii="Georgia" w:eastAsia="Georgia" w:hAnsi="Georgia" w:cs="Georgia"/>
      <w:i/>
      <w:color w:val="666666"/>
      <w:sz w:val="48"/>
      <w:szCs w:val="48"/>
    </w:rPr>
  </w:style>
  <w:style w:type="table" w:customStyle="1" w:styleId="a">
    <w:basedOn w:val="TableNormal"/>
    <w:rsid w:val="00273A8D"/>
    <w:tblPr>
      <w:tblStyleRowBandSize w:val="1"/>
      <w:tblStyleColBandSize w:val="1"/>
      <w:tblCellMar>
        <w:left w:w="108" w:type="dxa"/>
        <w:right w:w="108" w:type="dxa"/>
      </w:tblCellMar>
    </w:tblPr>
  </w:style>
  <w:style w:type="character" w:styleId="Hyperlink">
    <w:name w:val="Hyperlink"/>
    <w:basedOn w:val="Fontepargpadro"/>
    <w:uiPriority w:val="99"/>
    <w:unhideWhenUsed/>
    <w:rsid w:val="0002701C"/>
    <w:rPr>
      <w:color w:val="0000FF" w:themeColor="hyperlink"/>
      <w:u w:val="single"/>
    </w:rPr>
  </w:style>
  <w:style w:type="paragraph" w:styleId="Cabealho">
    <w:name w:val="header"/>
    <w:basedOn w:val="Normal"/>
    <w:link w:val="CabealhoChar"/>
    <w:uiPriority w:val="99"/>
    <w:unhideWhenUsed/>
    <w:rsid w:val="009E31B1"/>
    <w:pPr>
      <w:tabs>
        <w:tab w:val="center" w:pos="4252"/>
        <w:tab w:val="right" w:pos="8504"/>
      </w:tabs>
    </w:pPr>
  </w:style>
  <w:style w:type="character" w:customStyle="1" w:styleId="CabealhoChar">
    <w:name w:val="Cabeçalho Char"/>
    <w:basedOn w:val="Fontepargpadro"/>
    <w:link w:val="Cabealho"/>
    <w:uiPriority w:val="99"/>
    <w:rsid w:val="009E31B1"/>
  </w:style>
  <w:style w:type="paragraph" w:styleId="Rodap">
    <w:name w:val="footer"/>
    <w:basedOn w:val="Normal"/>
    <w:link w:val="RodapChar"/>
    <w:uiPriority w:val="99"/>
    <w:unhideWhenUsed/>
    <w:rsid w:val="009E31B1"/>
    <w:pPr>
      <w:tabs>
        <w:tab w:val="center" w:pos="4252"/>
        <w:tab w:val="right" w:pos="8504"/>
      </w:tabs>
    </w:pPr>
  </w:style>
  <w:style w:type="character" w:customStyle="1" w:styleId="RodapChar">
    <w:name w:val="Rodapé Char"/>
    <w:basedOn w:val="Fontepargpadro"/>
    <w:link w:val="Rodap"/>
    <w:uiPriority w:val="99"/>
    <w:rsid w:val="009E3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8810E5-7755-48B0-B048-79459F2B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370</Words>
  <Characters>1999</Characters>
  <Application>Microsoft Office Word</Application>
  <DocSecurity>0</DocSecurity>
  <Lines>16</Lines>
  <Paragraphs>4</Paragraphs>
  <ScaleCrop>false</ScaleCrop>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Marina Cassel Fontoura</cp:lastModifiedBy>
  <cp:revision>5</cp:revision>
  <dcterms:created xsi:type="dcterms:W3CDTF">2020-02-06T14:06:00Z</dcterms:created>
  <dcterms:modified xsi:type="dcterms:W3CDTF">2020-07-17T19:14:00Z</dcterms:modified>
</cp:coreProperties>
</file>