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904" w:rsidRPr="00B902DB" w:rsidRDefault="00A66904" w:rsidP="00AD2352">
      <w:pPr>
        <w:spacing w:line="240" w:lineRule="auto"/>
        <w:ind w:leftChars="0" w:left="0" w:firstLineChars="0" w:firstLine="0"/>
        <w:jc w:val="center"/>
        <w:rPr>
          <w:rFonts w:asciiTheme="minorHAnsi" w:hAnsiTheme="minorHAnsi"/>
          <w:sz w:val="28"/>
          <w:szCs w:val="28"/>
        </w:rPr>
      </w:pPr>
      <w:r w:rsidRPr="00B902DB">
        <w:rPr>
          <w:rFonts w:asciiTheme="minorHAnsi" w:hAnsiTheme="minorHAnsi" w:cs="Arial"/>
          <w:b/>
          <w:sz w:val="28"/>
          <w:szCs w:val="28"/>
        </w:rPr>
        <w:t xml:space="preserve">UM OLHAR SOBRE </w:t>
      </w:r>
      <w:r w:rsidR="00DB5889" w:rsidRPr="00B902DB">
        <w:rPr>
          <w:rFonts w:asciiTheme="minorHAnsi" w:hAnsiTheme="minorHAnsi" w:cs="Arial"/>
          <w:b/>
          <w:sz w:val="28"/>
          <w:szCs w:val="28"/>
        </w:rPr>
        <w:t xml:space="preserve">O ENSINO DE </w:t>
      </w:r>
      <w:r w:rsidR="00486F31" w:rsidRPr="00B902DB">
        <w:rPr>
          <w:rFonts w:asciiTheme="minorHAnsi" w:hAnsiTheme="minorHAnsi" w:cs="Arial"/>
          <w:b/>
          <w:sz w:val="28"/>
          <w:szCs w:val="28"/>
        </w:rPr>
        <w:t>LITERATURA</w:t>
      </w:r>
      <w:r w:rsidR="0050085B">
        <w:rPr>
          <w:rFonts w:asciiTheme="minorHAnsi" w:hAnsiTheme="minorHAnsi" w:cs="Arial"/>
          <w:b/>
          <w:sz w:val="28"/>
          <w:szCs w:val="28"/>
        </w:rPr>
        <w:t xml:space="preserve"> </w:t>
      </w:r>
      <w:r w:rsidR="00F72D49" w:rsidRPr="00B902DB">
        <w:rPr>
          <w:rFonts w:asciiTheme="minorHAnsi" w:hAnsiTheme="minorHAnsi" w:cs="Arial"/>
          <w:b/>
          <w:sz w:val="28"/>
          <w:szCs w:val="28"/>
        </w:rPr>
        <w:t>E LEITURA N</w:t>
      </w:r>
      <w:r w:rsidR="00DB5889" w:rsidRPr="00B902DB">
        <w:rPr>
          <w:rFonts w:asciiTheme="minorHAnsi" w:hAnsiTheme="minorHAnsi" w:cs="Arial"/>
          <w:b/>
          <w:sz w:val="28"/>
          <w:szCs w:val="28"/>
        </w:rPr>
        <w:t>A</w:t>
      </w:r>
      <w:r w:rsidR="0050085B">
        <w:rPr>
          <w:rFonts w:asciiTheme="minorHAnsi" w:hAnsiTheme="minorHAnsi" w:cs="Arial"/>
          <w:b/>
          <w:sz w:val="28"/>
          <w:szCs w:val="28"/>
        </w:rPr>
        <w:t xml:space="preserve"> </w:t>
      </w:r>
      <w:r w:rsidR="00F72D49" w:rsidRPr="00B902DB">
        <w:rPr>
          <w:rFonts w:asciiTheme="minorHAnsi" w:hAnsiTheme="minorHAnsi" w:cs="Arial"/>
          <w:b/>
          <w:sz w:val="28"/>
          <w:szCs w:val="28"/>
        </w:rPr>
        <w:t>ESCOLA</w:t>
      </w:r>
      <w:r w:rsidR="00486F31" w:rsidRPr="00B902DB">
        <w:rPr>
          <w:rFonts w:asciiTheme="minorHAnsi" w:hAnsiTheme="minorHAnsi" w:cs="Arial"/>
          <w:b/>
          <w:sz w:val="28"/>
          <w:szCs w:val="28"/>
        </w:rPr>
        <w:t xml:space="preserve">: </w:t>
      </w:r>
      <w:r w:rsidRPr="00B902DB">
        <w:rPr>
          <w:rFonts w:asciiTheme="minorHAnsi" w:hAnsiTheme="minorHAnsi" w:cs="Arial"/>
          <w:b/>
          <w:sz w:val="28"/>
          <w:szCs w:val="28"/>
        </w:rPr>
        <w:t>RELATO DE UMA PRÁTICA PEDAGÓGICA</w:t>
      </w:r>
    </w:p>
    <w:p w:rsidR="00A66904" w:rsidRPr="00B902DB" w:rsidRDefault="00A66904" w:rsidP="00100057">
      <w:pPr>
        <w:pStyle w:val="XIEPEF-TTULO-PORTUGUS"/>
        <w:spacing w:after="0" w:afterAutospacing="0" w:line="240" w:lineRule="auto"/>
        <w:ind w:left="0" w:hanging="2"/>
        <w:rPr>
          <w:sz w:val="24"/>
          <w:szCs w:val="24"/>
        </w:rPr>
      </w:pPr>
    </w:p>
    <w:p w:rsidR="00A66904" w:rsidRPr="00B902DB" w:rsidRDefault="00A66904" w:rsidP="00100057">
      <w:pPr>
        <w:pStyle w:val="XIEPEF-AUTORES"/>
        <w:spacing w:after="0" w:afterAutospacing="0" w:line="240" w:lineRule="auto"/>
        <w:ind w:left="0" w:hanging="2"/>
        <w:rPr>
          <w:rFonts w:asciiTheme="majorHAnsi" w:hAnsiTheme="majorHAnsi" w:cs="Arial"/>
        </w:rPr>
      </w:pPr>
      <w:r w:rsidRPr="00B902DB">
        <w:rPr>
          <w:rFonts w:asciiTheme="majorHAnsi" w:hAnsiTheme="majorHAnsi"/>
        </w:rPr>
        <w:t xml:space="preserve">Rosane Aparecida Stieler¹, Noemi Boer², </w:t>
      </w:r>
      <w:proofErr w:type="spellStart"/>
      <w:r w:rsidRPr="00B902DB">
        <w:rPr>
          <w:rFonts w:asciiTheme="majorHAnsi" w:hAnsiTheme="majorHAnsi"/>
        </w:rPr>
        <w:t>Rozelaine</w:t>
      </w:r>
      <w:proofErr w:type="spellEnd"/>
      <w:r w:rsidRPr="00B902DB">
        <w:rPr>
          <w:rFonts w:asciiTheme="majorHAnsi" w:hAnsiTheme="majorHAnsi"/>
        </w:rPr>
        <w:t xml:space="preserve"> Franzin³</w:t>
      </w:r>
    </w:p>
    <w:p w:rsidR="00DD3E08" w:rsidRPr="00B902DB" w:rsidRDefault="00DD3E08" w:rsidP="00DD3E08">
      <w:pPr>
        <w:spacing w:line="240" w:lineRule="auto"/>
        <w:ind w:left="0" w:hanging="2"/>
        <w:jc w:val="center"/>
        <w:rPr>
          <w:rFonts w:asciiTheme="majorHAnsi" w:hAnsiTheme="majorHAnsi" w:cs="Arial"/>
          <w:sz w:val="20"/>
          <w:szCs w:val="20"/>
        </w:rPr>
      </w:pPr>
      <w:r w:rsidRPr="00B902DB">
        <w:rPr>
          <w:rFonts w:asciiTheme="majorHAnsi" w:hAnsiTheme="majorHAnsi" w:cs="Arial"/>
          <w:sz w:val="20"/>
          <w:szCs w:val="20"/>
          <w:vertAlign w:val="superscript"/>
        </w:rPr>
        <w:t>1,2,3</w:t>
      </w:r>
      <w:r w:rsidR="00A66904" w:rsidRPr="00B902DB">
        <w:rPr>
          <w:rFonts w:asciiTheme="majorHAnsi" w:hAnsiTheme="majorHAnsi" w:cs="Arial"/>
          <w:sz w:val="20"/>
          <w:szCs w:val="20"/>
        </w:rPr>
        <w:t xml:space="preserve">Universidade Regional Integrada do Alto </w:t>
      </w:r>
      <w:proofErr w:type="spellStart"/>
      <w:r w:rsidR="00A66904" w:rsidRPr="00B902DB">
        <w:rPr>
          <w:rFonts w:asciiTheme="majorHAnsi" w:hAnsiTheme="majorHAnsi" w:cs="Arial"/>
          <w:sz w:val="20"/>
          <w:szCs w:val="20"/>
        </w:rPr>
        <w:t>Uruguaie</w:t>
      </w:r>
      <w:proofErr w:type="spellEnd"/>
      <w:r w:rsidR="00A66904" w:rsidRPr="00B902DB">
        <w:rPr>
          <w:rFonts w:asciiTheme="majorHAnsi" w:hAnsiTheme="majorHAnsi" w:cs="Arial"/>
          <w:sz w:val="20"/>
          <w:szCs w:val="20"/>
        </w:rPr>
        <w:t xml:space="preserve"> das Missões - URI - Campus Santo Ângelo/ Mestrado em Ensino Científico e Tecnológico</w:t>
      </w:r>
      <w:r w:rsidRPr="00B902DB">
        <w:rPr>
          <w:rFonts w:asciiTheme="majorHAnsi" w:hAnsiTheme="majorHAnsi" w:cs="Arial"/>
          <w:sz w:val="20"/>
          <w:szCs w:val="20"/>
        </w:rPr>
        <w:t>. E-mail:</w:t>
      </w:r>
      <w:r w:rsidR="00A66904" w:rsidRPr="00B902DB">
        <w:rPr>
          <w:rFonts w:asciiTheme="majorHAnsi" w:hAnsiTheme="majorHAnsi" w:cs="Arial"/>
          <w:sz w:val="20"/>
          <w:szCs w:val="20"/>
        </w:rPr>
        <w:t>rosane_stieler@hotmail.com</w:t>
      </w:r>
      <w:r w:rsidRPr="00B902DB">
        <w:rPr>
          <w:rFonts w:asciiTheme="majorHAnsi" w:hAnsiTheme="majorHAnsi" w:cs="Arial"/>
          <w:sz w:val="20"/>
          <w:szCs w:val="20"/>
        </w:rPr>
        <w:t xml:space="preserve">; E-mail: </w:t>
      </w:r>
      <w:hyperlink r:id="rId7" w:history="1">
        <w:r w:rsidRPr="00B902DB">
          <w:rPr>
            <w:rStyle w:val="Hyperlink"/>
            <w:rFonts w:asciiTheme="majorHAnsi" w:hAnsiTheme="majorHAnsi" w:cs="Arial"/>
            <w:color w:val="auto"/>
            <w:sz w:val="20"/>
            <w:szCs w:val="20"/>
            <w:u w:val="none"/>
          </w:rPr>
          <w:t>noemiboer@gmail.com</w:t>
        </w:r>
      </w:hyperlink>
      <w:r w:rsidRPr="00B902DB">
        <w:rPr>
          <w:rFonts w:asciiTheme="majorHAnsi" w:hAnsiTheme="majorHAnsi" w:cs="Arial"/>
          <w:sz w:val="20"/>
          <w:szCs w:val="20"/>
        </w:rPr>
        <w:t>; E-mail: rozelaine@santoangelo.uri.br</w:t>
      </w:r>
    </w:p>
    <w:p w:rsidR="00A66904" w:rsidRPr="00B902DB" w:rsidRDefault="00A66904" w:rsidP="001111DB">
      <w:pPr>
        <w:spacing w:line="240" w:lineRule="auto"/>
        <w:ind w:leftChars="0" w:left="0" w:firstLineChars="0" w:firstLine="0"/>
        <w:rPr>
          <w:rFonts w:asciiTheme="majorHAnsi" w:hAnsiTheme="majorHAnsi" w:cs="Arial"/>
          <w:sz w:val="20"/>
          <w:szCs w:val="20"/>
        </w:rPr>
      </w:pPr>
    </w:p>
    <w:p w:rsidR="00A66904" w:rsidRPr="00B902DB" w:rsidRDefault="00A66904" w:rsidP="00A66904">
      <w:pPr>
        <w:ind w:left="0" w:hanging="2"/>
        <w:jc w:val="center"/>
        <w:rPr>
          <w:rFonts w:ascii="Arial" w:hAnsi="Arial" w:cs="Arial"/>
          <w:sz w:val="20"/>
          <w:szCs w:val="20"/>
        </w:rPr>
      </w:pPr>
    </w:p>
    <w:p w:rsidR="005712CC" w:rsidRPr="00B902DB" w:rsidRDefault="00A66904" w:rsidP="002F5E93">
      <w:pPr>
        <w:ind w:leftChars="0" w:left="0" w:firstLineChars="0" w:firstLine="0"/>
        <w:jc w:val="both"/>
        <w:rPr>
          <w:rFonts w:asciiTheme="majorHAnsi" w:hAnsiTheme="majorHAnsi" w:cs="Arial"/>
        </w:rPr>
      </w:pPr>
      <w:r w:rsidRPr="00B902DB">
        <w:rPr>
          <w:rFonts w:asciiTheme="majorHAnsi" w:hAnsiTheme="majorHAnsi" w:cs="Arial"/>
          <w:b/>
        </w:rPr>
        <w:t xml:space="preserve">RESUMO: </w:t>
      </w:r>
      <w:r w:rsidR="00440C44" w:rsidRPr="00B902DB">
        <w:rPr>
          <w:rFonts w:asciiTheme="majorHAnsi" w:hAnsiTheme="majorHAnsi" w:cs="Arial"/>
        </w:rPr>
        <w:t>Nes</w:t>
      </w:r>
      <w:r w:rsidRPr="00B902DB">
        <w:rPr>
          <w:rFonts w:asciiTheme="majorHAnsi" w:hAnsiTheme="majorHAnsi" w:cs="Arial"/>
        </w:rPr>
        <w:t>te</w:t>
      </w:r>
      <w:r w:rsidR="00922375" w:rsidRPr="00B902DB">
        <w:rPr>
          <w:rFonts w:asciiTheme="majorHAnsi" w:hAnsiTheme="majorHAnsi" w:cs="Arial"/>
        </w:rPr>
        <w:t xml:space="preserve"> trabalho tem-se por objetivo relatar uma sequência didática (SD) desenvolvida com estudantes do </w:t>
      </w:r>
      <w:r w:rsidR="00606291" w:rsidRPr="00B902DB">
        <w:rPr>
          <w:rFonts w:asciiTheme="majorHAnsi" w:hAnsiTheme="majorHAnsi" w:cs="Arial"/>
        </w:rPr>
        <w:t xml:space="preserve">7º ano do </w:t>
      </w:r>
      <w:r w:rsidR="00922375" w:rsidRPr="00B902DB">
        <w:rPr>
          <w:rFonts w:asciiTheme="majorHAnsi" w:hAnsiTheme="majorHAnsi" w:cs="Arial"/>
        </w:rPr>
        <w:t>Ensino Fundamental a partir da leitura</w:t>
      </w:r>
      <w:r w:rsidR="001111DB" w:rsidRPr="00B902DB">
        <w:rPr>
          <w:rFonts w:asciiTheme="majorHAnsi" w:hAnsiTheme="majorHAnsi" w:cs="Arial"/>
        </w:rPr>
        <w:t xml:space="preserve"> </w:t>
      </w:r>
      <w:r w:rsidR="00922375" w:rsidRPr="00B902DB">
        <w:rPr>
          <w:rFonts w:asciiTheme="majorHAnsi" w:hAnsiTheme="majorHAnsi" w:cs="Arial"/>
        </w:rPr>
        <w:t>da obra</w:t>
      </w:r>
      <w:r w:rsidR="001111DB" w:rsidRPr="00B902DB">
        <w:rPr>
          <w:rFonts w:asciiTheme="majorHAnsi" w:hAnsiTheme="majorHAnsi" w:cs="Arial"/>
        </w:rPr>
        <w:t xml:space="preserve"> </w:t>
      </w:r>
      <w:r w:rsidR="00922375" w:rsidRPr="00B902DB">
        <w:rPr>
          <w:rFonts w:asciiTheme="majorHAnsi" w:hAnsiTheme="majorHAnsi" w:cs="Arial"/>
          <w:i/>
        </w:rPr>
        <w:t xml:space="preserve">O Grande Desafio, </w:t>
      </w:r>
      <w:r w:rsidR="00922375" w:rsidRPr="00B902DB">
        <w:rPr>
          <w:rFonts w:asciiTheme="majorHAnsi" w:hAnsiTheme="majorHAnsi" w:cs="Arial"/>
        </w:rPr>
        <w:t>de Pedro Ba</w:t>
      </w:r>
      <w:r w:rsidR="00C668D4" w:rsidRPr="00B902DB">
        <w:rPr>
          <w:rFonts w:asciiTheme="majorHAnsi" w:hAnsiTheme="majorHAnsi" w:cs="Arial"/>
        </w:rPr>
        <w:t>ndeira.  Os participantes foram 17</w:t>
      </w:r>
      <w:r w:rsidR="00922375" w:rsidRPr="00B902DB">
        <w:rPr>
          <w:rFonts w:asciiTheme="majorHAnsi" w:hAnsiTheme="majorHAnsi" w:cs="Arial"/>
        </w:rPr>
        <w:t xml:space="preserve"> estudantes</w:t>
      </w:r>
      <w:r w:rsidR="00F72D49" w:rsidRPr="00B902DB">
        <w:rPr>
          <w:rFonts w:asciiTheme="majorHAnsi" w:hAnsiTheme="majorHAnsi" w:cs="Arial"/>
        </w:rPr>
        <w:t xml:space="preserve">, </w:t>
      </w:r>
      <w:r w:rsidR="00922375" w:rsidRPr="00B902DB">
        <w:rPr>
          <w:rFonts w:asciiTheme="majorHAnsi" w:hAnsiTheme="majorHAnsi" w:cs="Arial"/>
        </w:rPr>
        <w:t>com idades entre 12 e 14 anos, de uma escola municipal localizada no município de Santo Ângelo, RS</w:t>
      </w:r>
      <w:r w:rsidR="00953B21" w:rsidRPr="00B902DB">
        <w:rPr>
          <w:rFonts w:asciiTheme="majorHAnsi" w:hAnsiTheme="majorHAnsi" w:cs="Arial"/>
        </w:rPr>
        <w:t xml:space="preserve">. </w:t>
      </w:r>
      <w:r w:rsidR="002F4C1C" w:rsidRPr="00B902DB">
        <w:rPr>
          <w:rFonts w:asciiTheme="majorHAnsi" w:hAnsiTheme="majorHAnsi" w:cs="Arial"/>
        </w:rPr>
        <w:t>As atividades</w:t>
      </w:r>
      <w:r w:rsidR="001111DB" w:rsidRPr="00B902DB">
        <w:rPr>
          <w:rFonts w:asciiTheme="majorHAnsi" w:hAnsiTheme="majorHAnsi" w:cs="Arial"/>
        </w:rPr>
        <w:t xml:space="preserve"> </w:t>
      </w:r>
      <w:r w:rsidR="00606291" w:rsidRPr="00B902DB">
        <w:rPr>
          <w:rFonts w:asciiTheme="majorHAnsi" w:hAnsiTheme="majorHAnsi" w:cs="Arial"/>
        </w:rPr>
        <w:t xml:space="preserve">priorizaram a </w:t>
      </w:r>
      <w:r w:rsidR="002F4C1C" w:rsidRPr="00B902DB">
        <w:rPr>
          <w:rFonts w:asciiTheme="majorHAnsi" w:hAnsiTheme="majorHAnsi" w:cs="Arial"/>
        </w:rPr>
        <w:t xml:space="preserve">leitura e a construção de maquetes, relativas às cenas da obra analisada. Como a trama da história envolve um garoto cego, as atividades permitiram </w:t>
      </w:r>
      <w:r w:rsidR="005712CC" w:rsidRPr="00B902DB">
        <w:rPr>
          <w:rFonts w:asciiTheme="majorHAnsi" w:hAnsiTheme="majorHAnsi" w:cs="Arial"/>
        </w:rPr>
        <w:t xml:space="preserve">também </w:t>
      </w:r>
      <w:r w:rsidRPr="00B902DB">
        <w:rPr>
          <w:rFonts w:asciiTheme="majorHAnsi" w:hAnsiTheme="majorHAnsi" w:cs="Arial"/>
        </w:rPr>
        <w:t xml:space="preserve">uma reflexão </w:t>
      </w:r>
      <w:r w:rsidR="002F4C1C" w:rsidRPr="00B902DB">
        <w:rPr>
          <w:rFonts w:asciiTheme="majorHAnsi" w:hAnsiTheme="majorHAnsi" w:cs="Arial"/>
        </w:rPr>
        <w:t xml:space="preserve">a respeito da inclusão e das potencialidades de pessoas que apresentam algum tipo de deficiência. </w:t>
      </w:r>
      <w:r w:rsidR="001111DB" w:rsidRPr="00B902DB">
        <w:rPr>
          <w:rFonts w:asciiTheme="majorHAnsi" w:hAnsiTheme="majorHAnsi" w:cs="Arial"/>
        </w:rPr>
        <w:t>Sabe-se que</w:t>
      </w:r>
      <w:r w:rsidR="002F5E93" w:rsidRPr="00B902DB">
        <w:rPr>
          <w:rFonts w:asciiTheme="majorHAnsi" w:hAnsiTheme="majorHAnsi" w:cs="Arial"/>
        </w:rPr>
        <w:t xml:space="preserve"> a literatura cria modos de representação do mundo e do ser humano, onde as obras literárias estabelecem ligações entre si. Reafirma-se também a importância </w:t>
      </w:r>
      <w:r w:rsidR="005712CC" w:rsidRPr="00B902DB">
        <w:rPr>
          <w:rFonts w:asciiTheme="majorHAnsi" w:hAnsiTheme="majorHAnsi" w:cs="Arial"/>
        </w:rPr>
        <w:t>da leitura</w:t>
      </w:r>
      <w:r w:rsidR="001111DB" w:rsidRPr="00B902DB">
        <w:rPr>
          <w:rFonts w:asciiTheme="majorHAnsi" w:hAnsiTheme="majorHAnsi" w:cs="Arial"/>
        </w:rPr>
        <w:t xml:space="preserve"> </w:t>
      </w:r>
      <w:r w:rsidR="002F5E93" w:rsidRPr="00B902DB">
        <w:rPr>
          <w:rFonts w:asciiTheme="majorHAnsi" w:hAnsiTheme="majorHAnsi" w:cs="Arial"/>
        </w:rPr>
        <w:t>reflexiva</w:t>
      </w:r>
      <w:r w:rsidR="001111DB" w:rsidRPr="00B902DB">
        <w:rPr>
          <w:rFonts w:asciiTheme="majorHAnsi" w:hAnsiTheme="majorHAnsi" w:cs="Arial"/>
        </w:rPr>
        <w:t xml:space="preserve"> </w:t>
      </w:r>
      <w:r w:rsidR="002F5E93" w:rsidRPr="00B902DB">
        <w:rPr>
          <w:rFonts w:asciiTheme="majorHAnsi" w:hAnsiTheme="majorHAnsi" w:cs="Arial"/>
        </w:rPr>
        <w:t>n</w:t>
      </w:r>
      <w:r w:rsidR="005712CC" w:rsidRPr="00B902DB">
        <w:rPr>
          <w:rFonts w:asciiTheme="majorHAnsi" w:hAnsiTheme="majorHAnsi" w:cs="Arial"/>
        </w:rPr>
        <w:t xml:space="preserve">a formação </w:t>
      </w:r>
      <w:r w:rsidR="002F5E93" w:rsidRPr="00B902DB">
        <w:rPr>
          <w:rFonts w:asciiTheme="majorHAnsi" w:hAnsiTheme="majorHAnsi" w:cs="Arial"/>
        </w:rPr>
        <w:t xml:space="preserve">cidadã e de leitores </w:t>
      </w:r>
      <w:r w:rsidR="005712CC" w:rsidRPr="00B902DB">
        <w:rPr>
          <w:rFonts w:asciiTheme="majorHAnsi" w:hAnsiTheme="majorHAnsi" w:cs="Arial"/>
        </w:rPr>
        <w:t xml:space="preserve">capazes de compreenderem o significado das diversas situações que o cercam. </w:t>
      </w:r>
    </w:p>
    <w:p w:rsidR="00A27986" w:rsidRPr="00B902DB" w:rsidRDefault="00A27986" w:rsidP="002F5E93">
      <w:pPr>
        <w:ind w:leftChars="0" w:left="0" w:firstLineChars="0" w:firstLine="0"/>
        <w:jc w:val="both"/>
        <w:rPr>
          <w:rFonts w:asciiTheme="majorHAnsi" w:hAnsiTheme="majorHAnsi" w:cs="Arial"/>
        </w:rPr>
      </w:pPr>
    </w:p>
    <w:p w:rsidR="00A66904" w:rsidRPr="00B902DB" w:rsidRDefault="00A66904" w:rsidP="009003BC">
      <w:pPr>
        <w:ind w:left="0" w:hanging="2"/>
        <w:jc w:val="both"/>
        <w:rPr>
          <w:rFonts w:asciiTheme="majorHAnsi" w:hAnsiTheme="majorHAnsi" w:cs="Arial"/>
        </w:rPr>
      </w:pPr>
      <w:r w:rsidRPr="00B902DB">
        <w:rPr>
          <w:rFonts w:asciiTheme="majorHAnsi" w:hAnsiTheme="majorHAnsi" w:cs="Arial"/>
          <w:b/>
        </w:rPr>
        <w:t xml:space="preserve">Palavras Chaves: </w:t>
      </w:r>
      <w:r w:rsidRPr="00B902DB">
        <w:rPr>
          <w:rFonts w:asciiTheme="majorHAnsi" w:hAnsiTheme="majorHAnsi" w:cs="Arial"/>
        </w:rPr>
        <w:t xml:space="preserve">leitura, </w:t>
      </w:r>
      <w:r w:rsidR="002F5E93" w:rsidRPr="00B902DB">
        <w:rPr>
          <w:rFonts w:asciiTheme="majorHAnsi" w:hAnsiTheme="majorHAnsi" w:cs="Arial"/>
        </w:rPr>
        <w:t>inclusão</w:t>
      </w:r>
      <w:r w:rsidRPr="00B902DB">
        <w:rPr>
          <w:rFonts w:asciiTheme="majorHAnsi" w:hAnsiTheme="majorHAnsi" w:cs="Arial"/>
        </w:rPr>
        <w:t>, educação escolar.</w:t>
      </w:r>
    </w:p>
    <w:p w:rsidR="00A66904" w:rsidRPr="00B902DB" w:rsidRDefault="00A66904" w:rsidP="009003BC">
      <w:pPr>
        <w:ind w:left="0" w:hanging="2"/>
        <w:jc w:val="both"/>
        <w:rPr>
          <w:rFonts w:asciiTheme="majorHAnsi" w:hAnsiTheme="majorHAnsi" w:cs="Arial"/>
        </w:rPr>
      </w:pPr>
    </w:p>
    <w:p w:rsidR="00A66904" w:rsidRPr="00B902DB" w:rsidRDefault="00A66904" w:rsidP="009003BC">
      <w:pPr>
        <w:ind w:left="0" w:hanging="2"/>
        <w:jc w:val="both"/>
        <w:rPr>
          <w:rFonts w:asciiTheme="majorHAnsi" w:hAnsiTheme="majorHAnsi" w:cs="Arial"/>
          <w:lang w:val="en-US"/>
        </w:rPr>
      </w:pPr>
      <w:r w:rsidRPr="00B902DB">
        <w:rPr>
          <w:rFonts w:asciiTheme="majorHAnsi" w:hAnsiTheme="majorHAnsi" w:cs="Arial"/>
          <w:b/>
          <w:lang w:val="en-US"/>
        </w:rPr>
        <w:t xml:space="preserve">ABSTRACT: </w:t>
      </w:r>
      <w:r w:rsidR="00172DE9" w:rsidRPr="00B902DB">
        <w:rPr>
          <w:rFonts w:asciiTheme="majorHAnsi" w:hAnsiTheme="majorHAnsi" w:cs="Arial"/>
          <w:lang w:val="en-US"/>
        </w:rPr>
        <w:t xml:space="preserve">The objective of this work is to report on a didactic sequence (SD) developed with students of the 7th year of Elementary School from the read work O Grande </w:t>
      </w:r>
      <w:proofErr w:type="spellStart"/>
      <w:r w:rsidR="00172DE9" w:rsidRPr="00B902DB">
        <w:rPr>
          <w:rFonts w:asciiTheme="majorHAnsi" w:hAnsiTheme="majorHAnsi" w:cs="Arial"/>
          <w:lang w:val="en-US"/>
        </w:rPr>
        <w:t>Desafio</w:t>
      </w:r>
      <w:proofErr w:type="spellEnd"/>
      <w:r w:rsidR="00172DE9" w:rsidRPr="00B902DB">
        <w:rPr>
          <w:rFonts w:asciiTheme="majorHAnsi" w:hAnsiTheme="majorHAnsi" w:cs="Arial"/>
          <w:lang w:val="en-US"/>
        </w:rPr>
        <w:t xml:space="preserve">, by Pedro </w:t>
      </w:r>
      <w:proofErr w:type="spellStart"/>
      <w:r w:rsidR="00172DE9" w:rsidRPr="00B902DB">
        <w:rPr>
          <w:rFonts w:asciiTheme="majorHAnsi" w:hAnsiTheme="majorHAnsi" w:cs="Arial"/>
          <w:lang w:val="en-US"/>
        </w:rPr>
        <w:t>Bandeira</w:t>
      </w:r>
      <w:proofErr w:type="spellEnd"/>
      <w:r w:rsidR="00172DE9" w:rsidRPr="00B902DB">
        <w:rPr>
          <w:rFonts w:asciiTheme="majorHAnsi" w:hAnsiTheme="majorHAnsi" w:cs="Arial"/>
          <w:lang w:val="en-US"/>
        </w:rPr>
        <w:t xml:space="preserve">. The participants were 17 students, aged between 12 and 14 years old, from a municipal school located in Santo </w:t>
      </w:r>
      <w:proofErr w:type="spellStart"/>
      <w:r w:rsidR="00172DE9" w:rsidRPr="00B902DB">
        <w:rPr>
          <w:rFonts w:asciiTheme="majorHAnsi" w:hAnsiTheme="majorHAnsi" w:cs="Arial"/>
          <w:lang w:val="en-US"/>
        </w:rPr>
        <w:t>Ângelo</w:t>
      </w:r>
      <w:proofErr w:type="spellEnd"/>
      <w:r w:rsidR="00172DE9" w:rsidRPr="00B902DB">
        <w:rPr>
          <w:rFonts w:asciiTheme="majorHAnsi" w:hAnsiTheme="majorHAnsi" w:cs="Arial"/>
          <w:lang w:val="en-US"/>
        </w:rPr>
        <w:t>, RS. The activities prioritized the reading and construction of models, related to the scenes of the analyzed work. As the plot of the story involves a blind boy, the activities also allowed for a reflection on the inclusion and potential of people who have some type of disability. It is reaffirmed that literature creates ways of representing the world and the human being, where literary works establish connections between themselves. It also reaffirms the importance of reflexive reading in the formation of citizens and readers capable of understanding the meaning of the various situations that surround them.</w:t>
      </w:r>
    </w:p>
    <w:p w:rsidR="00297988" w:rsidRPr="00B902DB" w:rsidRDefault="00297988" w:rsidP="009003BC">
      <w:pPr>
        <w:ind w:left="0" w:hanging="2"/>
        <w:jc w:val="both"/>
        <w:rPr>
          <w:rFonts w:asciiTheme="majorHAnsi" w:hAnsiTheme="majorHAnsi" w:cs="Arial"/>
          <w:b/>
          <w:lang w:val="en-US"/>
        </w:rPr>
      </w:pPr>
    </w:p>
    <w:p w:rsidR="00A66904" w:rsidRPr="00B902DB" w:rsidRDefault="00A66904" w:rsidP="009003BC">
      <w:pPr>
        <w:ind w:left="0" w:hanging="2"/>
        <w:jc w:val="both"/>
        <w:rPr>
          <w:rFonts w:asciiTheme="majorHAnsi" w:hAnsiTheme="majorHAnsi" w:cs="Arial"/>
          <w:lang w:val="en-US"/>
        </w:rPr>
      </w:pPr>
      <w:r w:rsidRPr="00B902DB">
        <w:rPr>
          <w:rFonts w:asciiTheme="majorHAnsi" w:hAnsiTheme="majorHAnsi" w:cs="Arial"/>
          <w:b/>
          <w:lang w:val="en-US"/>
        </w:rPr>
        <w:t>Keywords</w:t>
      </w:r>
      <w:r w:rsidRPr="00B902DB">
        <w:rPr>
          <w:rFonts w:asciiTheme="majorHAnsi" w:hAnsiTheme="majorHAnsi" w:cs="Arial"/>
          <w:lang w:val="en-US"/>
        </w:rPr>
        <w:t>: reading, society, school education.</w:t>
      </w:r>
    </w:p>
    <w:p w:rsidR="00A66904" w:rsidRPr="00B902DB" w:rsidRDefault="00A66904" w:rsidP="009003BC">
      <w:pPr>
        <w:ind w:left="0" w:hanging="2"/>
        <w:jc w:val="both"/>
        <w:rPr>
          <w:rFonts w:asciiTheme="majorHAnsi" w:hAnsiTheme="majorHAnsi" w:cs="Arial"/>
          <w:lang w:val="en-US"/>
        </w:rPr>
      </w:pPr>
      <w:r w:rsidRPr="00B902DB">
        <w:rPr>
          <w:rFonts w:asciiTheme="majorHAnsi" w:hAnsiTheme="majorHAnsi" w:cs="Arial"/>
          <w:lang w:val="en-US"/>
        </w:rPr>
        <w:tab/>
      </w:r>
      <w:bookmarkStart w:id="0" w:name="_GoBack"/>
      <w:bookmarkEnd w:id="0"/>
    </w:p>
    <w:sectPr w:rsidR="00A66904" w:rsidRPr="00B902DB" w:rsidSect="00413C66">
      <w:headerReference w:type="even" r:id="rId8"/>
      <w:headerReference w:type="default" r:id="rId9"/>
      <w:footerReference w:type="even" r:id="rId10"/>
      <w:footerReference w:type="default" r:id="rId11"/>
      <w:headerReference w:type="first" r:id="rId12"/>
      <w:footerReference w:type="first" r:id="rId13"/>
      <w:pgSz w:w="11907" w:h="16840"/>
      <w:pgMar w:top="1418" w:right="1701" w:bottom="1418" w:left="1701" w:header="142" w:footer="709"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58AE8" w16cid:durableId="21D65DE2"/>
  <w16cid:commentId w16cid:paraId="5A2EE3DC" w16cid:durableId="21D65DE3"/>
  <w16cid:commentId w16cid:paraId="53E8593F" w16cid:durableId="21D65DE4"/>
  <w16cid:commentId w16cid:paraId="13B49610" w16cid:durableId="21D65DE5"/>
  <w16cid:commentId w16cid:paraId="11EDA4EE" w16cid:durableId="21D65DE6"/>
  <w16cid:commentId w16cid:paraId="64DCEC04" w16cid:durableId="21D65DE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C5B" w:rsidRDefault="008B3C5B">
      <w:pPr>
        <w:spacing w:line="240" w:lineRule="auto"/>
        <w:ind w:left="0" w:hanging="2"/>
      </w:pPr>
      <w:r>
        <w:separator/>
      </w:r>
    </w:p>
  </w:endnote>
  <w:endnote w:type="continuationSeparator" w:id="0">
    <w:p w:rsidR="008B3C5B" w:rsidRDefault="008B3C5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B9" w:rsidRDefault="001B72B9" w:rsidP="001B72B9">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45D" w:rsidRDefault="003F4064">
    <w:pPr>
      <w:pBdr>
        <w:top w:val="nil"/>
        <w:left w:val="nil"/>
        <w:bottom w:val="nil"/>
        <w:right w:val="nil"/>
        <w:between w:val="nil"/>
      </w:pBdr>
      <w:spacing w:line="240" w:lineRule="auto"/>
      <w:ind w:left="0" w:hanging="2"/>
      <w:rPr>
        <w:rFonts w:ascii="Cambria" w:eastAsia="Cambria" w:hAnsi="Cambria" w:cs="Cambria"/>
        <w:color w:val="2E74B5"/>
      </w:rPr>
    </w:pPr>
    <w:r>
      <w:rPr>
        <w:rFonts w:ascii="Cambria" w:eastAsia="Cambria" w:hAnsi="Cambria" w:cs="Cambria"/>
        <w:color w:val="2E74B5"/>
      </w:rPr>
      <w:t xml:space="preserve">URI, </w:t>
    </w:r>
    <w:r w:rsidR="0001592E">
      <w:rPr>
        <w:rFonts w:ascii="Cambria" w:hAnsi="Cambria" w:cs="Tahoma"/>
        <w:color w:val="2E74B5"/>
        <w:szCs w:val="16"/>
      </w:rPr>
      <w:t>14-15 de setembro de 2020</w:t>
    </w:r>
    <w:r w:rsidR="0001592E">
      <w:rPr>
        <w:rFonts w:ascii="Cambria" w:hAnsi="Cambria" w:cs="Tahoma"/>
        <w:color w:val="2E74B5"/>
        <w:szCs w:val="16"/>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45D" w:rsidRDefault="003F4064">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C3645D" w:rsidRDefault="00C3645D">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C5B" w:rsidRDefault="008B3C5B">
      <w:pPr>
        <w:spacing w:line="240" w:lineRule="auto"/>
        <w:ind w:left="0" w:hanging="2"/>
      </w:pPr>
      <w:r>
        <w:separator/>
      </w:r>
    </w:p>
  </w:footnote>
  <w:footnote w:type="continuationSeparator" w:id="0">
    <w:p w:rsidR="008B3C5B" w:rsidRDefault="008B3C5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B9" w:rsidRDefault="001B72B9" w:rsidP="001B72B9">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45D" w:rsidRDefault="00C3645D">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rsidR="00C3645D" w:rsidRDefault="00C3645D">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rsidR="00C3645D" w:rsidRDefault="003F4064">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C3645D" w:rsidRDefault="00C3645D">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45D" w:rsidRDefault="003F4064">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645D"/>
    <w:rsid w:val="00007530"/>
    <w:rsid w:val="0001592E"/>
    <w:rsid w:val="00053C21"/>
    <w:rsid w:val="0005792D"/>
    <w:rsid w:val="00071CF9"/>
    <w:rsid w:val="000F7208"/>
    <w:rsid w:val="00100057"/>
    <w:rsid w:val="001111DB"/>
    <w:rsid w:val="00161065"/>
    <w:rsid w:val="00172DE9"/>
    <w:rsid w:val="001A1032"/>
    <w:rsid w:val="001B72B9"/>
    <w:rsid w:val="001F0890"/>
    <w:rsid w:val="001F118A"/>
    <w:rsid w:val="00227C25"/>
    <w:rsid w:val="00251BCE"/>
    <w:rsid w:val="00276C54"/>
    <w:rsid w:val="00290F39"/>
    <w:rsid w:val="00297988"/>
    <w:rsid w:val="002A1F2D"/>
    <w:rsid w:val="002F4C1C"/>
    <w:rsid w:val="002F5E93"/>
    <w:rsid w:val="00314C1C"/>
    <w:rsid w:val="00316632"/>
    <w:rsid w:val="00327706"/>
    <w:rsid w:val="00335B25"/>
    <w:rsid w:val="003515A2"/>
    <w:rsid w:val="003F4064"/>
    <w:rsid w:val="00413C66"/>
    <w:rsid w:val="00440C44"/>
    <w:rsid w:val="00446A31"/>
    <w:rsid w:val="00452D93"/>
    <w:rsid w:val="00456888"/>
    <w:rsid w:val="00467C97"/>
    <w:rsid w:val="004714C7"/>
    <w:rsid w:val="00486F31"/>
    <w:rsid w:val="004B1604"/>
    <w:rsid w:val="0050085B"/>
    <w:rsid w:val="005072C2"/>
    <w:rsid w:val="00525E5D"/>
    <w:rsid w:val="005640B8"/>
    <w:rsid w:val="005712CC"/>
    <w:rsid w:val="005F2501"/>
    <w:rsid w:val="00606291"/>
    <w:rsid w:val="006216D5"/>
    <w:rsid w:val="0065409C"/>
    <w:rsid w:val="006E4A4D"/>
    <w:rsid w:val="00736CA5"/>
    <w:rsid w:val="00740803"/>
    <w:rsid w:val="00741542"/>
    <w:rsid w:val="007A11BE"/>
    <w:rsid w:val="007D6B72"/>
    <w:rsid w:val="007F5EEF"/>
    <w:rsid w:val="008B3C5B"/>
    <w:rsid w:val="008E6F34"/>
    <w:rsid w:val="009003BC"/>
    <w:rsid w:val="00922375"/>
    <w:rsid w:val="00953B21"/>
    <w:rsid w:val="009D05B4"/>
    <w:rsid w:val="00A14B32"/>
    <w:rsid w:val="00A27986"/>
    <w:rsid w:val="00A66904"/>
    <w:rsid w:val="00A732B4"/>
    <w:rsid w:val="00A83991"/>
    <w:rsid w:val="00A93380"/>
    <w:rsid w:val="00AA0E3C"/>
    <w:rsid w:val="00AD2352"/>
    <w:rsid w:val="00B0152D"/>
    <w:rsid w:val="00B82166"/>
    <w:rsid w:val="00B902DB"/>
    <w:rsid w:val="00BE26A4"/>
    <w:rsid w:val="00BE6BB9"/>
    <w:rsid w:val="00BF47DF"/>
    <w:rsid w:val="00C3645D"/>
    <w:rsid w:val="00C53281"/>
    <w:rsid w:val="00C668D4"/>
    <w:rsid w:val="00C763C1"/>
    <w:rsid w:val="00CA0373"/>
    <w:rsid w:val="00D047F9"/>
    <w:rsid w:val="00D37D50"/>
    <w:rsid w:val="00DA3564"/>
    <w:rsid w:val="00DB5889"/>
    <w:rsid w:val="00DD0ADB"/>
    <w:rsid w:val="00DD3E08"/>
    <w:rsid w:val="00DE4A09"/>
    <w:rsid w:val="00DE7B18"/>
    <w:rsid w:val="00E05CA6"/>
    <w:rsid w:val="00E20F66"/>
    <w:rsid w:val="00EC54C7"/>
    <w:rsid w:val="00F368C9"/>
    <w:rsid w:val="00F72D49"/>
    <w:rsid w:val="00F95B2D"/>
    <w:rsid w:val="00FE72C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6FB23"/>
  <w15:docId w15:val="{F9294CBB-93DD-409F-A3BD-0A0F9A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13C66"/>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rsid w:val="00413C66"/>
    <w:pPr>
      <w:keepNext/>
      <w:spacing w:line="360" w:lineRule="auto"/>
      <w:jc w:val="both"/>
    </w:pPr>
    <w:rPr>
      <w:b/>
      <w:bCs/>
    </w:rPr>
  </w:style>
  <w:style w:type="paragraph" w:styleId="Ttulo2">
    <w:name w:val="heading 2"/>
    <w:basedOn w:val="Normal"/>
    <w:next w:val="Normal"/>
    <w:qFormat/>
    <w:rsid w:val="00413C66"/>
    <w:pPr>
      <w:keepNext/>
      <w:spacing w:before="240" w:after="60"/>
      <w:outlineLvl w:val="1"/>
    </w:pPr>
    <w:rPr>
      <w:rFonts w:ascii="Calibri Light" w:hAnsi="Calibri Light"/>
      <w:b/>
      <w:bCs/>
      <w:i/>
      <w:iCs/>
      <w:sz w:val="28"/>
      <w:szCs w:val="28"/>
    </w:rPr>
  </w:style>
  <w:style w:type="paragraph" w:styleId="Ttulo3">
    <w:name w:val="heading 3"/>
    <w:basedOn w:val="Normal"/>
    <w:next w:val="Normal"/>
    <w:rsid w:val="00413C66"/>
    <w:pPr>
      <w:keepNext/>
      <w:keepLines/>
      <w:spacing w:before="280" w:after="80"/>
      <w:outlineLvl w:val="2"/>
    </w:pPr>
    <w:rPr>
      <w:b/>
      <w:sz w:val="28"/>
      <w:szCs w:val="28"/>
    </w:rPr>
  </w:style>
  <w:style w:type="paragraph" w:styleId="Ttulo4">
    <w:name w:val="heading 4"/>
    <w:basedOn w:val="Normal"/>
    <w:next w:val="Normal"/>
    <w:rsid w:val="00413C66"/>
    <w:pPr>
      <w:keepNext/>
      <w:keepLines/>
      <w:spacing w:before="240" w:after="40"/>
      <w:outlineLvl w:val="3"/>
    </w:pPr>
    <w:rPr>
      <w:b/>
    </w:rPr>
  </w:style>
  <w:style w:type="paragraph" w:styleId="Ttulo5">
    <w:name w:val="heading 5"/>
    <w:basedOn w:val="Normal"/>
    <w:next w:val="Normal"/>
    <w:rsid w:val="00413C66"/>
    <w:pPr>
      <w:keepNext/>
      <w:keepLines/>
      <w:spacing w:before="220" w:after="40"/>
      <w:outlineLvl w:val="4"/>
    </w:pPr>
    <w:rPr>
      <w:b/>
      <w:sz w:val="22"/>
      <w:szCs w:val="22"/>
    </w:rPr>
  </w:style>
  <w:style w:type="paragraph" w:styleId="Ttulo6">
    <w:name w:val="heading 6"/>
    <w:basedOn w:val="Normal"/>
    <w:next w:val="Normal"/>
    <w:rsid w:val="00413C66"/>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413C66"/>
    <w:tblPr>
      <w:tblCellMar>
        <w:top w:w="0" w:type="dxa"/>
        <w:left w:w="0" w:type="dxa"/>
        <w:bottom w:w="0" w:type="dxa"/>
        <w:right w:w="0" w:type="dxa"/>
      </w:tblCellMar>
    </w:tblPr>
  </w:style>
  <w:style w:type="paragraph" w:styleId="Ttulo">
    <w:name w:val="Title"/>
    <w:basedOn w:val="Normal"/>
    <w:rsid w:val="00413C66"/>
    <w:pPr>
      <w:spacing w:line="360" w:lineRule="auto"/>
      <w:jc w:val="center"/>
    </w:pPr>
    <w:rPr>
      <w:b/>
      <w:bCs/>
    </w:rPr>
  </w:style>
  <w:style w:type="paragraph" w:styleId="Cabealho">
    <w:name w:val="header"/>
    <w:basedOn w:val="Normal"/>
    <w:rsid w:val="00413C66"/>
  </w:style>
  <w:style w:type="paragraph" w:styleId="Rodap">
    <w:name w:val="footer"/>
    <w:basedOn w:val="Normal"/>
    <w:rsid w:val="00413C66"/>
  </w:style>
  <w:style w:type="paragraph" w:styleId="Textodenotaderodap">
    <w:name w:val="footnote text"/>
    <w:basedOn w:val="Normal"/>
    <w:rsid w:val="00413C66"/>
    <w:rPr>
      <w:sz w:val="20"/>
      <w:szCs w:val="20"/>
    </w:rPr>
  </w:style>
  <w:style w:type="character" w:styleId="Refdenotaderodap">
    <w:name w:val="footnote reference"/>
    <w:rsid w:val="00413C66"/>
    <w:rPr>
      <w:w w:val="100"/>
      <w:position w:val="-1"/>
      <w:effect w:val="none"/>
      <w:vertAlign w:val="superscript"/>
      <w:cs w:val="0"/>
      <w:em w:val="none"/>
    </w:rPr>
  </w:style>
  <w:style w:type="paragraph" w:styleId="Corpodetexto">
    <w:name w:val="Body Text"/>
    <w:basedOn w:val="Normal"/>
    <w:rsid w:val="00413C66"/>
    <w:pPr>
      <w:jc w:val="both"/>
    </w:pPr>
    <w:rPr>
      <w:rFonts w:ascii="Comic Sans MS" w:hAnsi="Comic Sans MS"/>
    </w:rPr>
  </w:style>
  <w:style w:type="character" w:styleId="Nmerodepgina">
    <w:name w:val="page number"/>
    <w:basedOn w:val="Fontepargpadro"/>
    <w:rsid w:val="00413C66"/>
    <w:rPr>
      <w:w w:val="100"/>
      <w:position w:val="-1"/>
      <w:effect w:val="none"/>
      <w:vertAlign w:val="baseline"/>
      <w:cs w:val="0"/>
      <w:em w:val="none"/>
    </w:rPr>
  </w:style>
  <w:style w:type="paragraph" w:styleId="Corpodetexto2">
    <w:name w:val="Body Text 2"/>
    <w:basedOn w:val="Normal"/>
    <w:rsid w:val="00413C66"/>
    <w:pPr>
      <w:jc w:val="both"/>
    </w:pPr>
    <w:rPr>
      <w:b/>
      <w:bCs/>
      <w:color w:val="FF0000"/>
    </w:rPr>
  </w:style>
  <w:style w:type="character" w:styleId="Hyperlink">
    <w:name w:val="Hyperlink"/>
    <w:rsid w:val="00413C66"/>
    <w:rPr>
      <w:color w:val="0000FF"/>
      <w:w w:val="100"/>
      <w:position w:val="-1"/>
      <w:u w:val="single"/>
      <w:effect w:val="none"/>
      <w:vertAlign w:val="baseline"/>
      <w:cs w:val="0"/>
      <w:em w:val="none"/>
    </w:rPr>
  </w:style>
  <w:style w:type="paragraph" w:customStyle="1" w:styleId="XIEPEF-AUTORES">
    <w:name w:val="XI EPEF - AUTORES"/>
    <w:basedOn w:val="Normal"/>
    <w:rsid w:val="00413C66"/>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rsid w:val="00413C66"/>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413C66"/>
    <w:pPr>
      <w:spacing w:after="100" w:afterAutospacing="1"/>
      <w:ind w:firstLine="851"/>
      <w:jc w:val="center"/>
    </w:pPr>
    <w:rPr>
      <w:rFonts w:ascii="Arial" w:hAnsi="Arial" w:cs="Arial"/>
      <w:b/>
      <w:sz w:val="28"/>
      <w:szCs w:val="28"/>
    </w:rPr>
  </w:style>
  <w:style w:type="character" w:customStyle="1" w:styleId="CabealhoChar">
    <w:name w:val="Cabeçalho Char"/>
    <w:rsid w:val="00413C66"/>
    <w:rPr>
      <w:w w:val="100"/>
      <w:position w:val="-1"/>
      <w:sz w:val="24"/>
      <w:szCs w:val="24"/>
      <w:effect w:val="none"/>
      <w:vertAlign w:val="baseline"/>
      <w:cs w:val="0"/>
      <w:em w:val="none"/>
    </w:rPr>
  </w:style>
  <w:style w:type="paragraph" w:styleId="Textodebalo">
    <w:name w:val="Balloon Text"/>
    <w:basedOn w:val="Normal"/>
    <w:qFormat/>
    <w:rsid w:val="00413C66"/>
    <w:rPr>
      <w:rFonts w:ascii="Tahoma" w:hAnsi="Tahoma" w:cs="Tahoma"/>
      <w:sz w:val="16"/>
      <w:szCs w:val="16"/>
    </w:rPr>
  </w:style>
  <w:style w:type="character" w:customStyle="1" w:styleId="TextodebaloChar">
    <w:name w:val="Texto de balão Char"/>
    <w:rsid w:val="00413C66"/>
    <w:rPr>
      <w:rFonts w:ascii="Tahoma" w:hAnsi="Tahoma" w:cs="Tahoma"/>
      <w:w w:val="100"/>
      <w:position w:val="-1"/>
      <w:sz w:val="16"/>
      <w:szCs w:val="16"/>
      <w:effect w:val="none"/>
      <w:vertAlign w:val="baseline"/>
      <w:cs w:val="0"/>
      <w:em w:val="none"/>
    </w:rPr>
  </w:style>
  <w:style w:type="character" w:customStyle="1" w:styleId="Ttulo2Char">
    <w:name w:val="Título 2 Char"/>
    <w:rsid w:val="00413C66"/>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uiPriority w:val="99"/>
    <w:qFormat/>
    <w:rsid w:val="00413C66"/>
    <w:rPr>
      <w:w w:val="100"/>
      <w:position w:val="-1"/>
      <w:sz w:val="16"/>
      <w:szCs w:val="16"/>
      <w:effect w:val="none"/>
      <w:vertAlign w:val="baseline"/>
      <w:cs w:val="0"/>
      <w:em w:val="none"/>
    </w:rPr>
  </w:style>
  <w:style w:type="paragraph" w:styleId="Textodecomentrio">
    <w:name w:val="annotation text"/>
    <w:basedOn w:val="Normal"/>
    <w:uiPriority w:val="99"/>
    <w:qFormat/>
    <w:rsid w:val="00413C66"/>
    <w:rPr>
      <w:sz w:val="20"/>
      <w:szCs w:val="20"/>
    </w:rPr>
  </w:style>
  <w:style w:type="character" w:customStyle="1" w:styleId="TextodecomentrioChar">
    <w:name w:val="Texto de comentário Char"/>
    <w:basedOn w:val="Fontepargpadro"/>
    <w:uiPriority w:val="99"/>
    <w:rsid w:val="00413C66"/>
    <w:rPr>
      <w:w w:val="100"/>
      <w:position w:val="-1"/>
      <w:effect w:val="none"/>
      <w:vertAlign w:val="baseline"/>
      <w:cs w:val="0"/>
      <w:em w:val="none"/>
    </w:rPr>
  </w:style>
  <w:style w:type="paragraph" w:styleId="Assuntodocomentrio">
    <w:name w:val="annotation subject"/>
    <w:basedOn w:val="Textodecomentrio"/>
    <w:next w:val="Textodecomentrio"/>
    <w:qFormat/>
    <w:rsid w:val="00413C66"/>
    <w:rPr>
      <w:b/>
      <w:bCs/>
    </w:rPr>
  </w:style>
  <w:style w:type="character" w:customStyle="1" w:styleId="AssuntodocomentrioChar">
    <w:name w:val="Assunto do comentário Char"/>
    <w:rsid w:val="00413C66"/>
    <w:rPr>
      <w:b/>
      <w:bCs/>
      <w:w w:val="100"/>
      <w:position w:val="-1"/>
      <w:effect w:val="none"/>
      <w:vertAlign w:val="baseline"/>
      <w:cs w:val="0"/>
      <w:em w:val="none"/>
    </w:rPr>
  </w:style>
  <w:style w:type="paragraph" w:styleId="Reviso">
    <w:name w:val="Revision"/>
    <w:rsid w:val="00413C66"/>
    <w:pPr>
      <w:suppressAutoHyphens/>
      <w:spacing w:line="1" w:lineRule="atLeast"/>
      <w:ind w:leftChars="-1" w:left="-1" w:hangingChars="1" w:hanging="1"/>
      <w:textDirection w:val="btLr"/>
      <w:textAlignment w:val="top"/>
      <w:outlineLvl w:val="0"/>
    </w:pPr>
    <w:rPr>
      <w:position w:val="-1"/>
    </w:rPr>
  </w:style>
  <w:style w:type="paragraph" w:styleId="Subttulo">
    <w:name w:val="Subtitle"/>
    <w:basedOn w:val="Normal"/>
    <w:next w:val="Normal"/>
    <w:rsid w:val="00413C66"/>
    <w:pPr>
      <w:keepNext/>
      <w:keepLines/>
      <w:spacing w:before="360" w:after="80"/>
    </w:pPr>
    <w:rPr>
      <w:rFonts w:ascii="Georgia" w:eastAsia="Georgia" w:hAnsi="Georgia" w:cs="Georgia"/>
      <w:i/>
      <w:color w:val="666666"/>
      <w:sz w:val="48"/>
      <w:szCs w:val="48"/>
    </w:rPr>
  </w:style>
  <w:style w:type="paragraph" w:customStyle="1" w:styleId="XIEPEF-instituiodepartamentoescola">
    <w:name w:val="XIEPEF - instituição/departamento/escola"/>
    <w:aliases w:val="e e-mail"/>
    <w:basedOn w:val="Normal"/>
    <w:rsid w:val="00A66904"/>
    <w:pPr>
      <w:suppressAutoHyphens w:val="0"/>
      <w:spacing w:after="120" w:line="240" w:lineRule="auto"/>
      <w:ind w:leftChars="0" w:left="0" w:firstLineChars="0" w:firstLine="851"/>
      <w:jc w:val="center"/>
      <w:textDirection w:val="lrTb"/>
      <w:textAlignment w:val="auto"/>
      <w:outlineLvl w:val="9"/>
    </w:pPr>
    <w:rPr>
      <w:rFonts w:ascii="Arial" w:hAnsi="Arial" w:cs="Arial"/>
      <w:position w:val="0"/>
      <w:sz w:val="20"/>
      <w:szCs w:val="20"/>
    </w:rPr>
  </w:style>
  <w:style w:type="table" w:styleId="Tabelacomgrade">
    <w:name w:val="Table Grid"/>
    <w:basedOn w:val="Tabelanormal"/>
    <w:uiPriority w:val="59"/>
    <w:rsid w:val="00A6690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66904"/>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494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noemiboer@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 Id="rId27" Type="http://schemas.microsoft.com/office/2016/09/relationships/commentsIds" Target="commentsId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CF2E7-BCB8-4E9F-8FA7-A24D7905B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376</Words>
  <Characters>2032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6</cp:revision>
  <dcterms:created xsi:type="dcterms:W3CDTF">2020-01-25T12:29:00Z</dcterms:created>
  <dcterms:modified xsi:type="dcterms:W3CDTF">2020-07-17T18:57:00Z</dcterms:modified>
</cp:coreProperties>
</file>