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3B4C" w:rsidRDefault="00473B4C" w:rsidP="00594F74">
      <w:pPr>
        <w:jc w:val="both"/>
        <w:rPr>
          <w:rFonts w:ascii="Arial" w:hAnsi="Arial" w:cs="Arial"/>
          <w:sz w:val="24"/>
          <w:szCs w:val="24"/>
        </w:rPr>
      </w:pPr>
    </w:p>
    <w:p w:rsidR="00F54CD8" w:rsidRPr="00D62894" w:rsidRDefault="007C07FB" w:rsidP="00391D77">
      <w:pPr>
        <w:spacing w:after="0" w:line="240" w:lineRule="auto"/>
        <w:jc w:val="center"/>
        <w:rPr>
          <w:rFonts w:ascii="Arial" w:eastAsia="Times New Roman" w:hAnsi="Arial" w:cs="Arial"/>
          <w:sz w:val="28"/>
          <w:szCs w:val="28"/>
          <w:lang w:eastAsia="pt-BR"/>
        </w:rPr>
      </w:pPr>
      <w:r>
        <w:rPr>
          <w:rFonts w:ascii="Arial" w:eastAsia="Times New Roman" w:hAnsi="Arial" w:cs="Arial"/>
          <w:b/>
          <w:bCs/>
          <w:color w:val="000000"/>
          <w:sz w:val="28"/>
          <w:szCs w:val="28"/>
          <w:lang w:eastAsia="pt-BR"/>
        </w:rPr>
        <w:t>EDUCAÇÃO SEXUAL: O JOGO DA MEMÓ</w:t>
      </w:r>
      <w:r w:rsidR="006E4BDD">
        <w:rPr>
          <w:rFonts w:ascii="Arial" w:eastAsia="Times New Roman" w:hAnsi="Arial" w:cs="Arial"/>
          <w:b/>
          <w:bCs/>
          <w:color w:val="000000"/>
          <w:sz w:val="28"/>
          <w:szCs w:val="28"/>
          <w:lang w:eastAsia="pt-BR"/>
        </w:rPr>
        <w:t>RIA NA EDUCAÇÃO DE JOVENS E ADULTOS</w:t>
      </w:r>
    </w:p>
    <w:p w:rsidR="00F54CD8" w:rsidRPr="00F54CD8" w:rsidRDefault="00F54CD8" w:rsidP="00594F74">
      <w:pPr>
        <w:spacing w:after="0" w:line="240" w:lineRule="auto"/>
        <w:jc w:val="both"/>
        <w:rPr>
          <w:rFonts w:ascii="Times New Roman" w:eastAsia="Times New Roman" w:hAnsi="Times New Roman" w:cs="Times New Roman"/>
          <w:sz w:val="24"/>
          <w:szCs w:val="24"/>
          <w:lang w:eastAsia="pt-BR"/>
        </w:rPr>
      </w:pPr>
      <w:r w:rsidRPr="00F54CD8">
        <w:rPr>
          <w:rFonts w:ascii="Times New Roman" w:eastAsia="Times New Roman" w:hAnsi="Times New Roman" w:cs="Times New Roman"/>
          <w:color w:val="000000"/>
          <w:sz w:val="24"/>
          <w:szCs w:val="24"/>
          <w:lang w:eastAsia="pt-BR"/>
        </w:rPr>
        <w:t> </w:t>
      </w:r>
    </w:p>
    <w:p w:rsidR="00D62894" w:rsidRPr="00594F74" w:rsidRDefault="00D62894" w:rsidP="00391D77">
      <w:pPr>
        <w:spacing w:after="0" w:line="240" w:lineRule="auto"/>
        <w:jc w:val="center"/>
        <w:rPr>
          <w:rFonts w:ascii="Arial" w:eastAsia="Times New Roman" w:hAnsi="Arial" w:cs="Arial"/>
          <w:b/>
          <w:color w:val="000000"/>
          <w:sz w:val="24"/>
          <w:szCs w:val="24"/>
          <w:lang w:eastAsia="pt-BR"/>
        </w:rPr>
      </w:pPr>
      <w:r w:rsidRPr="00D62894">
        <w:rPr>
          <w:rFonts w:ascii="Arial" w:eastAsia="Times New Roman" w:hAnsi="Arial" w:cs="Arial"/>
          <w:b/>
          <w:color w:val="000000"/>
          <w:sz w:val="24"/>
          <w:szCs w:val="24"/>
          <w:lang w:eastAsia="pt-BR"/>
        </w:rPr>
        <w:t xml:space="preserve">¹Thamires Luana Cordeiro, ²Álisson </w:t>
      </w:r>
      <w:proofErr w:type="spellStart"/>
      <w:r w:rsidRPr="00D62894">
        <w:rPr>
          <w:rFonts w:ascii="Arial" w:eastAsia="Times New Roman" w:hAnsi="Arial" w:cs="Arial"/>
          <w:b/>
          <w:color w:val="000000"/>
          <w:sz w:val="24"/>
          <w:szCs w:val="24"/>
          <w:lang w:eastAsia="pt-BR"/>
        </w:rPr>
        <w:t>Nilles</w:t>
      </w:r>
      <w:proofErr w:type="spellEnd"/>
      <w:r w:rsidRPr="00D62894">
        <w:rPr>
          <w:rFonts w:ascii="Arial" w:eastAsia="Times New Roman" w:hAnsi="Arial" w:cs="Arial"/>
          <w:b/>
          <w:color w:val="000000"/>
          <w:sz w:val="24"/>
          <w:szCs w:val="24"/>
          <w:lang w:eastAsia="pt-BR"/>
        </w:rPr>
        <w:t xml:space="preserve"> de Oliveira, ³Elisandra Giordani de Menezes</w:t>
      </w:r>
      <w:r w:rsidR="00204243">
        <w:rPr>
          <w:rFonts w:ascii="Arial" w:eastAsia="Times New Roman" w:hAnsi="Arial" w:cs="Arial"/>
          <w:b/>
          <w:color w:val="000000"/>
          <w:sz w:val="24"/>
          <w:szCs w:val="24"/>
          <w:lang w:eastAsia="pt-BR"/>
        </w:rPr>
        <w:t xml:space="preserve">, </w:t>
      </w:r>
      <w:r w:rsidR="00204243" w:rsidRPr="00204243">
        <w:rPr>
          <w:rFonts w:ascii="Arial" w:eastAsia="Times New Roman" w:hAnsi="Arial" w:cs="Arial"/>
          <w:b/>
          <w:color w:val="000000"/>
          <w:sz w:val="24"/>
          <w:szCs w:val="24"/>
          <w:lang w:eastAsia="pt-BR"/>
        </w:rPr>
        <w:t>Paula Vanessa Bervian</w:t>
      </w:r>
      <w:r w:rsidR="00204243" w:rsidRPr="00204243">
        <w:rPr>
          <w:rFonts w:ascii="Arial" w:eastAsia="Times New Roman" w:hAnsi="Arial" w:cs="Arial"/>
          <w:b/>
          <w:color w:val="000000"/>
          <w:sz w:val="24"/>
          <w:szCs w:val="24"/>
          <w:vertAlign w:val="superscript"/>
          <w:lang w:eastAsia="pt-BR"/>
        </w:rPr>
        <w:t>4</w:t>
      </w:r>
    </w:p>
    <w:p w:rsidR="00D62894" w:rsidRPr="00EA0477" w:rsidRDefault="00EA0477" w:rsidP="00391D77">
      <w:pPr>
        <w:spacing w:after="0" w:line="240" w:lineRule="auto"/>
        <w:jc w:val="center"/>
        <w:rPr>
          <w:rFonts w:ascii="Arial" w:eastAsia="Times New Roman" w:hAnsi="Arial" w:cs="Arial"/>
          <w:color w:val="000000"/>
          <w:sz w:val="20"/>
          <w:szCs w:val="20"/>
          <w:lang w:eastAsia="pt-BR"/>
        </w:rPr>
      </w:pPr>
      <w:r w:rsidRPr="00EA0477">
        <w:rPr>
          <w:rFonts w:ascii="Arial" w:eastAsia="Times New Roman" w:hAnsi="Arial" w:cs="Arial"/>
          <w:color w:val="000000"/>
          <w:sz w:val="20"/>
          <w:szCs w:val="20"/>
          <w:lang w:eastAsia="pt-BR"/>
        </w:rPr>
        <w:t>¹Universidade Federal da Fronteira Sul</w:t>
      </w:r>
      <w:r w:rsidR="007A3240">
        <w:rPr>
          <w:rFonts w:ascii="Arial" w:eastAsia="Times New Roman" w:hAnsi="Arial" w:cs="Arial"/>
          <w:color w:val="000000"/>
          <w:sz w:val="20"/>
          <w:szCs w:val="20"/>
          <w:lang w:eastAsia="pt-BR"/>
        </w:rPr>
        <w:t xml:space="preserve">/Bolsista </w:t>
      </w:r>
      <w:r w:rsidR="00440FF2">
        <w:rPr>
          <w:rFonts w:ascii="Arial" w:eastAsia="Times New Roman" w:hAnsi="Arial" w:cs="Arial"/>
          <w:color w:val="000000"/>
          <w:sz w:val="20"/>
          <w:szCs w:val="20"/>
          <w:lang w:eastAsia="pt-BR"/>
        </w:rPr>
        <w:t xml:space="preserve">do subprojeto </w:t>
      </w:r>
      <w:r w:rsidR="007A3240">
        <w:rPr>
          <w:rFonts w:ascii="Arial" w:eastAsia="Times New Roman" w:hAnsi="Arial" w:cs="Arial"/>
          <w:color w:val="000000"/>
          <w:sz w:val="20"/>
          <w:szCs w:val="20"/>
          <w:lang w:eastAsia="pt-BR"/>
        </w:rPr>
        <w:t>PIBID</w:t>
      </w:r>
      <w:r w:rsidR="00440FF2">
        <w:rPr>
          <w:rFonts w:ascii="Arial" w:eastAsia="Times New Roman" w:hAnsi="Arial" w:cs="Arial"/>
          <w:color w:val="000000"/>
          <w:sz w:val="20"/>
          <w:szCs w:val="20"/>
          <w:lang w:eastAsia="pt-BR"/>
        </w:rPr>
        <w:t xml:space="preserve"> Ciências Biológicas</w:t>
      </w:r>
      <w:r w:rsidR="007A3240">
        <w:rPr>
          <w:rFonts w:ascii="Arial" w:eastAsia="Times New Roman" w:hAnsi="Arial" w:cs="Arial"/>
          <w:color w:val="000000"/>
          <w:sz w:val="20"/>
          <w:szCs w:val="20"/>
          <w:lang w:eastAsia="pt-BR"/>
        </w:rPr>
        <w:t>- CAPES</w:t>
      </w:r>
      <w:r w:rsidRPr="00EA0477">
        <w:rPr>
          <w:rFonts w:ascii="Arial" w:eastAsia="Times New Roman" w:hAnsi="Arial" w:cs="Arial"/>
          <w:color w:val="000000"/>
          <w:sz w:val="20"/>
          <w:szCs w:val="20"/>
          <w:lang w:eastAsia="pt-BR"/>
        </w:rPr>
        <w:t xml:space="preserve">, </w:t>
      </w:r>
      <w:hyperlink r:id="rId7" w:history="1">
        <w:r w:rsidRPr="00EA0477">
          <w:rPr>
            <w:rStyle w:val="Hyperlink"/>
            <w:rFonts w:ascii="Arial" w:eastAsia="Times New Roman" w:hAnsi="Arial" w:cs="Arial"/>
            <w:sz w:val="20"/>
            <w:szCs w:val="20"/>
            <w:lang w:eastAsia="pt-BR"/>
          </w:rPr>
          <w:t>thamiresluanac@gmail.com</w:t>
        </w:r>
      </w:hyperlink>
    </w:p>
    <w:p w:rsidR="00EA0477" w:rsidRPr="00EA0477" w:rsidRDefault="00EA0477" w:rsidP="00391D77">
      <w:pPr>
        <w:spacing w:after="0" w:line="240" w:lineRule="auto"/>
        <w:jc w:val="center"/>
        <w:rPr>
          <w:rFonts w:ascii="Arial" w:hAnsi="Arial" w:cs="Arial"/>
          <w:color w:val="000000"/>
          <w:sz w:val="20"/>
          <w:szCs w:val="20"/>
          <w:shd w:val="clear" w:color="auto" w:fill="FFFFFF"/>
        </w:rPr>
      </w:pPr>
      <w:r w:rsidRPr="00EA0477">
        <w:rPr>
          <w:rFonts w:ascii="Arial" w:eastAsia="Times New Roman" w:hAnsi="Arial" w:cs="Arial"/>
          <w:color w:val="000000"/>
          <w:sz w:val="20"/>
          <w:szCs w:val="20"/>
          <w:lang w:eastAsia="pt-BR"/>
        </w:rPr>
        <w:t>²Univers</w:t>
      </w:r>
      <w:r w:rsidR="007A3240">
        <w:rPr>
          <w:rFonts w:ascii="Arial" w:eastAsia="Times New Roman" w:hAnsi="Arial" w:cs="Arial"/>
          <w:color w:val="000000"/>
          <w:sz w:val="20"/>
          <w:szCs w:val="20"/>
          <w:lang w:eastAsia="pt-BR"/>
        </w:rPr>
        <w:t>idade Federal da Fronteira Sul/Bolsista</w:t>
      </w:r>
      <w:r w:rsidR="00440FF2">
        <w:rPr>
          <w:rFonts w:ascii="Arial" w:eastAsia="Times New Roman" w:hAnsi="Arial" w:cs="Arial"/>
          <w:color w:val="000000"/>
          <w:sz w:val="20"/>
          <w:szCs w:val="20"/>
          <w:lang w:eastAsia="pt-BR"/>
        </w:rPr>
        <w:t xml:space="preserve"> do subprojeto</w:t>
      </w:r>
      <w:r w:rsidR="007A3240">
        <w:rPr>
          <w:rFonts w:ascii="Arial" w:eastAsia="Times New Roman" w:hAnsi="Arial" w:cs="Arial"/>
          <w:color w:val="000000"/>
          <w:sz w:val="20"/>
          <w:szCs w:val="20"/>
          <w:lang w:eastAsia="pt-BR"/>
        </w:rPr>
        <w:t xml:space="preserve"> PIBID</w:t>
      </w:r>
      <w:r w:rsidR="00440FF2">
        <w:rPr>
          <w:rFonts w:ascii="Arial" w:eastAsia="Times New Roman" w:hAnsi="Arial" w:cs="Arial"/>
          <w:color w:val="000000"/>
          <w:sz w:val="20"/>
          <w:szCs w:val="20"/>
          <w:lang w:eastAsia="pt-BR"/>
        </w:rPr>
        <w:t xml:space="preserve"> Ciências Biológicas</w:t>
      </w:r>
      <w:r w:rsidR="007A3240">
        <w:rPr>
          <w:rFonts w:ascii="Arial" w:eastAsia="Times New Roman" w:hAnsi="Arial" w:cs="Arial"/>
          <w:color w:val="000000"/>
          <w:sz w:val="20"/>
          <w:szCs w:val="20"/>
          <w:lang w:eastAsia="pt-BR"/>
        </w:rPr>
        <w:t xml:space="preserve">-CAPES, </w:t>
      </w:r>
      <w:hyperlink r:id="rId8" w:history="1">
        <w:r w:rsidRPr="00EA0477">
          <w:rPr>
            <w:rStyle w:val="Hyperlink"/>
            <w:rFonts w:ascii="Arial" w:hAnsi="Arial" w:cs="Arial"/>
            <w:sz w:val="20"/>
            <w:szCs w:val="20"/>
            <w:shd w:val="clear" w:color="auto" w:fill="FFFFFF"/>
          </w:rPr>
          <w:t>alissonnilles@gmail.com</w:t>
        </w:r>
      </w:hyperlink>
    </w:p>
    <w:p w:rsidR="00EA0477" w:rsidRDefault="00EA0477" w:rsidP="00391D77">
      <w:pPr>
        <w:spacing w:after="0" w:line="240" w:lineRule="auto"/>
        <w:jc w:val="center"/>
        <w:rPr>
          <w:rStyle w:val="Hyperlink"/>
          <w:rFonts w:ascii="Arial" w:hAnsi="Arial" w:cs="Arial"/>
          <w:bCs/>
          <w:sz w:val="20"/>
          <w:szCs w:val="20"/>
          <w:shd w:val="clear" w:color="auto" w:fill="FFFFFF"/>
        </w:rPr>
      </w:pPr>
      <w:r w:rsidRPr="00EA0477">
        <w:rPr>
          <w:rFonts w:ascii="Arial" w:hAnsi="Arial" w:cs="Arial"/>
          <w:color w:val="000000"/>
          <w:sz w:val="20"/>
          <w:szCs w:val="20"/>
          <w:shd w:val="clear" w:color="auto" w:fill="FFFFFF"/>
        </w:rPr>
        <w:t xml:space="preserve">³Escola Estadual de Ensino Fundamental </w:t>
      </w:r>
      <w:proofErr w:type="spellStart"/>
      <w:r w:rsidRPr="00EA0477">
        <w:rPr>
          <w:rFonts w:ascii="Arial" w:hAnsi="Arial" w:cs="Arial"/>
          <w:color w:val="000000"/>
          <w:sz w:val="20"/>
          <w:szCs w:val="20"/>
          <w:shd w:val="clear" w:color="auto" w:fill="FFFFFF"/>
        </w:rPr>
        <w:t>Dr.</w:t>
      </w:r>
      <w:r w:rsidRPr="00EA0477">
        <w:rPr>
          <w:rFonts w:ascii="Arial" w:hAnsi="Arial" w:cs="Arial"/>
          <w:bCs/>
          <w:color w:val="000000"/>
          <w:sz w:val="20"/>
          <w:szCs w:val="20"/>
          <w:shd w:val="clear" w:color="auto" w:fill="FFFFFF"/>
        </w:rPr>
        <w:t>Otto</w:t>
      </w:r>
      <w:proofErr w:type="spellEnd"/>
      <w:r w:rsidRPr="00EA0477">
        <w:rPr>
          <w:rFonts w:ascii="Arial" w:hAnsi="Arial" w:cs="Arial"/>
          <w:bCs/>
          <w:color w:val="000000"/>
          <w:sz w:val="20"/>
          <w:szCs w:val="20"/>
          <w:shd w:val="clear" w:color="auto" w:fill="FFFFFF"/>
        </w:rPr>
        <w:t xml:space="preserve"> </w:t>
      </w:r>
      <w:proofErr w:type="spellStart"/>
      <w:r w:rsidRPr="00EA0477">
        <w:rPr>
          <w:rFonts w:ascii="Arial" w:hAnsi="Arial" w:cs="Arial"/>
          <w:bCs/>
          <w:color w:val="000000"/>
          <w:sz w:val="20"/>
          <w:szCs w:val="20"/>
          <w:shd w:val="clear" w:color="auto" w:fill="FFFFFF"/>
        </w:rPr>
        <w:t>Flach</w:t>
      </w:r>
      <w:proofErr w:type="spellEnd"/>
      <w:r w:rsidR="007A3240">
        <w:rPr>
          <w:rFonts w:ascii="Arial" w:hAnsi="Arial" w:cs="Arial"/>
          <w:bCs/>
          <w:color w:val="000000"/>
          <w:sz w:val="20"/>
          <w:szCs w:val="20"/>
          <w:shd w:val="clear" w:color="auto" w:fill="FFFFFF"/>
        </w:rPr>
        <w:t>/Supervisora subprojeto PIBID Ciências Biológicas</w:t>
      </w:r>
      <w:r w:rsidR="001A4031">
        <w:rPr>
          <w:rFonts w:ascii="Arial" w:hAnsi="Arial" w:cs="Arial"/>
          <w:bCs/>
          <w:color w:val="000000"/>
          <w:sz w:val="20"/>
          <w:szCs w:val="20"/>
          <w:shd w:val="clear" w:color="auto" w:fill="FFFFFF"/>
        </w:rPr>
        <w:t>-CAPES</w:t>
      </w:r>
      <w:r w:rsidRPr="00EA0477">
        <w:rPr>
          <w:rFonts w:ascii="Arial" w:hAnsi="Arial" w:cs="Arial"/>
          <w:b/>
          <w:bCs/>
          <w:color w:val="000000"/>
          <w:sz w:val="20"/>
          <w:szCs w:val="20"/>
          <w:shd w:val="clear" w:color="auto" w:fill="FFFFFF"/>
        </w:rPr>
        <w:t xml:space="preserve">, </w:t>
      </w:r>
      <w:hyperlink r:id="rId9" w:history="1">
        <w:r w:rsidRPr="00EA0477">
          <w:rPr>
            <w:rStyle w:val="Hyperlink"/>
            <w:rFonts w:ascii="Arial" w:hAnsi="Arial" w:cs="Arial"/>
            <w:bCs/>
            <w:sz w:val="20"/>
            <w:szCs w:val="20"/>
            <w:shd w:val="clear" w:color="auto" w:fill="FFFFFF"/>
          </w:rPr>
          <w:t>elisandragmenezes@gmail.com</w:t>
        </w:r>
      </w:hyperlink>
    </w:p>
    <w:p w:rsidR="00204243" w:rsidRPr="00204243" w:rsidRDefault="00204243" w:rsidP="00204243">
      <w:pPr>
        <w:spacing w:after="0" w:line="240" w:lineRule="auto"/>
        <w:jc w:val="center"/>
        <w:rPr>
          <w:rFonts w:ascii="Arial" w:eastAsia="Times New Roman" w:hAnsi="Arial" w:cs="Arial"/>
          <w:color w:val="000000"/>
          <w:sz w:val="20"/>
          <w:szCs w:val="20"/>
          <w:lang w:eastAsia="pt-BR"/>
        </w:rPr>
      </w:pPr>
      <w:r w:rsidRPr="00204243">
        <w:rPr>
          <w:rFonts w:ascii="Arial" w:eastAsia="Times New Roman" w:hAnsi="Arial" w:cs="Arial"/>
          <w:color w:val="000000"/>
          <w:sz w:val="20"/>
          <w:szCs w:val="20"/>
          <w:vertAlign w:val="superscript"/>
          <w:lang w:eastAsia="pt-BR"/>
        </w:rPr>
        <w:t>4</w:t>
      </w:r>
      <w:r w:rsidRPr="00204243">
        <w:rPr>
          <w:rFonts w:ascii="Arial" w:eastAsia="Times New Roman" w:hAnsi="Arial" w:cs="Arial"/>
          <w:color w:val="000000"/>
          <w:sz w:val="20"/>
          <w:szCs w:val="20"/>
          <w:lang w:eastAsia="pt-BR"/>
        </w:rPr>
        <w:t>Universidade Federal da Fronteira Sul/Coordenadora de área do subprojeto PIBID Ciências Biológicas</w:t>
      </w:r>
      <w:r>
        <w:rPr>
          <w:rFonts w:ascii="Arial" w:eastAsia="Times New Roman" w:hAnsi="Arial" w:cs="Arial"/>
          <w:color w:val="000000"/>
          <w:sz w:val="20"/>
          <w:szCs w:val="20"/>
          <w:lang w:eastAsia="pt-BR"/>
        </w:rPr>
        <w:t xml:space="preserve">, </w:t>
      </w:r>
      <w:hyperlink r:id="rId10" w:history="1">
        <w:r w:rsidRPr="002F478F">
          <w:rPr>
            <w:rStyle w:val="Hyperlink"/>
            <w:rFonts w:ascii="Arial" w:eastAsia="Times New Roman" w:hAnsi="Arial" w:cs="Arial"/>
            <w:sz w:val="20"/>
            <w:szCs w:val="20"/>
            <w:lang w:eastAsia="pt-BR"/>
          </w:rPr>
          <w:t>paulavanessabervian@gmail.com</w:t>
        </w:r>
      </w:hyperlink>
      <w:r>
        <w:rPr>
          <w:rFonts w:ascii="Arial" w:eastAsia="Times New Roman" w:hAnsi="Arial" w:cs="Arial"/>
          <w:color w:val="000000"/>
          <w:sz w:val="20"/>
          <w:szCs w:val="20"/>
          <w:lang w:eastAsia="pt-BR"/>
        </w:rPr>
        <w:t xml:space="preserve"> </w:t>
      </w:r>
    </w:p>
    <w:p w:rsidR="00204243" w:rsidRPr="00EA0477" w:rsidRDefault="00204243" w:rsidP="00391D77">
      <w:pPr>
        <w:spacing w:after="0" w:line="240" w:lineRule="auto"/>
        <w:jc w:val="center"/>
        <w:rPr>
          <w:rFonts w:ascii="Arial" w:eastAsia="Times New Roman" w:hAnsi="Arial" w:cs="Arial"/>
          <w:color w:val="000000"/>
          <w:sz w:val="20"/>
          <w:szCs w:val="20"/>
          <w:lang w:eastAsia="pt-BR"/>
        </w:rPr>
      </w:pPr>
    </w:p>
    <w:p w:rsidR="00D62894" w:rsidRDefault="00D62894" w:rsidP="00391D77">
      <w:pPr>
        <w:spacing w:after="0" w:line="240" w:lineRule="auto"/>
        <w:jc w:val="center"/>
        <w:rPr>
          <w:rFonts w:ascii="Times New Roman" w:eastAsia="Times New Roman" w:hAnsi="Times New Roman" w:cs="Times New Roman"/>
          <w:color w:val="000000"/>
          <w:sz w:val="24"/>
          <w:szCs w:val="24"/>
          <w:lang w:eastAsia="pt-BR"/>
        </w:rPr>
      </w:pPr>
    </w:p>
    <w:p w:rsidR="00D62894" w:rsidRPr="00F54CD8" w:rsidRDefault="00D62894" w:rsidP="00594F74">
      <w:pPr>
        <w:spacing w:after="0" w:line="240" w:lineRule="auto"/>
        <w:jc w:val="both"/>
        <w:rPr>
          <w:rFonts w:ascii="Times New Roman" w:eastAsia="Times New Roman" w:hAnsi="Times New Roman" w:cs="Times New Roman"/>
          <w:sz w:val="24"/>
          <w:szCs w:val="24"/>
          <w:lang w:eastAsia="pt-BR"/>
        </w:rPr>
      </w:pPr>
    </w:p>
    <w:p w:rsidR="00F54CD8" w:rsidRDefault="00F54CD8" w:rsidP="00594F74">
      <w:pPr>
        <w:spacing w:after="0" w:line="240" w:lineRule="auto"/>
        <w:jc w:val="both"/>
        <w:rPr>
          <w:rFonts w:ascii="Arial" w:eastAsia="Times New Roman" w:hAnsi="Arial" w:cs="Arial"/>
          <w:b/>
          <w:bCs/>
          <w:color w:val="000000"/>
          <w:sz w:val="24"/>
          <w:szCs w:val="24"/>
          <w:lang w:eastAsia="pt-BR"/>
        </w:rPr>
      </w:pPr>
      <w:r w:rsidRPr="00594F74">
        <w:rPr>
          <w:rFonts w:ascii="Arial" w:eastAsia="Times New Roman" w:hAnsi="Arial" w:cs="Arial"/>
          <w:b/>
          <w:bCs/>
          <w:color w:val="000000"/>
          <w:sz w:val="24"/>
          <w:szCs w:val="24"/>
          <w:lang w:eastAsia="pt-BR"/>
        </w:rPr>
        <w:t>RESUMO:</w:t>
      </w:r>
    </w:p>
    <w:p w:rsidR="00F31C1E" w:rsidRPr="00594F74" w:rsidRDefault="00F31C1E" w:rsidP="00594F74">
      <w:pPr>
        <w:spacing w:after="0" w:line="240" w:lineRule="auto"/>
        <w:jc w:val="both"/>
        <w:rPr>
          <w:rFonts w:ascii="Arial" w:eastAsia="Times New Roman" w:hAnsi="Arial" w:cs="Arial"/>
          <w:sz w:val="24"/>
          <w:szCs w:val="24"/>
          <w:lang w:eastAsia="pt-BR"/>
        </w:rPr>
      </w:pPr>
    </w:p>
    <w:p w:rsidR="007C07FB" w:rsidRPr="007C07FB" w:rsidRDefault="007C07FB" w:rsidP="007C07FB">
      <w:pPr>
        <w:spacing w:after="0" w:line="240" w:lineRule="auto"/>
        <w:jc w:val="both"/>
        <w:rPr>
          <w:rFonts w:ascii="Arial" w:eastAsia="Times New Roman" w:hAnsi="Arial" w:cs="Arial"/>
          <w:color w:val="000000"/>
          <w:sz w:val="24"/>
          <w:szCs w:val="24"/>
          <w:lang w:eastAsia="pt-BR"/>
        </w:rPr>
      </w:pPr>
      <w:r w:rsidRPr="007C07FB">
        <w:rPr>
          <w:rFonts w:ascii="Arial" w:eastAsia="Times New Roman" w:hAnsi="Arial" w:cs="Arial"/>
          <w:color w:val="000000"/>
          <w:sz w:val="24"/>
          <w:szCs w:val="24"/>
          <w:lang w:eastAsia="pt-BR"/>
        </w:rPr>
        <w:t xml:space="preserve">Este relato foi um trabalho em conjunto com dois bolsistas do PIBID da Universidade Federal da Fronteira Sul, acadêmicos do curso de Ciências Biológicas, com a professora de ciências, supervisora do PIBID, de uma escola estadual, teve como objetivo descrever as experiências relacionadas a uma aula sobre doenças sexualmente transmissíveis aplicada ao 1° ano da EJA (Educação de Jovens e Adultos) da escola </w:t>
      </w:r>
      <w:proofErr w:type="spellStart"/>
      <w:r w:rsidRPr="007C07FB">
        <w:rPr>
          <w:rFonts w:ascii="Arial" w:eastAsia="Times New Roman" w:hAnsi="Arial" w:cs="Arial"/>
          <w:color w:val="000000"/>
          <w:sz w:val="24"/>
          <w:szCs w:val="24"/>
          <w:lang w:eastAsia="pt-BR"/>
        </w:rPr>
        <w:t>Escola</w:t>
      </w:r>
      <w:proofErr w:type="spellEnd"/>
      <w:r>
        <w:rPr>
          <w:rFonts w:ascii="Arial" w:eastAsia="Times New Roman" w:hAnsi="Arial" w:cs="Arial"/>
          <w:color w:val="000000"/>
          <w:sz w:val="24"/>
          <w:szCs w:val="24"/>
          <w:lang w:eastAsia="pt-BR"/>
        </w:rPr>
        <w:t xml:space="preserve"> Estadual de Ensino Fundamental </w:t>
      </w:r>
      <w:proofErr w:type="spellStart"/>
      <w:r w:rsidRPr="007C07FB">
        <w:rPr>
          <w:rFonts w:ascii="Arial" w:eastAsia="Times New Roman" w:hAnsi="Arial" w:cs="Arial"/>
          <w:color w:val="000000"/>
          <w:sz w:val="24"/>
          <w:szCs w:val="24"/>
          <w:lang w:eastAsia="pt-BR"/>
        </w:rPr>
        <w:t>Dr.Otto</w:t>
      </w:r>
      <w:proofErr w:type="spellEnd"/>
      <w:r w:rsidRPr="007C07FB">
        <w:rPr>
          <w:rFonts w:ascii="Arial" w:eastAsia="Times New Roman" w:hAnsi="Arial" w:cs="Arial"/>
          <w:color w:val="000000"/>
          <w:sz w:val="24"/>
          <w:szCs w:val="24"/>
          <w:lang w:eastAsia="pt-BR"/>
        </w:rPr>
        <w:t xml:space="preserve"> </w:t>
      </w:r>
      <w:proofErr w:type="spellStart"/>
      <w:r w:rsidRPr="007C07FB">
        <w:rPr>
          <w:rFonts w:ascii="Arial" w:eastAsia="Times New Roman" w:hAnsi="Arial" w:cs="Arial"/>
          <w:color w:val="000000"/>
          <w:sz w:val="24"/>
          <w:szCs w:val="24"/>
          <w:lang w:eastAsia="pt-BR"/>
        </w:rPr>
        <w:t>Flach</w:t>
      </w:r>
      <w:proofErr w:type="spellEnd"/>
      <w:r w:rsidRPr="007C07FB">
        <w:rPr>
          <w:rFonts w:ascii="Arial" w:eastAsia="Times New Roman" w:hAnsi="Arial" w:cs="Arial"/>
          <w:color w:val="000000"/>
          <w:sz w:val="24"/>
          <w:szCs w:val="24"/>
          <w:lang w:eastAsia="pt-BR"/>
        </w:rPr>
        <w:t xml:space="preserve">, localizada no município de Cerro </w:t>
      </w:r>
      <w:proofErr w:type="spellStart"/>
      <w:r w:rsidRPr="007C07FB">
        <w:rPr>
          <w:rFonts w:ascii="Arial" w:eastAsia="Times New Roman" w:hAnsi="Arial" w:cs="Arial"/>
          <w:color w:val="000000"/>
          <w:sz w:val="24"/>
          <w:szCs w:val="24"/>
          <w:lang w:eastAsia="pt-BR"/>
        </w:rPr>
        <w:t>Largo-RS</w:t>
      </w:r>
      <w:proofErr w:type="spellEnd"/>
      <w:r w:rsidRPr="007C07FB">
        <w:rPr>
          <w:rFonts w:ascii="Arial" w:eastAsia="Times New Roman" w:hAnsi="Arial" w:cs="Arial"/>
          <w:color w:val="000000"/>
          <w:sz w:val="24"/>
          <w:szCs w:val="24"/>
          <w:lang w:eastAsia="pt-BR"/>
        </w:rPr>
        <w:t>, utilizamos como metodologia de ensino um jogo da memória com imagens relacionadas às doenças sexualmente transmissíveis (</w:t>
      </w:r>
      <w:proofErr w:type="spellStart"/>
      <w:r w:rsidRPr="007C07FB">
        <w:rPr>
          <w:rFonts w:ascii="Arial" w:eastAsia="Times New Roman" w:hAnsi="Arial" w:cs="Arial"/>
          <w:color w:val="000000"/>
          <w:sz w:val="24"/>
          <w:szCs w:val="24"/>
          <w:lang w:eastAsia="pt-BR"/>
        </w:rPr>
        <w:t>DST’s</w:t>
      </w:r>
      <w:proofErr w:type="spellEnd"/>
      <w:r w:rsidRPr="007C07FB">
        <w:rPr>
          <w:rFonts w:ascii="Arial" w:eastAsia="Times New Roman" w:hAnsi="Arial" w:cs="Arial"/>
          <w:color w:val="000000"/>
          <w:sz w:val="24"/>
          <w:szCs w:val="24"/>
          <w:lang w:eastAsia="pt-BR"/>
        </w:rPr>
        <w:t xml:space="preserve">). Sabemos que existe uma pluralidade de doenças relacionadas a vida sexual e esse assunto precisa de grande relevância, que precisam de mais efetividade ao ser abordado nas escolas, informando e preparando os sujeitos para que possam agir com responsabilidade e sabendo dos riscos em relação a sua saúde, ficou evidente a importância da teoria com a pratica ao trabalhar educação sexual. </w:t>
      </w:r>
    </w:p>
    <w:p w:rsidR="000168F4" w:rsidRDefault="000168F4" w:rsidP="00594F74">
      <w:pPr>
        <w:spacing w:after="0" w:line="240" w:lineRule="auto"/>
        <w:jc w:val="both"/>
        <w:rPr>
          <w:rFonts w:ascii="Arial" w:eastAsia="Times New Roman" w:hAnsi="Arial" w:cs="Arial"/>
          <w:color w:val="000000"/>
          <w:sz w:val="24"/>
          <w:szCs w:val="24"/>
          <w:lang w:eastAsia="pt-BR"/>
        </w:rPr>
      </w:pPr>
    </w:p>
    <w:p w:rsidR="00F54CD8" w:rsidRPr="00594F74" w:rsidRDefault="003A3338" w:rsidP="00594F74">
      <w:pPr>
        <w:spacing w:after="0" w:line="240" w:lineRule="auto"/>
        <w:jc w:val="both"/>
        <w:rPr>
          <w:rFonts w:ascii="Arial" w:eastAsia="Times New Roman" w:hAnsi="Arial" w:cs="Arial"/>
          <w:sz w:val="24"/>
          <w:szCs w:val="24"/>
          <w:lang w:eastAsia="pt-BR"/>
        </w:rPr>
      </w:pPr>
      <w:r w:rsidRPr="00026772">
        <w:rPr>
          <w:rFonts w:ascii="Arial" w:eastAsia="Times New Roman" w:hAnsi="Arial" w:cs="Arial"/>
          <w:b/>
          <w:color w:val="000000"/>
          <w:sz w:val="24"/>
          <w:szCs w:val="24"/>
          <w:lang w:eastAsia="pt-BR"/>
        </w:rPr>
        <w:t>P</w:t>
      </w:r>
      <w:r w:rsidR="00026772" w:rsidRPr="00026772">
        <w:rPr>
          <w:rFonts w:ascii="Arial" w:eastAsia="Times New Roman" w:hAnsi="Arial" w:cs="Arial"/>
          <w:b/>
          <w:color w:val="000000"/>
          <w:sz w:val="24"/>
          <w:szCs w:val="24"/>
          <w:lang w:eastAsia="pt-BR"/>
        </w:rPr>
        <w:t>alavras-Chaves</w:t>
      </w:r>
      <w:r w:rsidR="00026772">
        <w:rPr>
          <w:rFonts w:ascii="Arial" w:eastAsia="Times New Roman" w:hAnsi="Arial" w:cs="Arial"/>
          <w:color w:val="000000"/>
          <w:sz w:val="24"/>
          <w:szCs w:val="24"/>
          <w:lang w:eastAsia="pt-BR"/>
        </w:rPr>
        <w:t>: DST; Ensino de Ciências</w:t>
      </w:r>
      <w:r>
        <w:rPr>
          <w:rFonts w:ascii="Arial" w:eastAsia="Times New Roman" w:hAnsi="Arial" w:cs="Arial"/>
          <w:color w:val="000000"/>
          <w:sz w:val="24"/>
          <w:szCs w:val="24"/>
          <w:lang w:eastAsia="pt-BR"/>
        </w:rPr>
        <w:t>; Jogo Didático</w:t>
      </w:r>
      <w:r w:rsidR="00F54CD8" w:rsidRPr="00594F74">
        <w:rPr>
          <w:rFonts w:ascii="Arial" w:eastAsia="Times New Roman" w:hAnsi="Arial" w:cs="Arial"/>
          <w:color w:val="000000"/>
          <w:sz w:val="24"/>
          <w:szCs w:val="24"/>
          <w:lang w:eastAsia="pt-BR"/>
        </w:rPr>
        <w:t xml:space="preserve">. </w:t>
      </w:r>
    </w:p>
    <w:p w:rsidR="00F54CD8" w:rsidRPr="00594F74" w:rsidRDefault="00F54CD8" w:rsidP="00594F74">
      <w:pPr>
        <w:spacing w:after="0" w:line="240" w:lineRule="auto"/>
        <w:jc w:val="both"/>
        <w:rPr>
          <w:rFonts w:ascii="Arial" w:eastAsia="Times New Roman" w:hAnsi="Arial" w:cs="Arial"/>
          <w:sz w:val="24"/>
          <w:szCs w:val="24"/>
          <w:lang w:eastAsia="pt-BR"/>
        </w:rPr>
      </w:pPr>
    </w:p>
    <w:p w:rsidR="00F54CD8" w:rsidRDefault="00594F74" w:rsidP="00594F74">
      <w:pPr>
        <w:spacing w:after="0" w:line="240" w:lineRule="auto"/>
        <w:jc w:val="both"/>
        <w:rPr>
          <w:rFonts w:ascii="Arial" w:eastAsia="Times New Roman" w:hAnsi="Arial" w:cs="Arial"/>
          <w:b/>
          <w:bCs/>
          <w:color w:val="000000"/>
          <w:sz w:val="24"/>
          <w:szCs w:val="24"/>
          <w:lang w:eastAsia="pt-BR"/>
        </w:rPr>
      </w:pPr>
      <w:r>
        <w:rPr>
          <w:rFonts w:ascii="Arial" w:eastAsia="Times New Roman" w:hAnsi="Arial" w:cs="Arial"/>
          <w:b/>
          <w:bCs/>
          <w:color w:val="000000"/>
          <w:sz w:val="24"/>
          <w:szCs w:val="24"/>
          <w:lang w:eastAsia="pt-BR"/>
        </w:rPr>
        <w:t xml:space="preserve">1 </w:t>
      </w:r>
      <w:r w:rsidR="00F54CD8" w:rsidRPr="00594F74">
        <w:rPr>
          <w:rFonts w:ascii="Arial" w:eastAsia="Times New Roman" w:hAnsi="Arial" w:cs="Arial"/>
          <w:b/>
          <w:bCs/>
          <w:color w:val="000000"/>
          <w:sz w:val="24"/>
          <w:szCs w:val="24"/>
          <w:lang w:eastAsia="pt-BR"/>
        </w:rPr>
        <w:t xml:space="preserve">INTRODUÇÃO: </w:t>
      </w:r>
    </w:p>
    <w:p w:rsidR="00293BEB" w:rsidRPr="00594F74" w:rsidRDefault="00293BEB" w:rsidP="00594F74">
      <w:pPr>
        <w:spacing w:after="0" w:line="240" w:lineRule="auto"/>
        <w:jc w:val="both"/>
        <w:rPr>
          <w:rFonts w:ascii="Arial" w:eastAsia="Times New Roman" w:hAnsi="Arial" w:cs="Arial"/>
          <w:sz w:val="24"/>
          <w:szCs w:val="24"/>
          <w:lang w:eastAsia="pt-BR"/>
        </w:rPr>
      </w:pPr>
    </w:p>
    <w:p w:rsidR="00F54CD8" w:rsidRPr="00594F74" w:rsidRDefault="00F54CD8" w:rsidP="00594F74">
      <w:pPr>
        <w:spacing w:after="0" w:line="240" w:lineRule="auto"/>
        <w:jc w:val="both"/>
        <w:rPr>
          <w:rFonts w:ascii="Arial" w:eastAsia="Times New Roman" w:hAnsi="Arial" w:cs="Arial"/>
          <w:sz w:val="24"/>
          <w:szCs w:val="24"/>
          <w:lang w:eastAsia="pt-BR"/>
        </w:rPr>
      </w:pPr>
      <w:r w:rsidRPr="00594F74">
        <w:rPr>
          <w:rFonts w:ascii="Arial" w:eastAsia="Times New Roman" w:hAnsi="Arial" w:cs="Arial"/>
          <w:color w:val="000000"/>
          <w:sz w:val="24"/>
          <w:szCs w:val="24"/>
          <w:lang w:eastAsia="pt-BR"/>
        </w:rPr>
        <w:t>A adolescência é considerada atualmente como um período no qual o indivíduo passa por transformações físicas, psicológicas, sociais e culturais, sendo um processo fi</w:t>
      </w:r>
      <w:r w:rsidR="00076A75">
        <w:rPr>
          <w:rFonts w:ascii="Arial" w:eastAsia="Times New Roman" w:hAnsi="Arial" w:cs="Arial"/>
          <w:color w:val="000000"/>
          <w:sz w:val="24"/>
          <w:szCs w:val="24"/>
          <w:lang w:eastAsia="pt-BR"/>
        </w:rPr>
        <w:t>siológico da maturação humana (AVILA, 2005</w:t>
      </w:r>
      <w:r w:rsidRPr="00594F74">
        <w:rPr>
          <w:rFonts w:ascii="Arial" w:eastAsia="Times New Roman" w:hAnsi="Arial" w:cs="Arial"/>
          <w:color w:val="000000"/>
          <w:sz w:val="24"/>
          <w:szCs w:val="24"/>
          <w:lang w:eastAsia="pt-BR"/>
        </w:rPr>
        <w:t xml:space="preserve">). Esse período de transformações é um momento em que o sujeito se distancia dos comportamentos da infância e começa a ver o mundo com outros </w:t>
      </w:r>
      <w:r w:rsidR="00594F74" w:rsidRPr="00594F74">
        <w:rPr>
          <w:rFonts w:ascii="Arial" w:eastAsia="Times New Roman" w:hAnsi="Arial" w:cs="Arial"/>
          <w:color w:val="000000"/>
          <w:sz w:val="24"/>
          <w:szCs w:val="24"/>
          <w:lang w:eastAsia="pt-BR"/>
        </w:rPr>
        <w:t>olhos e</w:t>
      </w:r>
      <w:r w:rsidRPr="00594F74">
        <w:rPr>
          <w:rFonts w:ascii="Arial" w:eastAsia="Times New Roman" w:hAnsi="Arial" w:cs="Arial"/>
          <w:color w:val="000000"/>
          <w:sz w:val="24"/>
          <w:szCs w:val="24"/>
          <w:lang w:eastAsia="pt-BR"/>
        </w:rPr>
        <w:t xml:space="preserve"> assumir características e responsabilidades que o capacitam a ter consciência das suas ações. O grande desafio aos educadores é contribuir para a formação de indivíduos autônomos, críticos, criativos e sensíveis por meio de ferramentas </w:t>
      </w:r>
      <w:r w:rsidRPr="00594F74">
        <w:rPr>
          <w:rFonts w:ascii="Arial" w:eastAsia="Times New Roman" w:hAnsi="Arial" w:cs="Arial"/>
          <w:color w:val="000000"/>
          <w:sz w:val="24"/>
          <w:szCs w:val="24"/>
          <w:lang w:eastAsia="pt-BR"/>
        </w:rPr>
        <w:lastRenderedPageBreak/>
        <w:t>que induzam a conscientização, sendo que para tanto, a relação desenvolvida deve</w:t>
      </w:r>
      <w:r w:rsidR="00076A75">
        <w:rPr>
          <w:rFonts w:ascii="Arial" w:eastAsia="Times New Roman" w:hAnsi="Arial" w:cs="Arial"/>
          <w:color w:val="000000"/>
          <w:sz w:val="24"/>
          <w:szCs w:val="24"/>
          <w:lang w:eastAsia="pt-BR"/>
        </w:rPr>
        <w:t>rá ser horizontal e dialógica (</w:t>
      </w:r>
      <w:r w:rsidR="00076A75" w:rsidRPr="00076A75">
        <w:rPr>
          <w:rFonts w:ascii="Arial" w:hAnsi="Arial" w:cs="Arial"/>
        </w:rPr>
        <w:t>BACKES, NIE</w:t>
      </w:r>
      <w:r w:rsidR="007C07FB">
        <w:rPr>
          <w:rFonts w:ascii="Arial" w:hAnsi="Arial" w:cs="Arial"/>
        </w:rPr>
        <w:t>TCCHE, 2009 e SAUPE, GEIB, 2009</w:t>
      </w:r>
      <w:r w:rsidRPr="00076A75">
        <w:rPr>
          <w:rFonts w:ascii="Arial" w:eastAsia="Times New Roman" w:hAnsi="Arial" w:cs="Arial"/>
          <w:color w:val="000000"/>
          <w:sz w:val="24"/>
          <w:szCs w:val="24"/>
          <w:lang w:eastAsia="pt-BR"/>
        </w:rPr>
        <w:t>)</w:t>
      </w:r>
      <w:r w:rsidR="007C07FB">
        <w:rPr>
          <w:rFonts w:ascii="Arial" w:eastAsia="Times New Roman" w:hAnsi="Arial" w:cs="Arial"/>
          <w:color w:val="000000"/>
          <w:sz w:val="24"/>
          <w:szCs w:val="24"/>
          <w:lang w:eastAsia="pt-BR"/>
        </w:rPr>
        <w:t>.</w:t>
      </w:r>
    </w:p>
    <w:p w:rsidR="00F54CD8" w:rsidRPr="00F54CD8" w:rsidRDefault="00F54CD8" w:rsidP="00594F74">
      <w:pPr>
        <w:spacing w:after="0" w:line="240" w:lineRule="auto"/>
        <w:jc w:val="both"/>
        <w:rPr>
          <w:rFonts w:ascii="Times New Roman" w:eastAsia="Times New Roman" w:hAnsi="Times New Roman" w:cs="Times New Roman"/>
          <w:sz w:val="24"/>
          <w:szCs w:val="24"/>
          <w:lang w:eastAsia="pt-BR"/>
        </w:rPr>
      </w:pPr>
    </w:p>
    <w:p w:rsidR="00F54CD8" w:rsidRPr="00594F74" w:rsidRDefault="00F54CD8" w:rsidP="00594F74">
      <w:pPr>
        <w:spacing w:after="0" w:line="240" w:lineRule="auto"/>
        <w:ind w:left="1440"/>
        <w:jc w:val="both"/>
        <w:rPr>
          <w:rFonts w:ascii="Arial" w:eastAsia="Times New Roman" w:hAnsi="Arial" w:cs="Arial"/>
          <w:sz w:val="24"/>
          <w:szCs w:val="24"/>
          <w:lang w:eastAsia="pt-BR"/>
        </w:rPr>
      </w:pPr>
      <w:r w:rsidRPr="00594F74">
        <w:rPr>
          <w:rFonts w:ascii="Arial" w:eastAsia="Times New Roman" w:hAnsi="Arial" w:cs="Arial"/>
          <w:color w:val="000000"/>
          <w:sz w:val="20"/>
          <w:szCs w:val="20"/>
          <w:lang w:eastAsia="pt-BR"/>
        </w:rPr>
        <w:t xml:space="preserve">A escola é um dos responsáveis por manter os cidadãos informados sobre assuntos do cotidiano e até mesmo da visão científica destes. Sendo assim é de responsabilidade da escola tornar acessível aos estudantes o conhecimento científico. Tais conhecimentos podem ser aprendidos no ensino fundamental e médio com mais facilidade e de maneira mais sistematizada, visto que é na infância que o processo de aquisição de informações cientifica deve começar. A escola deve concorrer para o desenvolvimento integral da criança, provendo experiências conducentes à vida sadia, auxiliando os alunos no enfrentamento das vulnerabilidades, na área da saúde, assim fortalecendo o desenvolvimento </w:t>
      </w:r>
      <w:r w:rsidR="00161FE0">
        <w:rPr>
          <w:rFonts w:ascii="Arial" w:eastAsia="Times New Roman" w:hAnsi="Arial" w:cs="Arial"/>
          <w:color w:val="000000"/>
          <w:sz w:val="20"/>
          <w:szCs w:val="20"/>
          <w:lang w:eastAsia="pt-BR"/>
        </w:rPr>
        <w:t>escolar integral (</w:t>
      </w:r>
      <w:r w:rsidR="007C07FB">
        <w:rPr>
          <w:rFonts w:ascii="Arial" w:hAnsi="Arial" w:cs="Arial"/>
          <w:sz w:val="24"/>
          <w:szCs w:val="24"/>
        </w:rPr>
        <w:t>GRIEP, 2010, p</w:t>
      </w:r>
      <w:r w:rsidR="00161FE0" w:rsidRPr="00161FE0">
        <w:rPr>
          <w:rFonts w:ascii="Arial" w:hAnsi="Arial" w:cs="Arial"/>
          <w:sz w:val="24"/>
          <w:szCs w:val="24"/>
        </w:rPr>
        <w:t>. 22</w:t>
      </w:r>
      <w:r w:rsidRPr="00594F74">
        <w:rPr>
          <w:rFonts w:ascii="Arial" w:eastAsia="Times New Roman" w:hAnsi="Arial" w:cs="Arial"/>
          <w:color w:val="000000"/>
          <w:sz w:val="20"/>
          <w:szCs w:val="20"/>
          <w:lang w:eastAsia="pt-BR"/>
        </w:rPr>
        <w:t>).</w:t>
      </w:r>
    </w:p>
    <w:p w:rsidR="00F54CD8" w:rsidRPr="00F54CD8" w:rsidRDefault="00F54CD8" w:rsidP="00594F74">
      <w:pPr>
        <w:spacing w:after="240" w:line="240" w:lineRule="auto"/>
        <w:jc w:val="both"/>
        <w:rPr>
          <w:rFonts w:ascii="Times New Roman" w:eastAsia="Times New Roman" w:hAnsi="Times New Roman" w:cs="Times New Roman"/>
          <w:sz w:val="24"/>
          <w:szCs w:val="24"/>
          <w:lang w:eastAsia="pt-BR"/>
        </w:rPr>
      </w:pPr>
    </w:p>
    <w:p w:rsidR="007C07FB" w:rsidRPr="007C07FB" w:rsidRDefault="007C07FB" w:rsidP="007C07FB">
      <w:pPr>
        <w:spacing w:after="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 xml:space="preserve">           </w:t>
      </w:r>
      <w:r w:rsidRPr="007C07FB">
        <w:rPr>
          <w:rFonts w:ascii="Arial" w:eastAsia="Times New Roman" w:hAnsi="Arial" w:cs="Arial"/>
          <w:color w:val="000000"/>
          <w:sz w:val="24"/>
          <w:szCs w:val="24"/>
          <w:lang w:eastAsia="pt-BR"/>
        </w:rPr>
        <w:t>O conhecimento sobre doenças sexualmente transmissíveis (</w:t>
      </w:r>
      <w:proofErr w:type="spellStart"/>
      <w:proofErr w:type="gramStart"/>
      <w:r w:rsidRPr="007C07FB">
        <w:rPr>
          <w:rFonts w:ascii="Arial" w:eastAsia="Times New Roman" w:hAnsi="Arial" w:cs="Arial"/>
          <w:color w:val="000000"/>
          <w:sz w:val="24"/>
          <w:szCs w:val="24"/>
          <w:lang w:eastAsia="pt-BR"/>
        </w:rPr>
        <w:t>DST’s</w:t>
      </w:r>
      <w:proofErr w:type="spellEnd"/>
      <w:r w:rsidRPr="007C07FB">
        <w:rPr>
          <w:rFonts w:ascii="Arial" w:eastAsia="Times New Roman" w:hAnsi="Arial" w:cs="Arial"/>
          <w:color w:val="000000"/>
          <w:sz w:val="24"/>
          <w:szCs w:val="24"/>
          <w:lang w:eastAsia="pt-BR"/>
        </w:rPr>
        <w:t>)  por</w:t>
      </w:r>
      <w:proofErr w:type="gramEnd"/>
      <w:r w:rsidRPr="007C07FB">
        <w:rPr>
          <w:rFonts w:ascii="Arial" w:eastAsia="Times New Roman" w:hAnsi="Arial" w:cs="Arial"/>
          <w:color w:val="000000"/>
          <w:sz w:val="24"/>
          <w:szCs w:val="24"/>
          <w:lang w:eastAsia="pt-BR"/>
        </w:rPr>
        <w:t xml:space="preserve"> parte dos educadores é de fundamental importância, levando em consideração que são eles os principais responsáveis pelo saber, o conhecimento não está relacionado somente com o entendimento biológico, mas também sabendo levar em consideração os aspectos emocionais, sociais, culturais, entre outros. Na atualidade, a adolescência tem sido foco de inúmeras pesquisas, por meio das quais o número crescente de casos de </w:t>
      </w:r>
      <w:proofErr w:type="spellStart"/>
      <w:r w:rsidRPr="007C07FB">
        <w:rPr>
          <w:rFonts w:ascii="Arial" w:eastAsia="Times New Roman" w:hAnsi="Arial" w:cs="Arial"/>
          <w:color w:val="000000"/>
          <w:sz w:val="24"/>
          <w:szCs w:val="24"/>
          <w:lang w:eastAsia="pt-BR"/>
        </w:rPr>
        <w:t>DSTs</w:t>
      </w:r>
      <w:proofErr w:type="spellEnd"/>
      <w:r w:rsidRPr="007C07FB">
        <w:rPr>
          <w:rFonts w:ascii="Arial" w:eastAsia="Times New Roman" w:hAnsi="Arial" w:cs="Arial"/>
          <w:color w:val="000000"/>
          <w:sz w:val="24"/>
          <w:szCs w:val="24"/>
          <w:lang w:eastAsia="pt-BR"/>
        </w:rPr>
        <w:t xml:space="preserve">, como por exemplo, a Síndrome da Imunodeficiência Adquirida (AIDS), gravidez, suicídio e acidentes vêm ganhando visibilidade. Assim, é possível identificar a importância e necessidade da abordagem do tema sexualidade com esta população. Nesse sentido, vislumbra-se a escola como um local de promoção de saúde; nela as oportunidades de “trocas” por meio do convívio social são facilitadas pelo grande tempo de permanência de estudantes (BESSERA, ARAÚJO, BARROSO, 2006). Assim, percebe-se que a escola, ao assumir em seu Projeto Político Pedagógico o compromisso com a orientação sexual, poderá ser capaz de contribuir para que crianças e adolescentes desenvolvam a comunicação nas relações interpessoais, elaborem valores a partir do pensamento crítico, compreendam o próprio comportamento e tomem decisões responsáveis a respeito de sua vida sexual (BESSERA, ARAÚJO, BARROSO, 2008). </w:t>
      </w:r>
    </w:p>
    <w:p w:rsidR="00F54CD8" w:rsidRPr="00594F74" w:rsidRDefault="007C07FB" w:rsidP="003148C4">
      <w:pPr>
        <w:spacing w:after="0" w:line="240" w:lineRule="auto"/>
        <w:jc w:val="both"/>
        <w:rPr>
          <w:rFonts w:ascii="Arial" w:eastAsia="Times New Roman" w:hAnsi="Arial" w:cs="Arial"/>
          <w:sz w:val="24"/>
          <w:szCs w:val="24"/>
          <w:lang w:eastAsia="pt-BR"/>
        </w:rPr>
      </w:pPr>
      <w:r>
        <w:rPr>
          <w:rFonts w:ascii="Arial" w:eastAsia="Times New Roman" w:hAnsi="Arial" w:cs="Arial"/>
          <w:color w:val="000000"/>
          <w:sz w:val="24"/>
          <w:szCs w:val="24"/>
          <w:lang w:eastAsia="pt-BR"/>
        </w:rPr>
        <w:t xml:space="preserve">          </w:t>
      </w:r>
      <w:r w:rsidR="00F54CD8" w:rsidRPr="00594F74">
        <w:rPr>
          <w:rFonts w:ascii="Arial" w:eastAsia="Times New Roman" w:hAnsi="Arial" w:cs="Arial"/>
          <w:color w:val="000000"/>
          <w:sz w:val="24"/>
          <w:szCs w:val="24"/>
          <w:lang w:eastAsia="pt-BR"/>
        </w:rPr>
        <w:t xml:space="preserve">Alguns estudos constataram que embora os adolescentes tenham maior conhecimento sobre DST que os adultos, o grau de conhecimento ainda é considerado baixo, pois uma grande proporção destes se engaja em contatos sexuais, como sexo oral e anal, sem reconhecê-los </w:t>
      </w:r>
      <w:r w:rsidR="00337F1F">
        <w:rPr>
          <w:rFonts w:ascii="Arial" w:eastAsia="Times New Roman" w:hAnsi="Arial" w:cs="Arial"/>
          <w:color w:val="000000"/>
          <w:sz w:val="24"/>
          <w:szCs w:val="24"/>
          <w:lang w:eastAsia="pt-BR"/>
        </w:rPr>
        <w:t>como fonte de contágio</w:t>
      </w:r>
      <w:r w:rsidR="00545DB8">
        <w:rPr>
          <w:rFonts w:ascii="Arial" w:eastAsia="Times New Roman" w:hAnsi="Arial" w:cs="Arial"/>
          <w:color w:val="000000"/>
          <w:sz w:val="24"/>
          <w:szCs w:val="24"/>
          <w:lang w:eastAsia="pt-BR"/>
        </w:rPr>
        <w:t xml:space="preserve"> de DST (MARTINS et al, </w:t>
      </w:r>
      <w:r w:rsidR="00337F1F">
        <w:rPr>
          <w:rFonts w:ascii="Arial" w:eastAsia="Times New Roman" w:hAnsi="Arial" w:cs="Arial"/>
          <w:color w:val="000000"/>
          <w:sz w:val="24"/>
          <w:szCs w:val="24"/>
          <w:lang w:eastAsia="pt-BR"/>
        </w:rPr>
        <w:t>2006</w:t>
      </w:r>
      <w:r w:rsidR="00F54CD8" w:rsidRPr="00594F74">
        <w:rPr>
          <w:rFonts w:ascii="Arial" w:eastAsia="Times New Roman" w:hAnsi="Arial" w:cs="Arial"/>
          <w:color w:val="000000"/>
          <w:sz w:val="24"/>
          <w:szCs w:val="24"/>
          <w:lang w:eastAsia="pt-BR"/>
        </w:rPr>
        <w:t xml:space="preserve">). </w:t>
      </w:r>
    </w:p>
    <w:p w:rsidR="007C07FB" w:rsidRDefault="00F54CD8" w:rsidP="003148C4">
      <w:pPr>
        <w:spacing w:after="0" w:line="240" w:lineRule="auto"/>
        <w:jc w:val="both"/>
        <w:rPr>
          <w:rFonts w:ascii="Arial" w:eastAsia="Times New Roman" w:hAnsi="Arial" w:cs="Arial"/>
          <w:color w:val="000000"/>
          <w:sz w:val="24"/>
          <w:szCs w:val="24"/>
          <w:lang w:eastAsia="pt-BR"/>
        </w:rPr>
      </w:pPr>
      <w:r w:rsidRPr="00594F74">
        <w:rPr>
          <w:rFonts w:ascii="Arial" w:eastAsia="Times New Roman" w:hAnsi="Arial" w:cs="Arial"/>
          <w:color w:val="000000"/>
          <w:sz w:val="24"/>
          <w:szCs w:val="24"/>
          <w:lang w:eastAsia="pt-BR"/>
        </w:rPr>
        <w:t xml:space="preserve">É importante levantar debates em sala de aula sobre temas relacionados a educação sexual para saber a percepção de cada aluno sobre a pluralidade de assuntos que esse tema engloba, assim é possível fazer uma conciliação do conhecimento teórico científico com a realidade dos sujeitos. Neste contexto é imprescindível repensar a importância da educação sexual, de tal forma que atenda não somente o aspecto preventivo, mas a </w:t>
      </w:r>
      <w:r w:rsidR="007C07FB">
        <w:rPr>
          <w:rFonts w:ascii="Arial" w:eastAsia="Times New Roman" w:hAnsi="Arial" w:cs="Arial"/>
          <w:color w:val="000000"/>
          <w:sz w:val="24"/>
          <w:szCs w:val="24"/>
          <w:lang w:eastAsia="pt-BR"/>
        </w:rPr>
        <w:t>construção de educação</w:t>
      </w:r>
      <w:r w:rsidRPr="00594F74">
        <w:rPr>
          <w:rFonts w:ascii="Arial" w:eastAsia="Times New Roman" w:hAnsi="Arial" w:cs="Arial"/>
          <w:color w:val="000000"/>
          <w:sz w:val="24"/>
          <w:szCs w:val="24"/>
          <w:lang w:eastAsia="pt-BR"/>
        </w:rPr>
        <w:t xml:space="preserve">, humana e que atenda, </w:t>
      </w:r>
      <w:r w:rsidR="00391D77" w:rsidRPr="00594F74">
        <w:rPr>
          <w:rFonts w:ascii="Arial" w:eastAsia="Times New Roman" w:hAnsi="Arial" w:cs="Arial"/>
          <w:color w:val="000000"/>
          <w:sz w:val="24"/>
          <w:szCs w:val="24"/>
          <w:lang w:eastAsia="pt-BR"/>
        </w:rPr>
        <w:t>pois,</w:t>
      </w:r>
      <w:r w:rsidRPr="00594F74">
        <w:rPr>
          <w:rFonts w:ascii="Arial" w:eastAsia="Times New Roman" w:hAnsi="Arial" w:cs="Arial"/>
          <w:color w:val="000000"/>
          <w:sz w:val="24"/>
          <w:szCs w:val="24"/>
          <w:lang w:eastAsia="pt-BR"/>
        </w:rPr>
        <w:t xml:space="preserve"> a sociedade, com objetivo primordial de formar cidadãos críticos e reflexivos na realização </w:t>
      </w:r>
      <w:r w:rsidR="001C4003">
        <w:rPr>
          <w:rFonts w:ascii="Arial" w:eastAsia="Times New Roman" w:hAnsi="Arial" w:cs="Arial"/>
          <w:color w:val="000000"/>
          <w:sz w:val="24"/>
          <w:szCs w:val="24"/>
          <w:lang w:eastAsia="pt-BR"/>
        </w:rPr>
        <w:t>de seus atos e comportamentos (BUENO, 2001</w:t>
      </w:r>
      <w:r w:rsidRPr="00594F74">
        <w:rPr>
          <w:rFonts w:ascii="Arial" w:eastAsia="Times New Roman" w:hAnsi="Arial" w:cs="Arial"/>
          <w:color w:val="000000"/>
          <w:sz w:val="24"/>
          <w:szCs w:val="24"/>
          <w:lang w:eastAsia="pt-BR"/>
        </w:rPr>
        <w:t xml:space="preserve">). </w:t>
      </w:r>
    </w:p>
    <w:p w:rsidR="00F54CD8" w:rsidRPr="00F54CD8" w:rsidRDefault="007C07FB" w:rsidP="007C07FB">
      <w:pPr>
        <w:spacing w:after="0" w:line="240" w:lineRule="auto"/>
        <w:jc w:val="both"/>
        <w:rPr>
          <w:rFonts w:ascii="Times New Roman" w:eastAsia="Times New Roman" w:hAnsi="Times New Roman" w:cs="Times New Roman"/>
          <w:sz w:val="24"/>
          <w:szCs w:val="24"/>
          <w:lang w:eastAsia="pt-BR"/>
        </w:rPr>
      </w:pPr>
      <w:r>
        <w:rPr>
          <w:rFonts w:ascii="Arial" w:eastAsia="Times New Roman" w:hAnsi="Arial" w:cs="Arial"/>
          <w:color w:val="000000"/>
          <w:sz w:val="24"/>
          <w:szCs w:val="24"/>
          <w:lang w:eastAsia="pt-BR"/>
        </w:rPr>
        <w:t xml:space="preserve">       </w:t>
      </w:r>
      <w:r w:rsidR="003148C4">
        <w:rPr>
          <w:rFonts w:ascii="Arial" w:eastAsia="Times New Roman" w:hAnsi="Arial" w:cs="Arial"/>
          <w:color w:val="000000"/>
          <w:sz w:val="24"/>
          <w:szCs w:val="24"/>
          <w:lang w:eastAsia="pt-BR"/>
        </w:rPr>
        <w:t xml:space="preserve">  </w:t>
      </w:r>
      <w:r>
        <w:rPr>
          <w:rFonts w:ascii="Arial" w:eastAsia="Times New Roman" w:hAnsi="Arial" w:cs="Arial"/>
          <w:color w:val="000000"/>
          <w:sz w:val="24"/>
          <w:szCs w:val="24"/>
          <w:lang w:eastAsia="pt-BR"/>
        </w:rPr>
        <w:t xml:space="preserve"> </w:t>
      </w:r>
      <w:r w:rsidR="00F54CD8" w:rsidRPr="00594F74">
        <w:rPr>
          <w:rFonts w:ascii="Arial" w:eastAsia="Times New Roman" w:hAnsi="Arial" w:cs="Arial"/>
          <w:color w:val="000000"/>
          <w:sz w:val="24"/>
          <w:szCs w:val="24"/>
          <w:lang w:eastAsia="pt-BR"/>
        </w:rPr>
        <w:t xml:space="preserve">Porém, o discurso da sexualidade na escola deve considerar que para vivermos em plenitude no mundo atual e contribuir para o desenvolvimento integral do indivíduo é necessário estar ‘’sensibilizado para si mesmo e aos </w:t>
      </w:r>
      <w:r w:rsidR="00F54CD8" w:rsidRPr="00594F74">
        <w:rPr>
          <w:rFonts w:ascii="Arial" w:eastAsia="Times New Roman" w:hAnsi="Arial" w:cs="Arial"/>
          <w:color w:val="000000"/>
          <w:sz w:val="24"/>
          <w:szCs w:val="24"/>
          <w:lang w:eastAsia="pt-BR"/>
        </w:rPr>
        <w:lastRenderedPageBreak/>
        <w:t>outros, saber relacionar-se, ter responsabilidade, crer na vida e procurar vivê-la com prazer, conhecendo seus próprios deveres e direitos, inclusive o de s</w:t>
      </w:r>
      <w:r w:rsidR="0007554B">
        <w:rPr>
          <w:rFonts w:ascii="Arial" w:eastAsia="Times New Roman" w:hAnsi="Arial" w:cs="Arial"/>
          <w:color w:val="000000"/>
          <w:sz w:val="24"/>
          <w:szCs w:val="24"/>
          <w:lang w:eastAsia="pt-BR"/>
        </w:rPr>
        <w:t>er feliz’</w:t>
      </w:r>
      <w:proofErr w:type="gramStart"/>
      <w:r w:rsidR="0007554B">
        <w:rPr>
          <w:rFonts w:ascii="Arial" w:eastAsia="Times New Roman" w:hAnsi="Arial" w:cs="Arial"/>
          <w:color w:val="000000"/>
          <w:sz w:val="24"/>
          <w:szCs w:val="24"/>
          <w:lang w:eastAsia="pt-BR"/>
        </w:rPr>
        <w:t>’(</w:t>
      </w:r>
      <w:proofErr w:type="gramEnd"/>
      <w:r w:rsidR="0007554B">
        <w:rPr>
          <w:rFonts w:ascii="Arial" w:eastAsia="Times New Roman" w:hAnsi="Arial" w:cs="Arial"/>
          <w:color w:val="000000"/>
          <w:sz w:val="24"/>
          <w:szCs w:val="24"/>
          <w:lang w:eastAsia="pt-BR"/>
        </w:rPr>
        <w:t>FONSECA, GOMES, TEIXEIRA, 2010</w:t>
      </w:r>
      <w:r w:rsidR="00F54CD8" w:rsidRPr="00594F74">
        <w:rPr>
          <w:rFonts w:ascii="Arial" w:eastAsia="Times New Roman" w:hAnsi="Arial" w:cs="Arial"/>
          <w:color w:val="000000"/>
          <w:sz w:val="24"/>
          <w:szCs w:val="24"/>
          <w:lang w:eastAsia="pt-BR"/>
        </w:rPr>
        <w:t>).  </w:t>
      </w:r>
    </w:p>
    <w:p w:rsidR="00F54CD8" w:rsidRPr="00F54CD8" w:rsidRDefault="00F54CD8" w:rsidP="00594F74">
      <w:pPr>
        <w:spacing w:after="240" w:line="240" w:lineRule="auto"/>
        <w:jc w:val="both"/>
        <w:rPr>
          <w:rFonts w:ascii="Times New Roman" w:eastAsia="Times New Roman" w:hAnsi="Times New Roman" w:cs="Times New Roman"/>
          <w:sz w:val="24"/>
          <w:szCs w:val="24"/>
          <w:lang w:eastAsia="pt-BR"/>
        </w:rPr>
      </w:pPr>
      <w:r w:rsidRPr="00F54CD8">
        <w:rPr>
          <w:rFonts w:ascii="Times New Roman" w:eastAsia="Times New Roman" w:hAnsi="Times New Roman" w:cs="Times New Roman"/>
          <w:sz w:val="24"/>
          <w:szCs w:val="24"/>
          <w:lang w:eastAsia="pt-BR"/>
        </w:rPr>
        <w:br/>
      </w:r>
    </w:p>
    <w:p w:rsidR="00F54CD8" w:rsidRPr="00594F74" w:rsidRDefault="00F54CD8" w:rsidP="00594F74">
      <w:pPr>
        <w:spacing w:after="0" w:line="240" w:lineRule="auto"/>
        <w:jc w:val="both"/>
        <w:rPr>
          <w:rFonts w:ascii="Arial" w:eastAsia="Times New Roman" w:hAnsi="Arial" w:cs="Arial"/>
          <w:sz w:val="24"/>
          <w:szCs w:val="24"/>
          <w:lang w:eastAsia="pt-BR"/>
        </w:rPr>
      </w:pPr>
    </w:p>
    <w:p w:rsidR="00F31C1E" w:rsidRDefault="00594F74" w:rsidP="00594F74">
      <w:pPr>
        <w:spacing w:after="0" w:line="240" w:lineRule="auto"/>
        <w:jc w:val="both"/>
        <w:rPr>
          <w:rFonts w:ascii="Times New Roman" w:eastAsia="Times New Roman" w:hAnsi="Times New Roman" w:cs="Times New Roman"/>
          <w:sz w:val="24"/>
          <w:szCs w:val="24"/>
          <w:lang w:eastAsia="pt-BR"/>
        </w:rPr>
      </w:pPr>
      <w:r w:rsidRPr="00594F74">
        <w:rPr>
          <w:rFonts w:ascii="Arial" w:eastAsia="Times New Roman" w:hAnsi="Arial" w:cs="Arial"/>
          <w:b/>
          <w:color w:val="000000"/>
          <w:sz w:val="24"/>
          <w:szCs w:val="24"/>
          <w:lang w:eastAsia="pt-BR"/>
        </w:rPr>
        <w:t>2</w:t>
      </w:r>
      <w:r>
        <w:rPr>
          <w:rFonts w:ascii="Arial" w:eastAsia="Times New Roman" w:hAnsi="Arial" w:cs="Arial"/>
          <w:color w:val="000000"/>
          <w:sz w:val="24"/>
          <w:szCs w:val="24"/>
          <w:lang w:eastAsia="pt-BR"/>
        </w:rPr>
        <w:t xml:space="preserve"> </w:t>
      </w:r>
      <w:r w:rsidR="00F54CD8" w:rsidRPr="00F54CD8">
        <w:rPr>
          <w:rFonts w:ascii="Times New Roman" w:eastAsia="Times New Roman" w:hAnsi="Times New Roman" w:cs="Times New Roman"/>
          <w:b/>
          <w:bCs/>
          <w:color w:val="000000"/>
          <w:sz w:val="24"/>
          <w:szCs w:val="24"/>
          <w:lang w:eastAsia="pt-BR"/>
        </w:rPr>
        <w:t>METODOLOGIA</w:t>
      </w:r>
    </w:p>
    <w:p w:rsidR="00F54CD8" w:rsidRPr="00F54CD8" w:rsidRDefault="00F54CD8" w:rsidP="00594F74">
      <w:pPr>
        <w:spacing w:after="0" w:line="240" w:lineRule="auto"/>
        <w:jc w:val="both"/>
        <w:rPr>
          <w:rFonts w:ascii="Times New Roman" w:eastAsia="Times New Roman" w:hAnsi="Times New Roman" w:cs="Times New Roman"/>
          <w:sz w:val="24"/>
          <w:szCs w:val="24"/>
          <w:lang w:eastAsia="pt-BR"/>
        </w:rPr>
      </w:pPr>
      <w:r w:rsidRPr="00F54CD8">
        <w:rPr>
          <w:rFonts w:ascii="Times New Roman" w:eastAsia="Times New Roman" w:hAnsi="Times New Roman" w:cs="Times New Roman"/>
          <w:color w:val="000000"/>
          <w:sz w:val="24"/>
          <w:szCs w:val="24"/>
          <w:lang w:eastAsia="pt-BR"/>
        </w:rPr>
        <w:tab/>
      </w:r>
    </w:p>
    <w:p w:rsidR="003148C4" w:rsidRPr="003148C4" w:rsidRDefault="003148C4" w:rsidP="003148C4">
      <w:pPr>
        <w:spacing w:after="0" w:line="240" w:lineRule="auto"/>
        <w:jc w:val="both"/>
        <w:rPr>
          <w:rFonts w:ascii="Arial" w:eastAsia="Times New Roman" w:hAnsi="Arial" w:cs="Arial"/>
          <w:color w:val="000000"/>
          <w:sz w:val="24"/>
          <w:szCs w:val="24"/>
          <w:lang w:eastAsia="pt-BR"/>
        </w:rPr>
      </w:pPr>
      <w:r w:rsidRPr="003148C4">
        <w:rPr>
          <w:rFonts w:ascii="Arial" w:eastAsia="Times New Roman" w:hAnsi="Arial" w:cs="Arial"/>
          <w:color w:val="000000"/>
          <w:sz w:val="24"/>
          <w:szCs w:val="24"/>
          <w:lang w:eastAsia="pt-BR"/>
        </w:rPr>
        <w:t xml:space="preserve">A atividade foi desenvolvida com uma turma do 1° ano do EJA (Ensino de Jovens e Adultos), regularmente matriculados na escola estadual de ensino fundamental Otto </w:t>
      </w:r>
      <w:proofErr w:type="spellStart"/>
      <w:r w:rsidRPr="003148C4">
        <w:rPr>
          <w:rFonts w:ascii="Arial" w:eastAsia="Times New Roman" w:hAnsi="Arial" w:cs="Arial"/>
          <w:color w:val="000000"/>
          <w:sz w:val="24"/>
          <w:szCs w:val="24"/>
          <w:lang w:eastAsia="pt-BR"/>
        </w:rPr>
        <w:t>Flach</w:t>
      </w:r>
      <w:proofErr w:type="spellEnd"/>
      <w:r w:rsidRPr="003148C4">
        <w:rPr>
          <w:rFonts w:ascii="Arial" w:eastAsia="Times New Roman" w:hAnsi="Arial" w:cs="Arial"/>
          <w:color w:val="000000"/>
          <w:sz w:val="24"/>
          <w:szCs w:val="24"/>
          <w:lang w:eastAsia="pt-BR"/>
        </w:rPr>
        <w:t>, do município de Cerro Largo- RS, no primeiro semestre do ano letivo de 2017, em um processo colaborativo entre bolsista do PIBID Ciências Biológicas da Universidade Federal da Fronteira Sul e uma professora de Ciências. A metodologia foi desenvolvida com base em leituras complementares sobre DST, como ter um melhor embasamento para o ensino de ciências relacionado a educação sexual para alunos, como encaixar em suas realidades as conceituações e selecionando um jogo didático cabível.</w:t>
      </w:r>
    </w:p>
    <w:p w:rsidR="003148C4" w:rsidRPr="003148C4" w:rsidRDefault="003148C4" w:rsidP="003148C4">
      <w:pPr>
        <w:spacing w:after="0" w:line="240" w:lineRule="auto"/>
        <w:jc w:val="both"/>
        <w:rPr>
          <w:rFonts w:ascii="Arial" w:eastAsia="Times New Roman" w:hAnsi="Arial" w:cs="Arial"/>
          <w:color w:val="000000"/>
          <w:sz w:val="24"/>
          <w:szCs w:val="24"/>
          <w:lang w:eastAsia="pt-BR"/>
        </w:rPr>
      </w:pPr>
      <w:r w:rsidRPr="003148C4">
        <w:rPr>
          <w:rFonts w:ascii="Arial" w:eastAsia="Times New Roman" w:hAnsi="Arial" w:cs="Arial"/>
          <w:color w:val="000000"/>
          <w:sz w:val="24"/>
          <w:szCs w:val="24"/>
          <w:lang w:eastAsia="pt-BR"/>
        </w:rPr>
        <w:tab/>
        <w:t xml:space="preserve">Começando com perguntas norteadoras sobre algumas DST (AIDS, Sífilis, Gonorreia, Cancro Mole, </w:t>
      </w:r>
      <w:proofErr w:type="spellStart"/>
      <w:r w:rsidRPr="003148C4">
        <w:rPr>
          <w:rFonts w:ascii="Arial" w:eastAsia="Times New Roman" w:hAnsi="Arial" w:cs="Arial"/>
          <w:color w:val="000000"/>
          <w:sz w:val="24"/>
          <w:szCs w:val="24"/>
          <w:lang w:eastAsia="pt-BR"/>
        </w:rPr>
        <w:t>Tricomoníase</w:t>
      </w:r>
      <w:proofErr w:type="spellEnd"/>
      <w:r w:rsidRPr="003148C4">
        <w:rPr>
          <w:rFonts w:ascii="Arial" w:eastAsia="Times New Roman" w:hAnsi="Arial" w:cs="Arial"/>
          <w:color w:val="000000"/>
          <w:sz w:val="24"/>
          <w:szCs w:val="24"/>
          <w:lang w:eastAsia="pt-BR"/>
        </w:rPr>
        <w:t>, Hepatite B, HPV, Clamídia, Herpes) aos alunos e distribuindo entre eles algumas questões elaboradas em papel, como, o que é DST, quais seus sintomas, suas causas e tratamento (fica a par querer responder ou não). Após responderem as perguntas, exibimos alguns slides digitais para a compreensão de conceitos e visualização de imagens relacionadas às doenças (Figura 1).</w:t>
      </w:r>
    </w:p>
    <w:p w:rsidR="00316240" w:rsidRDefault="00316240" w:rsidP="00594F74">
      <w:pPr>
        <w:spacing w:after="0" w:line="240" w:lineRule="auto"/>
        <w:jc w:val="both"/>
        <w:rPr>
          <w:rFonts w:ascii="Arial" w:eastAsia="Times New Roman" w:hAnsi="Arial" w:cs="Arial"/>
          <w:color w:val="000000"/>
          <w:sz w:val="24"/>
          <w:szCs w:val="24"/>
          <w:lang w:eastAsia="pt-BR"/>
        </w:rPr>
      </w:pPr>
    </w:p>
    <w:p w:rsidR="008C4CE6" w:rsidRDefault="00316240" w:rsidP="003F2304">
      <w:pPr>
        <w:keepNext/>
        <w:spacing w:after="0" w:line="240" w:lineRule="auto"/>
      </w:pPr>
      <w:r w:rsidRPr="00316240">
        <w:rPr>
          <w:rFonts w:ascii="Arial" w:eastAsia="Times New Roman" w:hAnsi="Arial" w:cs="Arial"/>
          <w:noProof/>
          <w:sz w:val="24"/>
          <w:szCs w:val="24"/>
          <w:lang w:eastAsia="pt-BR"/>
        </w:rPr>
        <w:drawing>
          <wp:inline distT="0" distB="0" distL="0" distR="0">
            <wp:extent cx="3324423" cy="1971675"/>
            <wp:effectExtent l="0" t="0" r="9525" b="0"/>
            <wp:docPr id="6" name="Imagem 6" descr="C:\Users\Itautec\Desktop\SPI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tautec\Desktop\SPIC.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379067" cy="2004084"/>
                    </a:xfrm>
                    <a:prstGeom prst="rect">
                      <a:avLst/>
                    </a:prstGeom>
                    <a:noFill/>
                    <a:ln>
                      <a:noFill/>
                    </a:ln>
                  </pic:spPr>
                </pic:pic>
              </a:graphicData>
            </a:graphic>
          </wp:inline>
        </w:drawing>
      </w:r>
    </w:p>
    <w:p w:rsidR="00316240" w:rsidRDefault="003F2304" w:rsidP="008C4CE6">
      <w:pPr>
        <w:pStyle w:val="Legenda"/>
        <w:jc w:val="both"/>
        <w:rPr>
          <w:rFonts w:ascii="Arial" w:eastAsia="Times New Roman" w:hAnsi="Arial" w:cs="Arial"/>
          <w:sz w:val="24"/>
          <w:szCs w:val="24"/>
          <w:lang w:eastAsia="pt-BR"/>
        </w:rPr>
      </w:pPr>
      <w:r>
        <w:t xml:space="preserve">         </w:t>
      </w:r>
      <w:r w:rsidR="008C4CE6">
        <w:t xml:space="preserve">Figura </w:t>
      </w:r>
      <w:fldSimple w:instr=" SEQ Figura \* ARABIC ">
        <w:r w:rsidR="00A91C37">
          <w:rPr>
            <w:noProof/>
          </w:rPr>
          <w:t>1</w:t>
        </w:r>
      </w:fldSimple>
      <w:r w:rsidR="005F7E37">
        <w:t>: Capa dos s</w:t>
      </w:r>
      <w:r w:rsidR="008C4CE6">
        <w:t>lides utilizados na aula.</w:t>
      </w:r>
    </w:p>
    <w:p w:rsidR="00316240" w:rsidRPr="00594F74" w:rsidRDefault="00316240" w:rsidP="00594F74">
      <w:pPr>
        <w:spacing w:after="0" w:line="240" w:lineRule="auto"/>
        <w:jc w:val="both"/>
        <w:rPr>
          <w:rFonts w:ascii="Arial" w:eastAsia="Times New Roman" w:hAnsi="Arial" w:cs="Arial"/>
          <w:sz w:val="24"/>
          <w:szCs w:val="24"/>
          <w:lang w:eastAsia="pt-BR"/>
        </w:rPr>
      </w:pPr>
    </w:p>
    <w:p w:rsidR="00F54CD8" w:rsidRPr="00594F74" w:rsidRDefault="00F54CD8" w:rsidP="00B24A99">
      <w:pPr>
        <w:spacing w:after="0" w:line="240" w:lineRule="auto"/>
        <w:jc w:val="both"/>
        <w:rPr>
          <w:rFonts w:ascii="Arial" w:eastAsia="Times New Roman" w:hAnsi="Arial" w:cs="Arial"/>
          <w:sz w:val="24"/>
          <w:szCs w:val="24"/>
          <w:lang w:eastAsia="pt-BR"/>
        </w:rPr>
      </w:pPr>
      <w:r w:rsidRPr="00594F74">
        <w:rPr>
          <w:rFonts w:ascii="Arial" w:eastAsia="Times New Roman" w:hAnsi="Arial" w:cs="Arial"/>
          <w:color w:val="000000"/>
          <w:sz w:val="24"/>
          <w:szCs w:val="24"/>
          <w:lang w:eastAsia="pt-BR"/>
        </w:rPr>
        <w:tab/>
      </w:r>
    </w:p>
    <w:p w:rsidR="00F54CD8" w:rsidRDefault="00F54CD8" w:rsidP="00594F74">
      <w:pPr>
        <w:spacing w:after="0" w:line="240" w:lineRule="auto"/>
        <w:jc w:val="both"/>
        <w:rPr>
          <w:rFonts w:ascii="Arial" w:eastAsia="Times New Roman" w:hAnsi="Arial" w:cs="Arial"/>
          <w:color w:val="000000"/>
          <w:sz w:val="24"/>
          <w:szCs w:val="24"/>
          <w:lang w:eastAsia="pt-BR"/>
        </w:rPr>
      </w:pPr>
      <w:r w:rsidRPr="00594F74">
        <w:rPr>
          <w:rFonts w:ascii="Arial" w:eastAsia="Times New Roman" w:hAnsi="Arial" w:cs="Arial"/>
          <w:color w:val="000000"/>
          <w:sz w:val="24"/>
          <w:szCs w:val="24"/>
          <w:lang w:eastAsia="pt-BR"/>
        </w:rPr>
        <w:tab/>
        <w:t xml:space="preserve">Após passarmos os slides, algumas perguntas foram refeitas aos alunos, os mesmos já sabiam como responder, ou, pelo menos, tentaram responder, então decidimos passar um jogo didático a eles, onde todos deveriam participar. O </w:t>
      </w:r>
      <w:r w:rsidR="0086277D">
        <w:rPr>
          <w:rFonts w:ascii="Arial" w:eastAsia="Times New Roman" w:hAnsi="Arial" w:cs="Arial"/>
          <w:color w:val="000000"/>
          <w:sz w:val="24"/>
          <w:szCs w:val="24"/>
          <w:lang w:eastAsia="pt-BR"/>
        </w:rPr>
        <w:t>jogo escolhido foi o</w:t>
      </w:r>
      <w:r w:rsidRPr="00594F74">
        <w:rPr>
          <w:rFonts w:ascii="Arial" w:eastAsia="Times New Roman" w:hAnsi="Arial" w:cs="Arial"/>
          <w:color w:val="000000"/>
          <w:sz w:val="24"/>
          <w:szCs w:val="24"/>
          <w:lang w:eastAsia="pt-BR"/>
        </w:rPr>
        <w:t xml:space="preserve"> “jogo da memória” onde os alunos deveriam associar as imagens à descrição da DST. </w:t>
      </w:r>
    </w:p>
    <w:p w:rsidR="00A91C37" w:rsidRDefault="003F2304" w:rsidP="00A91C37">
      <w:pPr>
        <w:keepNext/>
        <w:spacing w:after="0" w:line="240" w:lineRule="auto"/>
        <w:jc w:val="both"/>
      </w:pPr>
      <w:r w:rsidRPr="003F2304">
        <w:rPr>
          <w:rFonts w:ascii="Arial" w:eastAsia="Times New Roman" w:hAnsi="Arial" w:cs="Arial"/>
          <w:noProof/>
          <w:sz w:val="24"/>
          <w:szCs w:val="24"/>
          <w:lang w:eastAsia="pt-BR"/>
        </w:rPr>
        <w:lastRenderedPageBreak/>
        <w:drawing>
          <wp:inline distT="0" distB="0" distL="0" distR="0">
            <wp:extent cx="2690041" cy="2092254"/>
            <wp:effectExtent l="0" t="0" r="0" b="3810"/>
            <wp:docPr id="1" name="Imagem 1" descr="C:\Users\Itautec\Downloads\WhatsApp Image 2017-05-29 at 23.37.0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tautec\Downloads\WhatsApp Image 2017-05-29 at 23.37.05.jpe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05244" cy="2104078"/>
                    </a:xfrm>
                    <a:prstGeom prst="rect">
                      <a:avLst/>
                    </a:prstGeom>
                    <a:noFill/>
                    <a:ln>
                      <a:noFill/>
                    </a:ln>
                  </pic:spPr>
                </pic:pic>
              </a:graphicData>
            </a:graphic>
          </wp:inline>
        </w:drawing>
      </w:r>
      <w:r w:rsidR="00A91C37" w:rsidRPr="00A91C37">
        <w:rPr>
          <w:noProof/>
          <w:lang w:eastAsia="pt-BR"/>
        </w:rPr>
        <w:drawing>
          <wp:inline distT="0" distB="0" distL="0" distR="0">
            <wp:extent cx="2666641" cy="2092960"/>
            <wp:effectExtent l="0" t="0" r="635" b="2540"/>
            <wp:docPr id="2" name="Imagem 2" descr="C:\Users\Itautec\Downloads\WhatsApp Image 2017-05-29 at 23.42.01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tautec\Downloads\WhatsApp Image 2017-05-29 at 23.42.01 (1).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75248" cy="2099715"/>
                    </a:xfrm>
                    <a:prstGeom prst="rect">
                      <a:avLst/>
                    </a:prstGeom>
                    <a:noFill/>
                    <a:ln>
                      <a:noFill/>
                    </a:ln>
                  </pic:spPr>
                </pic:pic>
              </a:graphicData>
            </a:graphic>
          </wp:inline>
        </w:drawing>
      </w:r>
    </w:p>
    <w:p w:rsidR="003F2304" w:rsidRPr="00A91C37" w:rsidRDefault="00A91C37" w:rsidP="00A91C37">
      <w:pPr>
        <w:pStyle w:val="Legenda"/>
        <w:jc w:val="both"/>
      </w:pPr>
      <w:r>
        <w:t xml:space="preserve">Figura </w:t>
      </w:r>
      <w:fldSimple w:instr=" SEQ Figura \* ARABIC ">
        <w:r>
          <w:rPr>
            <w:noProof/>
          </w:rPr>
          <w:t>2</w:t>
        </w:r>
      </w:fldSimple>
      <w:r>
        <w:t xml:space="preserve"> jogo sobre DST                                                              </w:t>
      </w:r>
      <w:r w:rsidR="003F2304">
        <w:t xml:space="preserve">Figura </w:t>
      </w:r>
      <w:fldSimple w:instr=" SEQ Figura \* ARABIC ">
        <w:r>
          <w:rPr>
            <w:noProof/>
          </w:rPr>
          <w:t>3</w:t>
        </w:r>
      </w:fldSimple>
      <w:r w:rsidR="003F2304">
        <w:t xml:space="preserve"> Jogo aplicado aos alunos.</w:t>
      </w:r>
    </w:p>
    <w:p w:rsidR="00F54CD8" w:rsidRPr="00F54CD8" w:rsidRDefault="00F54CD8" w:rsidP="008C4CE6">
      <w:pPr>
        <w:spacing w:after="0" w:line="240" w:lineRule="auto"/>
        <w:jc w:val="both"/>
        <w:rPr>
          <w:rFonts w:ascii="Times New Roman" w:eastAsia="Times New Roman" w:hAnsi="Times New Roman" w:cs="Times New Roman"/>
          <w:sz w:val="24"/>
          <w:szCs w:val="24"/>
          <w:lang w:eastAsia="pt-BR"/>
        </w:rPr>
      </w:pPr>
    </w:p>
    <w:p w:rsidR="00F54CD8" w:rsidRDefault="003148C4" w:rsidP="00594F74">
      <w:pPr>
        <w:spacing w:after="0" w:line="240" w:lineRule="auto"/>
        <w:jc w:val="both"/>
        <w:rPr>
          <w:rFonts w:ascii="Arial" w:eastAsia="Times New Roman" w:hAnsi="Arial" w:cs="Arial"/>
          <w:b/>
          <w:color w:val="000000"/>
          <w:sz w:val="24"/>
          <w:szCs w:val="24"/>
          <w:lang w:eastAsia="pt-BR"/>
        </w:rPr>
      </w:pPr>
      <w:r>
        <w:rPr>
          <w:rFonts w:ascii="Arial" w:eastAsia="Times New Roman" w:hAnsi="Arial" w:cs="Arial"/>
          <w:b/>
          <w:color w:val="000000"/>
          <w:sz w:val="24"/>
          <w:szCs w:val="24"/>
          <w:lang w:eastAsia="pt-BR"/>
        </w:rPr>
        <w:t>3 RESULTADOS E ANÁ</w:t>
      </w:r>
      <w:r w:rsidR="00594F74" w:rsidRPr="00594F74">
        <w:rPr>
          <w:rFonts w:ascii="Arial" w:eastAsia="Times New Roman" w:hAnsi="Arial" w:cs="Arial"/>
          <w:b/>
          <w:color w:val="000000"/>
          <w:sz w:val="24"/>
          <w:szCs w:val="24"/>
          <w:lang w:eastAsia="pt-BR"/>
        </w:rPr>
        <w:t>LISE:</w:t>
      </w:r>
    </w:p>
    <w:p w:rsidR="003148C4" w:rsidRPr="00594F74" w:rsidRDefault="003148C4" w:rsidP="00594F74">
      <w:pPr>
        <w:spacing w:after="0" w:line="240" w:lineRule="auto"/>
        <w:jc w:val="both"/>
        <w:rPr>
          <w:rFonts w:ascii="Arial" w:eastAsia="Times New Roman" w:hAnsi="Arial" w:cs="Arial"/>
          <w:b/>
          <w:sz w:val="24"/>
          <w:szCs w:val="24"/>
          <w:lang w:eastAsia="pt-BR"/>
        </w:rPr>
      </w:pPr>
    </w:p>
    <w:p w:rsidR="003148C4" w:rsidRDefault="003148C4" w:rsidP="003148C4">
      <w:pPr>
        <w:spacing w:after="0" w:line="240" w:lineRule="auto"/>
        <w:ind w:firstLine="708"/>
        <w:jc w:val="both"/>
        <w:rPr>
          <w:rFonts w:ascii="Arial" w:eastAsia="Times New Roman" w:hAnsi="Arial" w:cs="Arial"/>
          <w:color w:val="000000"/>
          <w:sz w:val="24"/>
          <w:szCs w:val="24"/>
          <w:lang w:eastAsia="pt-BR"/>
        </w:rPr>
      </w:pPr>
      <w:r w:rsidRPr="00391D77">
        <w:rPr>
          <w:rFonts w:ascii="Arial" w:eastAsia="Times New Roman" w:hAnsi="Arial" w:cs="Arial"/>
          <w:color w:val="000000"/>
          <w:sz w:val="24"/>
          <w:szCs w:val="24"/>
          <w:lang w:eastAsia="pt-BR"/>
        </w:rPr>
        <w:t>Notamos que no primeiro momento em que aplicamos perguntas norteadoras sobre DST aos alunos, muitos não sabiam alguns conceitos e outros optaram por não responder, a minoria que respondeu acertou parcialmente as questões</w:t>
      </w:r>
      <w:r>
        <w:rPr>
          <w:rFonts w:ascii="Arial" w:eastAsia="Times New Roman" w:hAnsi="Arial" w:cs="Arial"/>
          <w:color w:val="000000"/>
          <w:sz w:val="24"/>
          <w:szCs w:val="24"/>
          <w:lang w:eastAsia="pt-BR"/>
        </w:rPr>
        <w:t>, a</w:t>
      </w:r>
      <w:r w:rsidRPr="00594F74">
        <w:rPr>
          <w:rFonts w:ascii="Arial" w:eastAsia="Times New Roman" w:hAnsi="Arial" w:cs="Arial"/>
          <w:color w:val="000000"/>
          <w:sz w:val="24"/>
          <w:szCs w:val="24"/>
          <w:lang w:eastAsia="pt-BR"/>
        </w:rPr>
        <w:t>os alunos que já tinham conhecimento sobre a</w:t>
      </w:r>
      <w:r>
        <w:rPr>
          <w:rFonts w:ascii="Arial" w:eastAsia="Times New Roman" w:hAnsi="Arial" w:cs="Arial"/>
          <w:color w:val="000000"/>
          <w:sz w:val="24"/>
          <w:szCs w:val="24"/>
          <w:lang w:eastAsia="pt-BR"/>
        </w:rPr>
        <w:t>s</w:t>
      </w:r>
      <w:r w:rsidRPr="00594F74">
        <w:rPr>
          <w:rFonts w:ascii="Arial" w:eastAsia="Times New Roman" w:hAnsi="Arial" w:cs="Arial"/>
          <w:color w:val="000000"/>
          <w:sz w:val="24"/>
          <w:szCs w:val="24"/>
          <w:lang w:eastAsia="pt-BR"/>
        </w:rPr>
        <w:t xml:space="preserve"> doença</w:t>
      </w:r>
      <w:r>
        <w:rPr>
          <w:rFonts w:ascii="Arial" w:eastAsia="Times New Roman" w:hAnsi="Arial" w:cs="Arial"/>
          <w:color w:val="000000"/>
          <w:sz w:val="24"/>
          <w:szCs w:val="24"/>
          <w:lang w:eastAsia="pt-BR"/>
        </w:rPr>
        <w:t>s</w:t>
      </w:r>
      <w:r w:rsidRPr="00594F74">
        <w:rPr>
          <w:rFonts w:ascii="Arial" w:eastAsia="Times New Roman" w:hAnsi="Arial" w:cs="Arial"/>
          <w:color w:val="000000"/>
          <w:sz w:val="24"/>
          <w:szCs w:val="24"/>
          <w:lang w:eastAsia="pt-BR"/>
        </w:rPr>
        <w:t xml:space="preserve"> foi questionado onde haviam adquirido o conhecimento, se foi na escola, palestra, na comunidade onde vivem ou meios de comunicação como, TV, celulares, jornais, folders, entre outros</w:t>
      </w:r>
      <w:r>
        <w:rPr>
          <w:rFonts w:ascii="Arial" w:eastAsia="Times New Roman" w:hAnsi="Arial" w:cs="Arial"/>
          <w:color w:val="000000"/>
          <w:sz w:val="24"/>
          <w:szCs w:val="24"/>
          <w:lang w:eastAsia="pt-BR"/>
        </w:rPr>
        <w:t xml:space="preserve"> e a</w:t>
      </w:r>
      <w:r w:rsidRPr="00594F74">
        <w:rPr>
          <w:rFonts w:ascii="Arial" w:eastAsia="Times New Roman" w:hAnsi="Arial" w:cs="Arial"/>
          <w:color w:val="000000"/>
          <w:sz w:val="24"/>
          <w:szCs w:val="24"/>
          <w:lang w:eastAsia="pt-BR"/>
        </w:rPr>
        <w:t>os que não tinham conhecimento pedimo</w:t>
      </w:r>
      <w:r>
        <w:rPr>
          <w:rFonts w:ascii="Arial" w:eastAsia="Times New Roman" w:hAnsi="Arial" w:cs="Arial"/>
          <w:color w:val="000000"/>
          <w:sz w:val="24"/>
          <w:szCs w:val="24"/>
          <w:lang w:eastAsia="pt-BR"/>
        </w:rPr>
        <w:t>s que prestassem,</w:t>
      </w:r>
      <w:r w:rsidRPr="00594F74">
        <w:rPr>
          <w:rFonts w:ascii="Arial" w:eastAsia="Times New Roman" w:hAnsi="Arial" w:cs="Arial"/>
          <w:color w:val="000000"/>
          <w:sz w:val="24"/>
          <w:szCs w:val="24"/>
          <w:lang w:eastAsia="pt-BR"/>
        </w:rPr>
        <w:t xml:space="preserve"> pois é de grande importância que não saiam da sala de aula com dúvidas referentes ao assunto.</w:t>
      </w:r>
      <w:r>
        <w:rPr>
          <w:rFonts w:ascii="Arial" w:eastAsia="Times New Roman" w:hAnsi="Arial" w:cs="Arial"/>
          <w:color w:val="000000"/>
          <w:sz w:val="24"/>
          <w:szCs w:val="24"/>
          <w:lang w:eastAsia="pt-BR"/>
        </w:rPr>
        <w:t xml:space="preserve"> </w:t>
      </w:r>
      <w:r w:rsidRPr="00391D77">
        <w:rPr>
          <w:rFonts w:ascii="Arial" w:eastAsia="Times New Roman" w:hAnsi="Arial" w:cs="Arial"/>
          <w:color w:val="000000"/>
          <w:sz w:val="24"/>
          <w:szCs w:val="24"/>
          <w:lang w:eastAsia="pt-BR"/>
        </w:rPr>
        <w:t>Grande parte dos alunos sabiam a definição de DST, alguns nunca tinham visto falar, mas todos ficaram impressionados com as</w:t>
      </w:r>
      <w:r>
        <w:rPr>
          <w:rFonts w:ascii="Arial" w:eastAsia="Times New Roman" w:hAnsi="Arial" w:cs="Arial"/>
          <w:color w:val="000000"/>
          <w:sz w:val="24"/>
          <w:szCs w:val="24"/>
          <w:lang w:eastAsia="pt-BR"/>
        </w:rPr>
        <w:t xml:space="preserve"> imagens </w:t>
      </w:r>
      <w:r w:rsidRPr="00391D77">
        <w:rPr>
          <w:rFonts w:ascii="Arial" w:eastAsia="Times New Roman" w:hAnsi="Arial" w:cs="Arial"/>
          <w:color w:val="000000"/>
          <w:sz w:val="24"/>
          <w:szCs w:val="24"/>
          <w:lang w:eastAsia="pt-BR"/>
        </w:rPr>
        <w:t>que utilizamos nos slides</w:t>
      </w:r>
      <w:r>
        <w:rPr>
          <w:rFonts w:ascii="Arial" w:eastAsia="Times New Roman" w:hAnsi="Arial" w:cs="Arial"/>
          <w:color w:val="000000"/>
          <w:sz w:val="24"/>
          <w:szCs w:val="24"/>
          <w:lang w:eastAsia="pt-BR"/>
        </w:rPr>
        <w:t xml:space="preserve"> referentes a cada doença </w:t>
      </w:r>
      <w:r w:rsidRPr="00594F74">
        <w:rPr>
          <w:rFonts w:ascii="Arial" w:eastAsia="Times New Roman" w:hAnsi="Arial" w:cs="Arial"/>
          <w:color w:val="000000"/>
          <w:sz w:val="24"/>
          <w:szCs w:val="24"/>
          <w:lang w:eastAsia="pt-BR"/>
        </w:rPr>
        <w:t>devido</w:t>
      </w:r>
      <w:r>
        <w:rPr>
          <w:rFonts w:ascii="Arial" w:eastAsia="Times New Roman" w:hAnsi="Arial" w:cs="Arial"/>
          <w:color w:val="000000"/>
          <w:sz w:val="24"/>
          <w:szCs w:val="24"/>
          <w:lang w:eastAsia="pt-BR"/>
        </w:rPr>
        <w:t xml:space="preserve"> ao</w:t>
      </w:r>
      <w:r w:rsidRPr="00594F74">
        <w:rPr>
          <w:rFonts w:ascii="Arial" w:eastAsia="Times New Roman" w:hAnsi="Arial" w:cs="Arial"/>
          <w:color w:val="000000"/>
          <w:sz w:val="24"/>
          <w:szCs w:val="24"/>
          <w:lang w:eastAsia="pt-BR"/>
        </w:rPr>
        <w:t xml:space="preserve"> seus fatores que alteram a morfologia do órgão genital, masculino e feminino, e que pode acarretar em novas doenças autoimunes, ou seja, não seriam somente doenças sexualmente transmissíveis que os sujeitos podem adquirir, mas também outras enfermidades para toda sua vida</w:t>
      </w:r>
      <w:r>
        <w:rPr>
          <w:rFonts w:ascii="Arial" w:eastAsia="Times New Roman" w:hAnsi="Arial" w:cs="Arial"/>
          <w:color w:val="000000"/>
          <w:sz w:val="24"/>
          <w:szCs w:val="24"/>
          <w:lang w:eastAsia="pt-BR"/>
        </w:rPr>
        <w:t>, a turma demonstrou</w:t>
      </w:r>
      <w:r w:rsidRPr="00391D77">
        <w:rPr>
          <w:rFonts w:ascii="Arial" w:eastAsia="Times New Roman" w:hAnsi="Arial" w:cs="Arial"/>
          <w:color w:val="000000"/>
          <w:sz w:val="24"/>
          <w:szCs w:val="24"/>
          <w:lang w:eastAsia="pt-BR"/>
        </w:rPr>
        <w:t xml:space="preserve"> interesse em perguntar sobre o os métodos de contágio e prevenção, com relação ao conhecimento dos adolescentes sobre aids, obtivemos um resultado bastantes significativo de respondentes de ambos os sexos, que afirmaram ter informação suficiente sobre o assunto.</w:t>
      </w:r>
    </w:p>
    <w:p w:rsidR="003148C4" w:rsidRDefault="005F7E37" w:rsidP="005F7E37">
      <w:pPr>
        <w:spacing w:after="0" w:line="240" w:lineRule="auto"/>
        <w:ind w:firstLine="708"/>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Para (FONSECA, GOMES E TEIXEIRA, 2010)</w:t>
      </w:r>
      <w:r w:rsidR="003148C4" w:rsidRPr="00594F74">
        <w:rPr>
          <w:rFonts w:ascii="Arial" w:eastAsia="Times New Roman" w:hAnsi="Arial" w:cs="Arial"/>
          <w:color w:val="000000"/>
          <w:sz w:val="24"/>
          <w:szCs w:val="24"/>
          <w:lang w:eastAsia="pt-BR"/>
        </w:rPr>
        <w:t>, o discurso da sexualidade na escola deve considerar que para vivermos em plenitude no mundo atual e contribuir para o desenvolvimento integral do indivíduo é necessário estar ‘’sensibilizado para si mesmo e aos outros, saber relacionar-se, ter responsabilidade, crer na vida e procurar vivê-la com prazer, conhecendo seus próprios deveres e direitos, inclusive o de s</w:t>
      </w:r>
      <w:r>
        <w:rPr>
          <w:rFonts w:ascii="Arial" w:eastAsia="Times New Roman" w:hAnsi="Arial" w:cs="Arial"/>
          <w:color w:val="000000"/>
          <w:sz w:val="24"/>
          <w:szCs w:val="24"/>
          <w:lang w:eastAsia="pt-BR"/>
        </w:rPr>
        <w:t>er feliz’’.</w:t>
      </w:r>
      <w:r w:rsidR="003148C4">
        <w:rPr>
          <w:rFonts w:ascii="Arial" w:eastAsia="Times New Roman" w:hAnsi="Arial" w:cs="Arial"/>
          <w:color w:val="000000"/>
          <w:sz w:val="24"/>
          <w:szCs w:val="24"/>
          <w:lang w:eastAsia="pt-BR"/>
        </w:rPr>
        <w:t xml:space="preserve"> </w:t>
      </w:r>
    </w:p>
    <w:p w:rsidR="003148C4" w:rsidRDefault="003148C4" w:rsidP="003148C4">
      <w:pPr>
        <w:spacing w:after="0" w:line="240" w:lineRule="auto"/>
        <w:ind w:firstLine="708"/>
        <w:jc w:val="both"/>
        <w:rPr>
          <w:rFonts w:ascii="Arial" w:eastAsia="Times New Roman" w:hAnsi="Arial" w:cs="Arial"/>
          <w:color w:val="000000"/>
          <w:sz w:val="24"/>
          <w:szCs w:val="24"/>
          <w:lang w:eastAsia="pt-BR"/>
        </w:rPr>
      </w:pPr>
      <w:r w:rsidRPr="00391D77">
        <w:rPr>
          <w:rFonts w:ascii="Arial" w:eastAsia="Times New Roman" w:hAnsi="Arial" w:cs="Arial"/>
          <w:color w:val="000000"/>
          <w:sz w:val="24"/>
          <w:szCs w:val="24"/>
          <w:lang w:eastAsia="pt-BR"/>
        </w:rPr>
        <w:t xml:space="preserve">  Após a aula teórica, algumas perguntas foram refeitas aos alunos e os mesmos já sabiam responder com facilidade, ou, pelo menos, tentaram responder, então decidimos aplicar o jogo da memória, notamos que alguns alunos não estavam querendo participar ativamente da prática e que os mesmos sabiam onde estavam os pares de cartas do jogo e mesmo assim optaram por não acertar, entretanto após a professora/ supervisora citar que valeria nota, os alunos começaram a acertar. No final da aula houve anotação dos que acertaram e a distribuição dos pontos ficou a par da professora.</w:t>
      </w:r>
    </w:p>
    <w:p w:rsidR="008C4CE6" w:rsidRDefault="008C4CE6" w:rsidP="00391D77">
      <w:pPr>
        <w:spacing w:after="0" w:line="240" w:lineRule="auto"/>
        <w:jc w:val="both"/>
        <w:rPr>
          <w:rFonts w:ascii="Arial" w:eastAsia="Times New Roman" w:hAnsi="Arial" w:cs="Arial"/>
          <w:color w:val="000000"/>
          <w:sz w:val="24"/>
          <w:szCs w:val="24"/>
          <w:lang w:eastAsia="pt-BR"/>
        </w:rPr>
      </w:pPr>
    </w:p>
    <w:p w:rsidR="008C4CE6" w:rsidRPr="000B4CDF" w:rsidRDefault="002D1AFB" w:rsidP="000B4CDF">
      <w:r>
        <w:rPr>
          <w:noProof/>
          <w:lang w:eastAsia="pt-BR"/>
        </w:rPr>
        <w:lastRenderedPageBreak/>
        <mc:AlternateContent>
          <mc:Choice Requires="wps">
            <w:drawing>
              <wp:anchor distT="0" distB="0" distL="114300" distR="114300" simplePos="0" relativeHeight="251679744" behindDoc="0" locked="0" layoutInCell="1" allowOverlap="1">
                <wp:simplePos x="0" y="0"/>
                <wp:positionH relativeFrom="column">
                  <wp:posOffset>3377565</wp:posOffset>
                </wp:positionH>
                <wp:positionV relativeFrom="paragraph">
                  <wp:posOffset>471805</wp:posOffset>
                </wp:positionV>
                <wp:extent cx="152400" cy="200025"/>
                <wp:effectExtent l="0" t="0" r="19050" b="28575"/>
                <wp:wrapNone/>
                <wp:docPr id="14" name="Elipse 14"/>
                <wp:cNvGraphicFramePr/>
                <a:graphic xmlns:a="http://schemas.openxmlformats.org/drawingml/2006/main">
                  <a:graphicData uri="http://schemas.microsoft.com/office/word/2010/wordprocessingShape">
                    <wps:wsp>
                      <wps:cNvSpPr/>
                      <wps:spPr>
                        <a:xfrm>
                          <a:off x="0" y="0"/>
                          <a:ext cx="152400" cy="20002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040C16B" id="Elipse 14" o:spid="_x0000_s1026" style="position:absolute;margin-left:265.95pt;margin-top:37.15pt;width:12pt;height:15.7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8720" behindDoc="0" locked="0" layoutInCell="1" allowOverlap="1">
                <wp:simplePos x="0" y="0"/>
                <wp:positionH relativeFrom="column">
                  <wp:posOffset>3110865</wp:posOffset>
                </wp:positionH>
                <wp:positionV relativeFrom="paragraph">
                  <wp:posOffset>814705</wp:posOffset>
                </wp:positionV>
                <wp:extent cx="95250" cy="190500"/>
                <wp:effectExtent l="0" t="0" r="19050" b="19050"/>
                <wp:wrapNone/>
                <wp:docPr id="31" name="Elipse 31"/>
                <wp:cNvGraphicFramePr/>
                <a:graphic xmlns:a="http://schemas.openxmlformats.org/drawingml/2006/main">
                  <a:graphicData uri="http://schemas.microsoft.com/office/word/2010/wordprocessingShape">
                    <wps:wsp>
                      <wps:cNvSpPr/>
                      <wps:spPr>
                        <a:xfrm>
                          <a:off x="0" y="0"/>
                          <a:ext cx="95250" cy="19050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C4AD53E" id="Elipse 31" o:spid="_x0000_s1026" style="position:absolute;margin-left:244.95pt;margin-top:64.15pt;width:7.5pt;height:1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7696" behindDoc="0" locked="0" layoutInCell="1" allowOverlap="1">
                <wp:simplePos x="0" y="0"/>
                <wp:positionH relativeFrom="column">
                  <wp:posOffset>3072765</wp:posOffset>
                </wp:positionH>
                <wp:positionV relativeFrom="paragraph">
                  <wp:posOffset>1033780</wp:posOffset>
                </wp:positionV>
                <wp:extent cx="152400" cy="171450"/>
                <wp:effectExtent l="0" t="0" r="19050" b="19050"/>
                <wp:wrapNone/>
                <wp:docPr id="30" name="Elipse 30"/>
                <wp:cNvGraphicFramePr/>
                <a:graphic xmlns:a="http://schemas.openxmlformats.org/drawingml/2006/main">
                  <a:graphicData uri="http://schemas.microsoft.com/office/word/2010/wordprocessingShape">
                    <wps:wsp>
                      <wps:cNvSpPr/>
                      <wps:spPr>
                        <a:xfrm>
                          <a:off x="0" y="0"/>
                          <a:ext cx="152400" cy="17145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D0AEBE2" id="Elipse 30" o:spid="_x0000_s1026" style="position:absolute;margin-left:241.95pt;margin-top:81.4pt;width:12pt;height:13.5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6672" behindDoc="0" locked="0" layoutInCell="1" allowOverlap="1">
                <wp:simplePos x="0" y="0"/>
                <wp:positionH relativeFrom="column">
                  <wp:posOffset>4044315</wp:posOffset>
                </wp:positionH>
                <wp:positionV relativeFrom="paragraph">
                  <wp:posOffset>824230</wp:posOffset>
                </wp:positionV>
                <wp:extent cx="95250" cy="180975"/>
                <wp:effectExtent l="0" t="0" r="19050" b="28575"/>
                <wp:wrapNone/>
                <wp:docPr id="29" name="Elipse 29"/>
                <wp:cNvGraphicFramePr/>
                <a:graphic xmlns:a="http://schemas.openxmlformats.org/drawingml/2006/main">
                  <a:graphicData uri="http://schemas.microsoft.com/office/word/2010/wordprocessingShape">
                    <wps:wsp>
                      <wps:cNvSpPr/>
                      <wps:spPr>
                        <a:xfrm>
                          <a:off x="0" y="0"/>
                          <a:ext cx="95250" cy="1809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BEC3293" id="Elipse 29" o:spid="_x0000_s1026" style="position:absolute;margin-left:318.45pt;margin-top:64.9pt;width:7.5pt;height:14.25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5648" behindDoc="0" locked="0" layoutInCell="1" allowOverlap="1">
                <wp:simplePos x="0" y="0"/>
                <wp:positionH relativeFrom="column">
                  <wp:posOffset>4339590</wp:posOffset>
                </wp:positionH>
                <wp:positionV relativeFrom="paragraph">
                  <wp:posOffset>833755</wp:posOffset>
                </wp:positionV>
                <wp:extent cx="104775" cy="180975"/>
                <wp:effectExtent l="0" t="0" r="28575" b="28575"/>
                <wp:wrapNone/>
                <wp:docPr id="28" name="Elipse 28"/>
                <wp:cNvGraphicFramePr/>
                <a:graphic xmlns:a="http://schemas.openxmlformats.org/drawingml/2006/main">
                  <a:graphicData uri="http://schemas.microsoft.com/office/word/2010/wordprocessingShape">
                    <wps:wsp>
                      <wps:cNvSpPr/>
                      <wps:spPr>
                        <a:xfrm>
                          <a:off x="0" y="0"/>
                          <a:ext cx="104775" cy="1809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51C16CE" id="Elipse 28" o:spid="_x0000_s1026" style="position:absolute;margin-left:341.7pt;margin-top:65.65pt;width:8.25pt;height:14.2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4624" behindDoc="0" locked="0" layoutInCell="1" allowOverlap="1">
                <wp:simplePos x="0" y="0"/>
                <wp:positionH relativeFrom="column">
                  <wp:posOffset>4939665</wp:posOffset>
                </wp:positionH>
                <wp:positionV relativeFrom="paragraph">
                  <wp:posOffset>1062355</wp:posOffset>
                </wp:positionV>
                <wp:extent cx="123825" cy="190500"/>
                <wp:effectExtent l="0" t="0" r="28575" b="19050"/>
                <wp:wrapNone/>
                <wp:docPr id="27" name="Elipse 27"/>
                <wp:cNvGraphicFramePr/>
                <a:graphic xmlns:a="http://schemas.openxmlformats.org/drawingml/2006/main">
                  <a:graphicData uri="http://schemas.microsoft.com/office/word/2010/wordprocessingShape">
                    <wps:wsp>
                      <wps:cNvSpPr/>
                      <wps:spPr>
                        <a:xfrm>
                          <a:off x="0" y="0"/>
                          <a:ext cx="123825" cy="19050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14871C9" id="Elipse 27" o:spid="_x0000_s1026" style="position:absolute;margin-left:388.95pt;margin-top:83.65pt;width:9.75pt;height:15pt;z-index:2516746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3600" behindDoc="0" locked="0" layoutInCell="1" allowOverlap="1">
                <wp:simplePos x="0" y="0"/>
                <wp:positionH relativeFrom="column">
                  <wp:posOffset>5025390</wp:posOffset>
                </wp:positionH>
                <wp:positionV relativeFrom="paragraph">
                  <wp:posOffset>1243330</wp:posOffset>
                </wp:positionV>
                <wp:extent cx="180975" cy="219075"/>
                <wp:effectExtent l="0" t="0" r="28575" b="28575"/>
                <wp:wrapNone/>
                <wp:docPr id="26" name="Elipse 26"/>
                <wp:cNvGraphicFramePr/>
                <a:graphic xmlns:a="http://schemas.openxmlformats.org/drawingml/2006/main">
                  <a:graphicData uri="http://schemas.microsoft.com/office/word/2010/wordprocessingShape">
                    <wps:wsp>
                      <wps:cNvSpPr/>
                      <wps:spPr>
                        <a:xfrm>
                          <a:off x="0" y="0"/>
                          <a:ext cx="180975" cy="2190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3AAA09E" id="Elipse 26" o:spid="_x0000_s1026" style="position:absolute;margin-left:395.7pt;margin-top:97.9pt;width:14.25pt;height:17.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2576" behindDoc="0" locked="0" layoutInCell="1" allowOverlap="1">
                <wp:simplePos x="0" y="0"/>
                <wp:positionH relativeFrom="column">
                  <wp:posOffset>4587240</wp:posOffset>
                </wp:positionH>
                <wp:positionV relativeFrom="paragraph">
                  <wp:posOffset>881380</wp:posOffset>
                </wp:positionV>
                <wp:extent cx="104775" cy="180975"/>
                <wp:effectExtent l="0" t="0" r="28575" b="28575"/>
                <wp:wrapNone/>
                <wp:docPr id="25" name="Elipse 25"/>
                <wp:cNvGraphicFramePr/>
                <a:graphic xmlns:a="http://schemas.openxmlformats.org/drawingml/2006/main">
                  <a:graphicData uri="http://schemas.microsoft.com/office/word/2010/wordprocessingShape">
                    <wps:wsp>
                      <wps:cNvSpPr/>
                      <wps:spPr>
                        <a:xfrm>
                          <a:off x="0" y="0"/>
                          <a:ext cx="104775" cy="1809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2D6E3F5" id="Elipse 25" o:spid="_x0000_s1026" style="position:absolute;margin-left:361.2pt;margin-top:69.4pt;width:8.25pt;height:14.2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71552" behindDoc="0" locked="0" layoutInCell="1" allowOverlap="1">
                <wp:simplePos x="0" y="0"/>
                <wp:positionH relativeFrom="column">
                  <wp:posOffset>3701415</wp:posOffset>
                </wp:positionH>
                <wp:positionV relativeFrom="paragraph">
                  <wp:posOffset>719455</wp:posOffset>
                </wp:positionV>
                <wp:extent cx="114300" cy="190500"/>
                <wp:effectExtent l="0" t="0" r="19050" b="19050"/>
                <wp:wrapNone/>
                <wp:docPr id="24" name="Elipse 24"/>
                <wp:cNvGraphicFramePr/>
                <a:graphic xmlns:a="http://schemas.openxmlformats.org/drawingml/2006/main">
                  <a:graphicData uri="http://schemas.microsoft.com/office/word/2010/wordprocessingShape">
                    <wps:wsp>
                      <wps:cNvSpPr/>
                      <wps:spPr>
                        <a:xfrm>
                          <a:off x="0" y="0"/>
                          <a:ext cx="114300" cy="19050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0450330" id="Elipse 24" o:spid="_x0000_s1026" style="position:absolute;margin-left:291.45pt;margin-top:56.65pt;width:9pt;height: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63360" behindDoc="0" locked="0" layoutInCell="1" allowOverlap="1">
                <wp:simplePos x="0" y="0"/>
                <wp:positionH relativeFrom="column">
                  <wp:posOffset>1644015</wp:posOffset>
                </wp:positionH>
                <wp:positionV relativeFrom="paragraph">
                  <wp:posOffset>576580</wp:posOffset>
                </wp:positionV>
                <wp:extent cx="228600" cy="228600"/>
                <wp:effectExtent l="0" t="0" r="19050" b="19050"/>
                <wp:wrapNone/>
                <wp:docPr id="13" name="Elipse 13"/>
                <wp:cNvGraphicFramePr/>
                <a:graphic xmlns:a="http://schemas.openxmlformats.org/drawingml/2006/main">
                  <a:graphicData uri="http://schemas.microsoft.com/office/word/2010/wordprocessingShape">
                    <wps:wsp>
                      <wps:cNvSpPr/>
                      <wps:spPr>
                        <a:xfrm>
                          <a:off x="0" y="0"/>
                          <a:ext cx="228600" cy="22860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B03B597" id="Elipse 13" o:spid="_x0000_s1026" style="position:absolute;margin-left:129.45pt;margin-top:45.4pt;width:18pt;height:18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62336" behindDoc="0" locked="0" layoutInCell="1" allowOverlap="1">
                <wp:simplePos x="0" y="0"/>
                <wp:positionH relativeFrom="column">
                  <wp:posOffset>2310765</wp:posOffset>
                </wp:positionH>
                <wp:positionV relativeFrom="paragraph">
                  <wp:posOffset>480695</wp:posOffset>
                </wp:positionV>
                <wp:extent cx="314325" cy="257175"/>
                <wp:effectExtent l="0" t="0" r="28575" b="28575"/>
                <wp:wrapNone/>
                <wp:docPr id="12" name="Elipse 12"/>
                <wp:cNvGraphicFramePr/>
                <a:graphic xmlns:a="http://schemas.openxmlformats.org/drawingml/2006/main">
                  <a:graphicData uri="http://schemas.microsoft.com/office/word/2010/wordprocessingShape">
                    <wps:wsp>
                      <wps:cNvSpPr/>
                      <wps:spPr>
                        <a:xfrm>
                          <a:off x="0" y="0"/>
                          <a:ext cx="314325" cy="2571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D08D6FD" id="Elipse 12" o:spid="_x0000_s1026" style="position:absolute;margin-left:181.95pt;margin-top:37.85pt;width:24.75pt;height:20.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61312" behindDoc="0" locked="0" layoutInCell="1" allowOverlap="1">
                <wp:simplePos x="0" y="0"/>
                <wp:positionH relativeFrom="column">
                  <wp:posOffset>1243965</wp:posOffset>
                </wp:positionH>
                <wp:positionV relativeFrom="paragraph">
                  <wp:posOffset>500380</wp:posOffset>
                </wp:positionV>
                <wp:extent cx="209550" cy="238125"/>
                <wp:effectExtent l="0" t="0" r="19050" b="28575"/>
                <wp:wrapNone/>
                <wp:docPr id="11" name="Elipse 11"/>
                <wp:cNvGraphicFramePr/>
                <a:graphic xmlns:a="http://schemas.openxmlformats.org/drawingml/2006/main">
                  <a:graphicData uri="http://schemas.microsoft.com/office/word/2010/wordprocessingShape">
                    <wps:wsp>
                      <wps:cNvSpPr/>
                      <wps:spPr>
                        <a:xfrm>
                          <a:off x="0" y="0"/>
                          <a:ext cx="209550" cy="23812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F72A3C8" id="Elipse 11" o:spid="_x0000_s1026" style="position:absolute;margin-left:97.95pt;margin-top:39.4pt;width:16.5pt;height:18.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60288" behindDoc="0" locked="0" layoutInCell="1" allowOverlap="1">
                <wp:simplePos x="0" y="0"/>
                <wp:positionH relativeFrom="column">
                  <wp:posOffset>672465</wp:posOffset>
                </wp:positionH>
                <wp:positionV relativeFrom="paragraph">
                  <wp:posOffset>386080</wp:posOffset>
                </wp:positionV>
                <wp:extent cx="190500" cy="228600"/>
                <wp:effectExtent l="0" t="0" r="19050" b="19050"/>
                <wp:wrapNone/>
                <wp:docPr id="4" name="Elipse 4"/>
                <wp:cNvGraphicFramePr/>
                <a:graphic xmlns:a="http://schemas.openxmlformats.org/drawingml/2006/main">
                  <a:graphicData uri="http://schemas.microsoft.com/office/word/2010/wordprocessingShape">
                    <wps:wsp>
                      <wps:cNvSpPr/>
                      <wps:spPr>
                        <a:xfrm>
                          <a:off x="0" y="0"/>
                          <a:ext cx="190500" cy="22860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75D8EE6" id="Elipse 4" o:spid="_x0000_s1026" style="position:absolute;margin-left:52.95pt;margin-top:30.4pt;width:15pt;height:18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" fillcolor="black [3200]" strokecolor="black [1600]" strokeweight="1pt">
                <v:stroke joinstyle="miter"/>
              </v:oval>
            </w:pict>
          </mc:Fallback>
        </mc:AlternateContent>
      </w:r>
      <w:r w:rsidR="000B4CDF">
        <w:rPr>
          <w:noProof/>
          <w:lang w:eastAsia="pt-BR"/>
        </w:rPr>
        <mc:AlternateContent>
          <mc:Choice Requires="wps">
            <w:drawing>
              <wp:anchor distT="0" distB="0" distL="114300" distR="114300" simplePos="0" relativeHeight="251659264" behindDoc="0" locked="0" layoutInCell="1" allowOverlap="1">
                <wp:simplePos x="0" y="0"/>
                <wp:positionH relativeFrom="column">
                  <wp:posOffset>110490</wp:posOffset>
                </wp:positionH>
                <wp:positionV relativeFrom="paragraph">
                  <wp:posOffset>443230</wp:posOffset>
                </wp:positionV>
                <wp:extent cx="247650" cy="295275"/>
                <wp:effectExtent l="0" t="0" r="19050" b="28575"/>
                <wp:wrapNone/>
                <wp:docPr id="3" name="Elipse 3"/>
                <wp:cNvGraphicFramePr/>
                <a:graphic xmlns:a="http://schemas.openxmlformats.org/drawingml/2006/main">
                  <a:graphicData uri="http://schemas.microsoft.com/office/word/2010/wordprocessingShape">
                    <wps:wsp>
                      <wps:cNvSpPr/>
                      <wps:spPr>
                        <a:xfrm>
                          <a:off x="0" y="0"/>
                          <a:ext cx="247650" cy="2952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3187446" id="Elipse 3" o:spid="_x0000_s1026" style="position:absolute;margin-left:8.7pt;margin-top:34.9pt;width:19.5pt;height:23.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" fillcolor="black [3200]" strokecolor="black [1600]" strokeweight="1pt">
                <v:stroke joinstyle="miter"/>
              </v:oval>
            </w:pict>
          </mc:Fallback>
        </mc:AlternateContent>
      </w:r>
      <w:r w:rsidR="008C4CE6" w:rsidRPr="004225A6">
        <w:rPr>
          <w:noProof/>
          <w:lang w:eastAsia="pt-BR"/>
        </w:rPr>
        <w:drawing>
          <wp:inline distT="0" distB="0" distL="0" distR="0" wp14:anchorId="2F8DB80B" wp14:editId="6ADA519D">
            <wp:extent cx="2752725" cy="2066925"/>
            <wp:effectExtent l="0" t="0" r="9525" b="9525"/>
            <wp:docPr id="7" name="Imagem 7" descr="C:\Users\Itautec\Desktop\ARTIGOS\WhatsApp Image 2017-05-12 at 19.29.0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tautec\Desktop\ARTIGOS\WhatsApp Image 2017-05-12 at 19.29.03.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flipH="1">
                      <a:off x="0" y="0"/>
                      <a:ext cx="2786683" cy="2092423"/>
                    </a:xfrm>
                    <a:prstGeom prst="rect">
                      <a:avLst/>
                    </a:prstGeom>
                    <a:noFill/>
                    <a:ln>
                      <a:noFill/>
                    </a:ln>
                  </pic:spPr>
                </pic:pic>
              </a:graphicData>
            </a:graphic>
          </wp:inline>
        </w:drawing>
      </w:r>
      <w:r w:rsidR="005F7E37" w:rsidRPr="004225A6">
        <w:rPr>
          <w:noProof/>
          <w:lang w:eastAsia="pt-BR"/>
        </w:rPr>
        <w:drawing>
          <wp:inline distT="0" distB="0" distL="0" distR="0" wp14:anchorId="1C743346" wp14:editId="30DFC398">
            <wp:extent cx="2619375" cy="2066925"/>
            <wp:effectExtent l="0" t="0" r="9525" b="9525"/>
            <wp:docPr id="8" name="Imagem 8" descr="C:\Users\Itautec\Desktop\ARTIGOS\WhatsApp Image 2017-05-12 at 19.29.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Itautec\Desktop\ARTIGOS\WhatsApp Image 2017-05-12 at 19.29.23.jpe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83157" cy="2117255"/>
                    </a:xfrm>
                    <a:prstGeom prst="rect">
                      <a:avLst/>
                    </a:prstGeom>
                    <a:noFill/>
                    <a:ln>
                      <a:noFill/>
                    </a:ln>
                  </pic:spPr>
                </pic:pic>
              </a:graphicData>
            </a:graphic>
          </wp:inline>
        </w:drawing>
      </w:r>
    </w:p>
    <w:p w:rsidR="008C4CE6" w:rsidRDefault="008C4CE6" w:rsidP="008C4CE6">
      <w:pPr>
        <w:pStyle w:val="Legenda"/>
        <w:jc w:val="both"/>
        <w:rPr>
          <w:rFonts w:ascii="Arial" w:eastAsia="Times New Roman" w:hAnsi="Arial" w:cs="Arial"/>
          <w:color w:val="000000"/>
          <w:sz w:val="24"/>
          <w:szCs w:val="24"/>
          <w:lang w:eastAsia="pt-BR"/>
        </w:rPr>
      </w:pPr>
      <w:r>
        <w:t xml:space="preserve">Figura </w:t>
      </w:r>
      <w:fldSimple w:instr=" SEQ Figura \* ARABIC ">
        <w:r w:rsidR="00A91C37">
          <w:rPr>
            <w:noProof/>
          </w:rPr>
          <w:t>4</w:t>
        </w:r>
      </w:fldSimple>
      <w:r w:rsidR="005F7E37">
        <w:t xml:space="preserve">: Realização do jogo didático                                         </w:t>
      </w:r>
      <w:proofErr w:type="gramStart"/>
      <w:r w:rsidR="005F7E37">
        <w:t xml:space="preserve">  Figura</w:t>
      </w:r>
      <w:proofErr w:type="gramEnd"/>
      <w:r w:rsidR="005F7E37">
        <w:t xml:space="preserve"> </w:t>
      </w:r>
      <w:fldSimple w:instr=" SEQ Figura \* ARABIC ">
        <w:r w:rsidR="00A91C37">
          <w:rPr>
            <w:noProof/>
          </w:rPr>
          <w:t>5</w:t>
        </w:r>
      </w:fldSimple>
      <w:r>
        <w:t xml:space="preserve"> Realização do jogo didático.</w:t>
      </w:r>
    </w:p>
    <w:p w:rsidR="008C4CE6" w:rsidRDefault="008C4CE6" w:rsidP="00391D77">
      <w:pPr>
        <w:spacing w:after="0" w:line="240" w:lineRule="auto"/>
        <w:jc w:val="both"/>
        <w:rPr>
          <w:rFonts w:ascii="Arial" w:eastAsia="Times New Roman" w:hAnsi="Arial" w:cs="Arial"/>
          <w:color w:val="000000"/>
          <w:sz w:val="24"/>
          <w:szCs w:val="24"/>
          <w:lang w:eastAsia="pt-BR"/>
        </w:rPr>
      </w:pPr>
    </w:p>
    <w:p w:rsidR="008C4CE6" w:rsidRDefault="002D1AFB" w:rsidP="008C4CE6">
      <w:pPr>
        <w:keepNext/>
        <w:spacing w:after="0" w:line="240" w:lineRule="auto"/>
        <w:jc w:val="both"/>
      </w:pPr>
      <w:r>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80768" behindDoc="0" locked="0" layoutInCell="1" allowOverlap="1">
                <wp:simplePos x="0" y="0"/>
                <wp:positionH relativeFrom="column">
                  <wp:posOffset>62865</wp:posOffset>
                </wp:positionH>
                <wp:positionV relativeFrom="paragraph">
                  <wp:posOffset>172085</wp:posOffset>
                </wp:positionV>
                <wp:extent cx="180975" cy="447675"/>
                <wp:effectExtent l="0" t="0" r="28575" b="28575"/>
                <wp:wrapNone/>
                <wp:docPr id="17" name="Elipse 17"/>
                <wp:cNvGraphicFramePr/>
                <a:graphic xmlns:a="http://schemas.openxmlformats.org/drawingml/2006/main">
                  <a:graphicData uri="http://schemas.microsoft.com/office/word/2010/wordprocessingShape">
                    <wps:wsp>
                      <wps:cNvSpPr/>
                      <wps:spPr>
                        <a:xfrm>
                          <a:off x="0" y="0"/>
                          <a:ext cx="180975" cy="4476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E6ECCD3" id="Elipse 17" o:spid="_x0000_s1026" style="position:absolute;margin-left:4.95pt;margin-top:13.55pt;width:14.25pt;height:35.25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" fillcolor="black [3200]" strokecolor="black [1600]" strokeweight="1pt">
                <v:stroke joinstyle="miter"/>
              </v:oval>
            </w:pict>
          </mc:Fallback>
        </mc:AlternateContent>
      </w:r>
      <w:r w:rsidR="000B4CDF">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70528" behindDoc="0" locked="0" layoutInCell="1" allowOverlap="1">
                <wp:simplePos x="0" y="0"/>
                <wp:positionH relativeFrom="column">
                  <wp:posOffset>2272665</wp:posOffset>
                </wp:positionH>
                <wp:positionV relativeFrom="paragraph">
                  <wp:posOffset>943610</wp:posOffset>
                </wp:positionV>
                <wp:extent cx="66675" cy="133350"/>
                <wp:effectExtent l="0" t="0" r="28575" b="19050"/>
                <wp:wrapNone/>
                <wp:docPr id="22" name="Elipse 22"/>
                <wp:cNvGraphicFramePr/>
                <a:graphic xmlns:a="http://schemas.openxmlformats.org/drawingml/2006/main">
                  <a:graphicData uri="http://schemas.microsoft.com/office/word/2010/wordprocessingShape">
                    <wps:wsp>
                      <wps:cNvSpPr/>
                      <wps:spPr>
                        <a:xfrm>
                          <a:off x="0" y="0"/>
                          <a:ext cx="66675" cy="13335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6B79901" id="Elipse 22" o:spid="_x0000_s1026" style="position:absolute;margin-left:178.95pt;margin-top:74.3pt;width:5.25pt;height:10.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" fillcolor="black [3200]" strokecolor="black [1600]" strokeweight="1pt">
                <v:stroke joinstyle="miter"/>
              </v:oval>
            </w:pict>
          </mc:Fallback>
        </mc:AlternateContent>
      </w:r>
      <w:r w:rsidR="000B4CDF">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69504" behindDoc="0" locked="0" layoutInCell="1" allowOverlap="1">
                <wp:simplePos x="0" y="0"/>
                <wp:positionH relativeFrom="column">
                  <wp:posOffset>2196465</wp:posOffset>
                </wp:positionH>
                <wp:positionV relativeFrom="paragraph">
                  <wp:posOffset>715010</wp:posOffset>
                </wp:positionV>
                <wp:extent cx="133350" cy="228600"/>
                <wp:effectExtent l="0" t="0" r="19050" b="19050"/>
                <wp:wrapNone/>
                <wp:docPr id="21" name="Elipse 21"/>
                <wp:cNvGraphicFramePr/>
                <a:graphic xmlns:a="http://schemas.openxmlformats.org/drawingml/2006/main">
                  <a:graphicData uri="http://schemas.microsoft.com/office/word/2010/wordprocessingShape">
                    <wps:wsp>
                      <wps:cNvSpPr/>
                      <wps:spPr>
                        <a:xfrm>
                          <a:off x="0" y="0"/>
                          <a:ext cx="133350" cy="22860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0EAE8D7" id="Elipse 21" o:spid="_x0000_s1026" style="position:absolute;margin-left:172.95pt;margin-top:56.3pt;width:10.5pt;height:18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" fillcolor="black [3200]" strokecolor="black [1600]" strokeweight="1pt">
                <v:stroke joinstyle="miter"/>
              </v:oval>
            </w:pict>
          </mc:Fallback>
        </mc:AlternateContent>
      </w:r>
      <w:r w:rsidR="000B4CDF">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68480" behindDoc="0" locked="0" layoutInCell="1" allowOverlap="1">
                <wp:simplePos x="0" y="0"/>
                <wp:positionH relativeFrom="column">
                  <wp:posOffset>1958340</wp:posOffset>
                </wp:positionH>
                <wp:positionV relativeFrom="paragraph">
                  <wp:posOffset>724535</wp:posOffset>
                </wp:positionV>
                <wp:extent cx="85725" cy="142875"/>
                <wp:effectExtent l="0" t="0" r="28575" b="28575"/>
                <wp:wrapNone/>
                <wp:docPr id="20" name="Elipse 20"/>
                <wp:cNvGraphicFramePr/>
                <a:graphic xmlns:a="http://schemas.openxmlformats.org/drawingml/2006/main">
                  <a:graphicData uri="http://schemas.microsoft.com/office/word/2010/wordprocessingShape">
                    <wps:wsp>
                      <wps:cNvSpPr/>
                      <wps:spPr>
                        <a:xfrm>
                          <a:off x="0" y="0"/>
                          <a:ext cx="85725" cy="1428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9795FC9" id="Elipse 20" o:spid="_x0000_s1026" style="position:absolute;margin-left:154.2pt;margin-top:57.05pt;width:6.75pt;height:11.2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" fillcolor="black [3200]" strokecolor="black [1600]" strokeweight="1pt">
                <v:stroke joinstyle="miter"/>
              </v:oval>
            </w:pict>
          </mc:Fallback>
        </mc:AlternateContent>
      </w:r>
      <w:r w:rsidR="000B4CDF">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67456" behindDoc="0" locked="0" layoutInCell="1" allowOverlap="1">
                <wp:simplePos x="0" y="0"/>
                <wp:positionH relativeFrom="column">
                  <wp:posOffset>1520190</wp:posOffset>
                </wp:positionH>
                <wp:positionV relativeFrom="paragraph">
                  <wp:posOffset>705485</wp:posOffset>
                </wp:positionV>
                <wp:extent cx="85725" cy="152400"/>
                <wp:effectExtent l="0" t="0" r="28575" b="19050"/>
                <wp:wrapNone/>
                <wp:docPr id="19" name="Elipse 19"/>
                <wp:cNvGraphicFramePr/>
                <a:graphic xmlns:a="http://schemas.openxmlformats.org/drawingml/2006/main">
                  <a:graphicData uri="http://schemas.microsoft.com/office/word/2010/wordprocessingShape">
                    <wps:wsp>
                      <wps:cNvSpPr/>
                      <wps:spPr>
                        <a:xfrm>
                          <a:off x="0" y="0"/>
                          <a:ext cx="85725" cy="15240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C5EEB2E" id="Elipse 19" o:spid="_x0000_s1026" style="position:absolute;margin-left:119.7pt;margin-top:55.55pt;width:6.75pt;height:12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" fillcolor="black [3200]" strokecolor="black [1600]" strokeweight="1pt">
                <v:stroke joinstyle="miter"/>
              </v:oval>
            </w:pict>
          </mc:Fallback>
        </mc:AlternateContent>
      </w:r>
      <w:r w:rsidR="000B4CDF">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66432" behindDoc="0" locked="0" layoutInCell="1" allowOverlap="1">
                <wp:simplePos x="0" y="0"/>
                <wp:positionH relativeFrom="column">
                  <wp:posOffset>1167765</wp:posOffset>
                </wp:positionH>
                <wp:positionV relativeFrom="paragraph">
                  <wp:posOffset>724535</wp:posOffset>
                </wp:positionV>
                <wp:extent cx="123825" cy="161925"/>
                <wp:effectExtent l="0" t="0" r="28575" b="28575"/>
                <wp:wrapNone/>
                <wp:docPr id="18" name="Elipse 18"/>
                <wp:cNvGraphicFramePr/>
                <a:graphic xmlns:a="http://schemas.openxmlformats.org/drawingml/2006/main">
                  <a:graphicData uri="http://schemas.microsoft.com/office/word/2010/wordprocessingShape">
                    <wps:wsp>
                      <wps:cNvSpPr/>
                      <wps:spPr>
                        <a:xfrm>
                          <a:off x="0" y="0"/>
                          <a:ext cx="123825" cy="16192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6D4CFD2B" id="Elipse 18" o:spid="_x0000_s1026" style="position:absolute;margin-left:91.95pt;margin-top:57.05pt;width:9.75pt;height:12.7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" fillcolor="black [3200]" strokecolor="black [1600]" strokeweight="1pt">
                <v:stroke joinstyle="miter"/>
              </v:oval>
            </w:pict>
          </mc:Fallback>
        </mc:AlternateContent>
      </w:r>
      <w:r w:rsidR="000B4CDF">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65408" behindDoc="0" locked="0" layoutInCell="1" allowOverlap="1">
                <wp:simplePos x="0" y="0"/>
                <wp:positionH relativeFrom="column">
                  <wp:posOffset>720090</wp:posOffset>
                </wp:positionH>
                <wp:positionV relativeFrom="paragraph">
                  <wp:posOffset>762635</wp:posOffset>
                </wp:positionV>
                <wp:extent cx="114300" cy="133350"/>
                <wp:effectExtent l="0" t="0" r="19050" b="19050"/>
                <wp:wrapNone/>
                <wp:docPr id="16" name="Elipse 16"/>
                <wp:cNvGraphicFramePr/>
                <a:graphic xmlns:a="http://schemas.openxmlformats.org/drawingml/2006/main">
                  <a:graphicData uri="http://schemas.microsoft.com/office/word/2010/wordprocessingShape">
                    <wps:wsp>
                      <wps:cNvSpPr/>
                      <wps:spPr>
                        <a:xfrm>
                          <a:off x="0" y="0"/>
                          <a:ext cx="114300" cy="133350"/>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38ACFB4" id="Elipse 16" o:spid="_x0000_s1026" style="position:absolute;margin-left:56.7pt;margin-top:60.05pt;width:9pt;height:10.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" fillcolor="black [3200]" strokecolor="black [1600]" strokeweight="1pt">
                <v:stroke joinstyle="miter"/>
              </v:oval>
            </w:pict>
          </mc:Fallback>
        </mc:AlternateContent>
      </w:r>
      <w:r w:rsidR="000B4CDF">
        <w:rPr>
          <w:rFonts w:ascii="Times New Roman" w:eastAsia="Times New Roman" w:hAnsi="Times New Roman" w:cs="Times New Roman"/>
          <w:noProof/>
          <w:sz w:val="24"/>
          <w:szCs w:val="24"/>
          <w:lang w:eastAsia="pt-BR"/>
        </w:rPr>
        <mc:AlternateContent>
          <mc:Choice Requires="wps">
            <w:drawing>
              <wp:anchor distT="0" distB="0" distL="114300" distR="114300" simplePos="0" relativeHeight="251664384" behindDoc="0" locked="0" layoutInCell="1" allowOverlap="1">
                <wp:simplePos x="0" y="0"/>
                <wp:positionH relativeFrom="column">
                  <wp:posOffset>462915</wp:posOffset>
                </wp:positionH>
                <wp:positionV relativeFrom="paragraph">
                  <wp:posOffset>791210</wp:posOffset>
                </wp:positionV>
                <wp:extent cx="142875" cy="142875"/>
                <wp:effectExtent l="0" t="0" r="28575" b="28575"/>
                <wp:wrapNone/>
                <wp:docPr id="15" name="Elipse 15"/>
                <wp:cNvGraphicFramePr/>
                <a:graphic xmlns:a="http://schemas.openxmlformats.org/drawingml/2006/main">
                  <a:graphicData uri="http://schemas.microsoft.com/office/word/2010/wordprocessingShape">
                    <wps:wsp>
                      <wps:cNvSpPr/>
                      <wps:spPr>
                        <a:xfrm>
                          <a:off x="0" y="0"/>
                          <a:ext cx="142875" cy="142875"/>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501A91B" id="Elipse 15" o:spid="_x0000_s1026" style="position:absolute;margin-left:36.45pt;margin-top:62.3pt;width:11.25pt;height:11.2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" fillcolor="black [3200]" strokecolor="black [1600]" strokeweight="1pt">
                <v:stroke joinstyle="miter"/>
              </v:oval>
            </w:pict>
          </mc:Fallback>
        </mc:AlternateContent>
      </w:r>
      <w:r w:rsidR="005F7E37">
        <w:rPr>
          <w:rFonts w:ascii="Times New Roman" w:eastAsia="Times New Roman" w:hAnsi="Times New Roman" w:cs="Times New Roman"/>
          <w:noProof/>
          <w:sz w:val="24"/>
          <w:szCs w:val="24"/>
          <w:lang w:eastAsia="pt-BR"/>
        </w:rPr>
        <w:t xml:space="preserve"> </w:t>
      </w:r>
      <w:r w:rsidR="008C4CE6" w:rsidRPr="004225A6">
        <w:rPr>
          <w:rFonts w:ascii="Times New Roman" w:eastAsia="Times New Roman" w:hAnsi="Times New Roman" w:cs="Times New Roman"/>
          <w:noProof/>
          <w:sz w:val="24"/>
          <w:szCs w:val="24"/>
          <w:lang w:eastAsia="pt-BR"/>
        </w:rPr>
        <w:drawing>
          <wp:inline distT="0" distB="0" distL="0" distR="0" wp14:anchorId="22459E40" wp14:editId="63D4D0F1">
            <wp:extent cx="2667000" cy="2028778"/>
            <wp:effectExtent l="0" t="0" r="0" b="0"/>
            <wp:docPr id="9" name="Imagem 9" descr="C:\Users\Itautec\Desktop\ARTIGOS\WhatsApp Image 2017-05-12 at 19.29.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tautec\Desktop\ARTIGOS\WhatsApp Image 2017-05-12 at 19.29.01.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89567" cy="2045945"/>
                    </a:xfrm>
                    <a:prstGeom prst="rect">
                      <a:avLst/>
                    </a:prstGeom>
                    <a:noFill/>
                    <a:ln>
                      <a:noFill/>
                    </a:ln>
                  </pic:spPr>
                </pic:pic>
              </a:graphicData>
            </a:graphic>
          </wp:inline>
        </w:drawing>
      </w:r>
      <w:r w:rsidR="005F7E37" w:rsidRPr="004225A6">
        <w:rPr>
          <w:rFonts w:ascii="Times New Roman" w:eastAsia="Times New Roman" w:hAnsi="Times New Roman" w:cs="Times New Roman"/>
          <w:noProof/>
          <w:sz w:val="24"/>
          <w:szCs w:val="24"/>
          <w:lang w:eastAsia="pt-BR"/>
        </w:rPr>
        <w:drawing>
          <wp:inline distT="0" distB="0" distL="0" distR="0" wp14:anchorId="0E8122C1" wp14:editId="0B1EF433">
            <wp:extent cx="2693670" cy="2018030"/>
            <wp:effectExtent l="0" t="0" r="0" b="1270"/>
            <wp:docPr id="10" name="Imagem 10" descr="C:\Users\Itautec\Desktop\ARTIGOS\WhatsApp Image 2017-05-12 at 19.29.03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Itautec\Desktop\ARTIGOS\WhatsApp Image 2017-05-12 at 19.29.03 (1).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711777" cy="2031595"/>
                    </a:xfrm>
                    <a:prstGeom prst="rect">
                      <a:avLst/>
                    </a:prstGeom>
                    <a:noFill/>
                    <a:ln>
                      <a:noFill/>
                    </a:ln>
                  </pic:spPr>
                </pic:pic>
              </a:graphicData>
            </a:graphic>
          </wp:inline>
        </w:drawing>
      </w:r>
      <w:bookmarkStart w:id="0" w:name="_GoBack"/>
      <w:bookmarkEnd w:id="0"/>
    </w:p>
    <w:p w:rsidR="008C4CE6" w:rsidRDefault="008C4CE6" w:rsidP="008C4CE6">
      <w:pPr>
        <w:pStyle w:val="Legenda"/>
        <w:jc w:val="both"/>
        <w:rPr>
          <w:rFonts w:ascii="Arial" w:eastAsia="Times New Roman" w:hAnsi="Arial" w:cs="Arial"/>
          <w:color w:val="000000"/>
          <w:sz w:val="24"/>
          <w:szCs w:val="24"/>
          <w:lang w:eastAsia="pt-BR"/>
        </w:rPr>
      </w:pPr>
      <w:r>
        <w:t xml:space="preserve">Figura </w:t>
      </w:r>
      <w:fldSimple w:instr=" SEQ Figura \* ARABIC ">
        <w:r w:rsidR="00A91C37">
          <w:rPr>
            <w:noProof/>
          </w:rPr>
          <w:t>6</w:t>
        </w:r>
      </w:fldSimple>
      <w:r>
        <w:t>: Realização do jogo didático.</w:t>
      </w:r>
      <w:r w:rsidR="005F7E37">
        <w:rPr>
          <w:rFonts w:ascii="Arial" w:eastAsia="Times New Roman" w:hAnsi="Arial" w:cs="Arial"/>
          <w:color w:val="000000"/>
          <w:sz w:val="24"/>
          <w:szCs w:val="24"/>
          <w:lang w:eastAsia="pt-BR"/>
        </w:rPr>
        <w:t xml:space="preserve">                      </w:t>
      </w:r>
      <w:r>
        <w:t xml:space="preserve">Figura </w:t>
      </w:r>
      <w:fldSimple w:instr=" SEQ Figura \* ARABIC ">
        <w:r w:rsidR="00A91C37">
          <w:rPr>
            <w:noProof/>
          </w:rPr>
          <w:t>7</w:t>
        </w:r>
      </w:fldSimple>
      <w:r>
        <w:t>: Realização do jogo didático.</w:t>
      </w:r>
    </w:p>
    <w:p w:rsidR="008C4CE6" w:rsidRDefault="008C4CE6" w:rsidP="00391D77">
      <w:pPr>
        <w:spacing w:after="0" w:line="240" w:lineRule="auto"/>
        <w:jc w:val="both"/>
        <w:rPr>
          <w:rFonts w:ascii="Arial" w:eastAsia="Times New Roman" w:hAnsi="Arial" w:cs="Arial"/>
          <w:color w:val="000000"/>
          <w:sz w:val="24"/>
          <w:szCs w:val="24"/>
          <w:lang w:eastAsia="pt-BR"/>
        </w:rPr>
      </w:pPr>
    </w:p>
    <w:p w:rsidR="00B24A99" w:rsidRPr="00594F74" w:rsidRDefault="00B24A99" w:rsidP="00B24A99">
      <w:pPr>
        <w:spacing w:after="0" w:line="240" w:lineRule="auto"/>
        <w:jc w:val="both"/>
        <w:rPr>
          <w:rFonts w:ascii="Arial" w:eastAsia="Times New Roman" w:hAnsi="Arial" w:cs="Arial"/>
          <w:sz w:val="24"/>
          <w:szCs w:val="24"/>
          <w:lang w:eastAsia="pt-BR"/>
        </w:rPr>
      </w:pPr>
      <w:r w:rsidRPr="00594F74">
        <w:rPr>
          <w:rFonts w:ascii="Arial" w:eastAsia="Times New Roman" w:hAnsi="Arial" w:cs="Arial"/>
          <w:color w:val="000000"/>
          <w:sz w:val="24"/>
          <w:szCs w:val="24"/>
          <w:lang w:eastAsia="pt-BR"/>
        </w:rPr>
        <w:tab/>
      </w:r>
    </w:p>
    <w:p w:rsidR="00B24A99" w:rsidRPr="00391D77" w:rsidRDefault="00B24A99" w:rsidP="00391D77">
      <w:pPr>
        <w:spacing w:after="0" w:line="240" w:lineRule="auto"/>
        <w:jc w:val="both"/>
        <w:rPr>
          <w:rFonts w:ascii="Arial" w:eastAsia="Times New Roman" w:hAnsi="Arial" w:cs="Arial"/>
          <w:sz w:val="24"/>
          <w:szCs w:val="24"/>
          <w:lang w:eastAsia="pt-BR"/>
        </w:rPr>
      </w:pPr>
    </w:p>
    <w:p w:rsidR="00594F74" w:rsidRDefault="00594F74" w:rsidP="00594F74">
      <w:pPr>
        <w:pStyle w:val="Ttulo1"/>
        <w:spacing w:line="240" w:lineRule="auto"/>
      </w:pPr>
    </w:p>
    <w:p w:rsidR="00594F74" w:rsidRPr="00B60B8A" w:rsidRDefault="00594F74" w:rsidP="00594F74">
      <w:pPr>
        <w:pStyle w:val="Ttulo1"/>
        <w:spacing w:line="240" w:lineRule="auto"/>
        <w:rPr>
          <w:rFonts w:ascii="Arial" w:hAnsi="Arial" w:cs="Arial"/>
        </w:rPr>
      </w:pPr>
      <w:r w:rsidRPr="00B60B8A">
        <w:rPr>
          <w:rFonts w:ascii="Arial" w:hAnsi="Arial" w:cs="Arial"/>
        </w:rPr>
        <w:t>4 CON</w:t>
      </w:r>
      <w:r>
        <w:rPr>
          <w:rFonts w:ascii="Arial" w:hAnsi="Arial" w:cs="Arial"/>
        </w:rPr>
        <w:t>CLUSÕES</w:t>
      </w:r>
    </w:p>
    <w:p w:rsidR="00594F74" w:rsidRPr="00391D77" w:rsidRDefault="00F54CD8" w:rsidP="00594F74">
      <w:pPr>
        <w:spacing w:after="0" w:line="240" w:lineRule="auto"/>
        <w:jc w:val="both"/>
        <w:rPr>
          <w:rFonts w:ascii="Arial" w:eastAsia="Times New Roman" w:hAnsi="Arial" w:cs="Arial"/>
          <w:sz w:val="24"/>
          <w:szCs w:val="24"/>
          <w:lang w:eastAsia="pt-BR"/>
        </w:rPr>
      </w:pPr>
      <w:r w:rsidRPr="00F54CD8">
        <w:rPr>
          <w:rFonts w:ascii="Times New Roman" w:eastAsia="Times New Roman" w:hAnsi="Times New Roman" w:cs="Times New Roman"/>
          <w:sz w:val="24"/>
          <w:szCs w:val="24"/>
          <w:lang w:eastAsia="pt-BR"/>
        </w:rPr>
        <w:br/>
      </w:r>
      <w:r w:rsidR="00594F74" w:rsidRPr="00391D77">
        <w:rPr>
          <w:rFonts w:ascii="Arial" w:eastAsia="Times New Roman" w:hAnsi="Arial" w:cs="Arial"/>
          <w:color w:val="000000"/>
          <w:sz w:val="24"/>
          <w:szCs w:val="24"/>
          <w:lang w:eastAsia="pt-BR"/>
        </w:rPr>
        <w:t xml:space="preserve">Ficou evidente que o auxílio da aula prática </w:t>
      </w:r>
      <w:r w:rsidR="005F7E37">
        <w:rPr>
          <w:rFonts w:ascii="Arial" w:eastAsia="Times New Roman" w:hAnsi="Arial" w:cs="Arial"/>
          <w:color w:val="000000"/>
          <w:sz w:val="24"/>
          <w:szCs w:val="24"/>
          <w:lang w:eastAsia="pt-BR"/>
        </w:rPr>
        <w:t xml:space="preserve">do jogo didático </w:t>
      </w:r>
      <w:r w:rsidR="00594F74" w:rsidRPr="00391D77">
        <w:rPr>
          <w:rFonts w:ascii="Arial" w:eastAsia="Times New Roman" w:hAnsi="Arial" w:cs="Arial"/>
          <w:color w:val="000000"/>
          <w:sz w:val="24"/>
          <w:szCs w:val="24"/>
          <w:lang w:eastAsia="pt-BR"/>
        </w:rPr>
        <w:t xml:space="preserve">para aplicar os conceitos teóricos foi de extrema importância porque os alunos eram os sujeitos da ação, onde através do ‘’jogo da memória’’ podiam visualizar imagens com descrições teóricas para facilitar na fixação do conteúdo. </w:t>
      </w:r>
    </w:p>
    <w:p w:rsidR="00594F74" w:rsidRPr="00F54CD8" w:rsidRDefault="00594F74" w:rsidP="00594F74">
      <w:pPr>
        <w:spacing w:after="0" w:line="240" w:lineRule="auto"/>
        <w:jc w:val="both"/>
        <w:rPr>
          <w:rFonts w:ascii="Times New Roman" w:eastAsia="Times New Roman" w:hAnsi="Times New Roman" w:cs="Times New Roman"/>
          <w:sz w:val="24"/>
          <w:szCs w:val="24"/>
          <w:lang w:eastAsia="pt-BR"/>
        </w:rPr>
      </w:pPr>
    </w:p>
    <w:p w:rsidR="00594F74" w:rsidRPr="00594F74" w:rsidRDefault="00594F74" w:rsidP="00006242">
      <w:pPr>
        <w:spacing w:after="0" w:line="240" w:lineRule="auto"/>
        <w:ind w:left="1416"/>
        <w:jc w:val="both"/>
        <w:rPr>
          <w:rFonts w:ascii="Arial" w:eastAsia="Times New Roman" w:hAnsi="Arial" w:cs="Arial"/>
          <w:sz w:val="20"/>
          <w:szCs w:val="20"/>
          <w:lang w:eastAsia="pt-BR"/>
        </w:rPr>
      </w:pPr>
      <w:r w:rsidRPr="00594F74">
        <w:rPr>
          <w:rFonts w:ascii="Arial" w:eastAsia="Times New Roman" w:hAnsi="Arial" w:cs="Arial"/>
          <w:color w:val="000000"/>
          <w:sz w:val="20"/>
          <w:szCs w:val="20"/>
          <w:lang w:eastAsia="pt-BR"/>
        </w:rPr>
        <w:t>As aulas práticas podem ajudar no desenvolvimento de conceitos científicos,</w:t>
      </w:r>
    </w:p>
    <w:p w:rsidR="00594F74" w:rsidRPr="00594F74" w:rsidRDefault="00594F74" w:rsidP="00006242">
      <w:pPr>
        <w:spacing w:after="0" w:line="240" w:lineRule="auto"/>
        <w:ind w:left="1416"/>
        <w:jc w:val="both"/>
        <w:rPr>
          <w:rFonts w:ascii="Arial" w:eastAsia="Times New Roman" w:hAnsi="Arial" w:cs="Arial"/>
          <w:sz w:val="20"/>
          <w:szCs w:val="20"/>
          <w:lang w:eastAsia="pt-BR"/>
        </w:rPr>
      </w:pPr>
      <w:proofErr w:type="gramStart"/>
      <w:r w:rsidRPr="00594F74">
        <w:rPr>
          <w:rFonts w:ascii="Arial" w:eastAsia="Times New Roman" w:hAnsi="Arial" w:cs="Arial"/>
          <w:color w:val="000000"/>
          <w:sz w:val="20"/>
          <w:szCs w:val="20"/>
          <w:lang w:eastAsia="pt-BR"/>
        </w:rPr>
        <w:t>além</w:t>
      </w:r>
      <w:proofErr w:type="gramEnd"/>
      <w:r w:rsidRPr="00594F74">
        <w:rPr>
          <w:rFonts w:ascii="Arial" w:eastAsia="Times New Roman" w:hAnsi="Arial" w:cs="Arial"/>
          <w:color w:val="000000"/>
          <w:sz w:val="20"/>
          <w:szCs w:val="20"/>
          <w:lang w:eastAsia="pt-BR"/>
        </w:rPr>
        <w:t xml:space="preserve"> de permitir que os estudantes aprendam como abordar objetivamente o</w:t>
      </w:r>
    </w:p>
    <w:p w:rsidR="00594F74" w:rsidRPr="00594F74" w:rsidRDefault="00594F74" w:rsidP="00006242">
      <w:pPr>
        <w:spacing w:after="0" w:line="240" w:lineRule="auto"/>
        <w:ind w:left="1416"/>
        <w:jc w:val="both"/>
        <w:rPr>
          <w:rFonts w:ascii="Arial" w:eastAsia="Times New Roman" w:hAnsi="Arial" w:cs="Arial"/>
          <w:sz w:val="20"/>
          <w:szCs w:val="20"/>
          <w:lang w:eastAsia="pt-BR"/>
        </w:rPr>
      </w:pPr>
      <w:proofErr w:type="gramStart"/>
      <w:r w:rsidRPr="00594F74">
        <w:rPr>
          <w:rFonts w:ascii="Arial" w:eastAsia="Times New Roman" w:hAnsi="Arial" w:cs="Arial"/>
          <w:color w:val="000000"/>
          <w:sz w:val="20"/>
          <w:szCs w:val="20"/>
          <w:lang w:eastAsia="pt-BR"/>
        </w:rPr>
        <w:t>seu</w:t>
      </w:r>
      <w:proofErr w:type="gramEnd"/>
      <w:r w:rsidRPr="00594F74">
        <w:rPr>
          <w:rFonts w:ascii="Arial" w:eastAsia="Times New Roman" w:hAnsi="Arial" w:cs="Arial"/>
          <w:color w:val="000000"/>
          <w:sz w:val="20"/>
          <w:szCs w:val="20"/>
          <w:lang w:eastAsia="pt-BR"/>
        </w:rPr>
        <w:t xml:space="preserve"> mundo e como desenvolver soluções para </w:t>
      </w:r>
      <w:r w:rsidR="00613507">
        <w:rPr>
          <w:rFonts w:ascii="Arial" w:eastAsia="Times New Roman" w:hAnsi="Arial" w:cs="Arial"/>
          <w:color w:val="000000"/>
          <w:sz w:val="20"/>
          <w:szCs w:val="20"/>
          <w:lang w:eastAsia="pt-BR"/>
        </w:rPr>
        <w:t>problemas complexos (LUNETTA, 1991</w:t>
      </w:r>
      <w:r w:rsidRPr="00594F74">
        <w:rPr>
          <w:rFonts w:ascii="Arial" w:eastAsia="Times New Roman" w:hAnsi="Arial" w:cs="Arial"/>
          <w:color w:val="000000"/>
          <w:sz w:val="20"/>
          <w:szCs w:val="20"/>
          <w:lang w:eastAsia="pt-BR"/>
        </w:rPr>
        <w:t>).</w:t>
      </w:r>
    </w:p>
    <w:p w:rsidR="00594F74" w:rsidRPr="00F54CD8" w:rsidRDefault="00594F74" w:rsidP="00594F74">
      <w:pPr>
        <w:spacing w:after="0" w:line="240" w:lineRule="auto"/>
        <w:jc w:val="both"/>
        <w:rPr>
          <w:rFonts w:ascii="Times New Roman" w:eastAsia="Times New Roman" w:hAnsi="Times New Roman" w:cs="Times New Roman"/>
          <w:sz w:val="24"/>
          <w:szCs w:val="24"/>
          <w:lang w:eastAsia="pt-BR"/>
        </w:rPr>
      </w:pPr>
    </w:p>
    <w:p w:rsidR="00594F74" w:rsidRPr="00391D77" w:rsidRDefault="00594F74" w:rsidP="00F31C1E">
      <w:pPr>
        <w:spacing w:after="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t xml:space="preserve">A experiência em sala de aula foi bastante interessante, uma vez que os alunos puderam observar a pluralidade de doenças sexualmente transmissíveis que existem e entender os conceitos e métodos de prevenção, houve uma melhora no número de alunos respondendo e acertando as perguntas que foram aplicadas em relação ao primeiro e o segundo momento da aula, o número de acertos foi bastantes satisfatórios para todos os envolvidos na atividade. </w:t>
      </w:r>
    </w:p>
    <w:p w:rsidR="00F54CD8" w:rsidRDefault="00F54CD8" w:rsidP="00594F74">
      <w:pPr>
        <w:spacing w:after="240" w:line="240" w:lineRule="auto"/>
        <w:jc w:val="both"/>
        <w:rPr>
          <w:rFonts w:ascii="Times New Roman" w:eastAsia="Times New Roman" w:hAnsi="Times New Roman" w:cs="Times New Roman"/>
          <w:sz w:val="24"/>
          <w:szCs w:val="24"/>
          <w:lang w:eastAsia="pt-BR"/>
        </w:rPr>
      </w:pPr>
    </w:p>
    <w:p w:rsidR="00615350" w:rsidRPr="00F54CD8" w:rsidRDefault="00615350" w:rsidP="00615350">
      <w:pPr>
        <w:spacing w:after="240" w:line="240" w:lineRule="auto"/>
        <w:jc w:val="both"/>
        <w:rPr>
          <w:rFonts w:ascii="Times New Roman" w:eastAsia="Times New Roman" w:hAnsi="Times New Roman" w:cs="Times New Roman"/>
          <w:sz w:val="24"/>
          <w:szCs w:val="24"/>
          <w:lang w:eastAsia="pt-BR"/>
        </w:rPr>
      </w:pPr>
    </w:p>
    <w:p w:rsidR="00F54CD8" w:rsidRPr="00615350" w:rsidRDefault="00594F74" w:rsidP="00615350">
      <w:pPr>
        <w:spacing w:after="0" w:line="240" w:lineRule="auto"/>
        <w:jc w:val="both"/>
        <w:rPr>
          <w:rFonts w:ascii="Arial" w:eastAsia="Times New Roman" w:hAnsi="Arial" w:cs="Arial"/>
          <w:b/>
          <w:sz w:val="24"/>
          <w:szCs w:val="24"/>
          <w:lang w:eastAsia="pt-BR"/>
        </w:rPr>
      </w:pPr>
      <w:r w:rsidRPr="00615350">
        <w:rPr>
          <w:rFonts w:ascii="Arial" w:eastAsia="Times New Roman" w:hAnsi="Arial" w:cs="Arial"/>
          <w:b/>
          <w:color w:val="000000"/>
          <w:sz w:val="24"/>
          <w:szCs w:val="24"/>
          <w:lang w:eastAsia="pt-BR"/>
        </w:rPr>
        <w:t xml:space="preserve">5 </w:t>
      </w:r>
      <w:r w:rsidR="00F54CD8" w:rsidRPr="00615350">
        <w:rPr>
          <w:rFonts w:ascii="Arial" w:eastAsia="Times New Roman" w:hAnsi="Arial" w:cs="Arial"/>
          <w:b/>
          <w:color w:val="000000"/>
          <w:sz w:val="24"/>
          <w:szCs w:val="24"/>
          <w:lang w:eastAsia="pt-BR"/>
        </w:rPr>
        <w:t xml:space="preserve">REFERÊNCIAS </w:t>
      </w:r>
    </w:p>
    <w:p w:rsidR="00F54CD8" w:rsidRPr="00F54CD8" w:rsidRDefault="00F54CD8" w:rsidP="00594F74">
      <w:pPr>
        <w:spacing w:after="0" w:line="240" w:lineRule="auto"/>
        <w:jc w:val="both"/>
        <w:rPr>
          <w:rFonts w:ascii="Times New Roman" w:eastAsia="Times New Roman" w:hAnsi="Times New Roman" w:cs="Times New Roman"/>
          <w:sz w:val="24"/>
          <w:szCs w:val="24"/>
          <w:lang w:eastAsia="pt-BR"/>
        </w:rPr>
      </w:pPr>
    </w:p>
    <w:p w:rsidR="00F54CD8" w:rsidRDefault="00F54CD8" w:rsidP="00AD005D">
      <w:pPr>
        <w:spacing w:after="12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t xml:space="preserve">AVILA, S. F. O. </w:t>
      </w:r>
      <w:r w:rsidRPr="00391D77">
        <w:rPr>
          <w:rFonts w:ascii="Arial" w:eastAsia="Times New Roman" w:hAnsi="Arial" w:cs="Arial"/>
          <w:b/>
          <w:bCs/>
          <w:color w:val="000000"/>
          <w:sz w:val="24"/>
          <w:szCs w:val="24"/>
          <w:lang w:eastAsia="pt-BR"/>
        </w:rPr>
        <w:t>A adolescência como ideal social</w:t>
      </w:r>
      <w:r w:rsidRPr="00391D77">
        <w:rPr>
          <w:rFonts w:ascii="Arial" w:eastAsia="Times New Roman" w:hAnsi="Arial" w:cs="Arial"/>
          <w:color w:val="000000"/>
          <w:sz w:val="24"/>
          <w:szCs w:val="24"/>
          <w:lang w:eastAsia="pt-BR"/>
        </w:rPr>
        <w:t xml:space="preserve">. Anais 1º </w:t>
      </w:r>
      <w:proofErr w:type="spellStart"/>
      <w:r w:rsidRPr="00391D77">
        <w:rPr>
          <w:rFonts w:ascii="Arial" w:eastAsia="Times New Roman" w:hAnsi="Arial" w:cs="Arial"/>
          <w:color w:val="000000"/>
          <w:sz w:val="24"/>
          <w:szCs w:val="24"/>
          <w:lang w:eastAsia="pt-BR"/>
        </w:rPr>
        <w:t>Simp</w:t>
      </w:r>
      <w:proofErr w:type="spellEnd"/>
      <w:r w:rsidRPr="00391D77">
        <w:rPr>
          <w:rFonts w:ascii="Arial" w:eastAsia="Times New Roman" w:hAnsi="Arial" w:cs="Arial"/>
          <w:color w:val="000000"/>
          <w:sz w:val="24"/>
          <w:szCs w:val="24"/>
          <w:lang w:eastAsia="pt-BR"/>
        </w:rPr>
        <w:t>. Internac</w:t>
      </w:r>
      <w:r w:rsidR="005F7E37">
        <w:rPr>
          <w:rFonts w:ascii="Arial" w:eastAsia="Times New Roman" w:hAnsi="Arial" w:cs="Arial"/>
          <w:color w:val="000000"/>
          <w:sz w:val="24"/>
          <w:szCs w:val="24"/>
          <w:lang w:eastAsia="pt-BR"/>
        </w:rPr>
        <w:t>ional d</w:t>
      </w:r>
      <w:r w:rsidR="00AD005D">
        <w:rPr>
          <w:rFonts w:ascii="Arial" w:eastAsia="Times New Roman" w:hAnsi="Arial" w:cs="Arial"/>
          <w:color w:val="000000"/>
          <w:sz w:val="24"/>
          <w:szCs w:val="24"/>
          <w:lang w:eastAsia="pt-BR"/>
        </w:rPr>
        <w:t xml:space="preserve">o Adolescente </w:t>
      </w:r>
      <w:r w:rsidR="005F7E37">
        <w:rPr>
          <w:rFonts w:ascii="Arial" w:eastAsia="Times New Roman" w:hAnsi="Arial" w:cs="Arial"/>
          <w:color w:val="000000"/>
          <w:sz w:val="24"/>
          <w:szCs w:val="24"/>
          <w:lang w:eastAsia="pt-BR"/>
        </w:rPr>
        <w:t>Mai. 2005. Disponível em</w:t>
      </w:r>
      <w:r w:rsidR="00AD005D">
        <w:rPr>
          <w:rFonts w:ascii="Arial" w:eastAsia="Times New Roman" w:hAnsi="Arial" w:cs="Arial"/>
          <w:color w:val="000000"/>
          <w:sz w:val="24"/>
          <w:szCs w:val="24"/>
          <w:lang w:eastAsia="pt-BR"/>
        </w:rPr>
        <w:t xml:space="preserve">: </w:t>
      </w:r>
      <w:hyperlink r:id="rId18" w:history="1">
        <w:proofErr w:type="gramStart"/>
        <w:r w:rsidR="005F7E37" w:rsidRPr="00BA2F9F">
          <w:rPr>
            <w:rStyle w:val="Hyperlink"/>
            <w:rFonts w:ascii="Arial" w:eastAsia="Times New Roman" w:hAnsi="Arial" w:cs="Arial"/>
            <w:sz w:val="24"/>
            <w:szCs w:val="24"/>
            <w:lang w:eastAsia="pt-BR"/>
          </w:rPr>
          <w:t>http</w:t>
        </w:r>
        <w:r w:rsidR="006166D1">
          <w:rPr>
            <w:rStyle w:val="Hyperlink"/>
            <w:rFonts w:ascii="Arial" w:eastAsia="Times New Roman" w:hAnsi="Arial" w:cs="Arial"/>
            <w:sz w:val="24"/>
            <w:szCs w:val="24"/>
            <w:lang w:eastAsia="pt-BR"/>
          </w:rPr>
          <w:t>s://pt.scribd.com/doc/134664372</w:t>
        </w:r>
      </w:hyperlink>
      <w:r w:rsidR="006166D1">
        <w:rPr>
          <w:rFonts w:ascii="Arial" w:eastAsia="Times New Roman" w:hAnsi="Arial" w:cs="Arial"/>
          <w:color w:val="000000"/>
          <w:sz w:val="24"/>
          <w:szCs w:val="24"/>
          <w:lang w:eastAsia="pt-BR"/>
        </w:rPr>
        <w:t xml:space="preserve"> .</w:t>
      </w:r>
      <w:r w:rsidR="005F7E37">
        <w:rPr>
          <w:rFonts w:ascii="Arial" w:eastAsia="Times New Roman" w:hAnsi="Arial" w:cs="Arial"/>
          <w:color w:val="000000"/>
          <w:sz w:val="24"/>
          <w:szCs w:val="24"/>
          <w:lang w:eastAsia="pt-BR"/>
        </w:rPr>
        <w:t>Acesso</w:t>
      </w:r>
      <w:proofErr w:type="gramEnd"/>
      <w:r w:rsidR="005F7E37">
        <w:rPr>
          <w:rFonts w:ascii="Arial" w:eastAsia="Times New Roman" w:hAnsi="Arial" w:cs="Arial"/>
          <w:color w:val="000000"/>
          <w:sz w:val="24"/>
          <w:szCs w:val="24"/>
          <w:lang w:eastAsia="pt-BR"/>
        </w:rPr>
        <w:t xml:space="preserve"> </w:t>
      </w:r>
      <w:r w:rsidR="00AD005D">
        <w:rPr>
          <w:rFonts w:ascii="Arial" w:eastAsia="Times New Roman" w:hAnsi="Arial" w:cs="Arial"/>
          <w:color w:val="000000"/>
          <w:sz w:val="24"/>
          <w:szCs w:val="24"/>
          <w:lang w:eastAsia="pt-BR"/>
        </w:rPr>
        <w:t>em 12 mai. 2017.</w:t>
      </w:r>
      <w:r w:rsidR="005F7E37">
        <w:rPr>
          <w:rFonts w:ascii="Arial" w:eastAsia="Times New Roman" w:hAnsi="Arial" w:cs="Arial"/>
          <w:color w:val="000000"/>
          <w:sz w:val="24"/>
          <w:szCs w:val="24"/>
          <w:lang w:eastAsia="pt-BR"/>
        </w:rPr>
        <w:t xml:space="preserve"> </w:t>
      </w:r>
    </w:p>
    <w:p w:rsidR="00615350" w:rsidRPr="00391D77" w:rsidRDefault="00615350" w:rsidP="00391D77">
      <w:pPr>
        <w:spacing w:after="120" w:line="240" w:lineRule="auto"/>
        <w:jc w:val="both"/>
        <w:rPr>
          <w:rFonts w:ascii="Arial" w:eastAsia="Times New Roman" w:hAnsi="Arial" w:cs="Arial"/>
          <w:sz w:val="24"/>
          <w:szCs w:val="24"/>
          <w:lang w:eastAsia="pt-BR"/>
        </w:rPr>
      </w:pPr>
    </w:p>
    <w:p w:rsidR="00F54CD8" w:rsidRPr="00391D77" w:rsidRDefault="00F54CD8" w:rsidP="00391D77">
      <w:pPr>
        <w:spacing w:after="12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t>BACKES, V.M.S; NIETSCHE, E.A. O processo Ensinar e Aprender e seus Reflexos na Saúde e Enfermagem in: NIETSCHE, E.A. (</w:t>
      </w:r>
      <w:r w:rsidR="00AD005D" w:rsidRPr="00391D77">
        <w:rPr>
          <w:rFonts w:ascii="Arial" w:eastAsia="Times New Roman" w:hAnsi="Arial" w:cs="Arial"/>
          <w:color w:val="000000"/>
          <w:sz w:val="24"/>
          <w:szCs w:val="24"/>
          <w:lang w:eastAsia="pt-BR"/>
        </w:rPr>
        <w:t>Org.</w:t>
      </w:r>
      <w:r w:rsidRPr="00391D77">
        <w:rPr>
          <w:rFonts w:ascii="Arial" w:eastAsia="Times New Roman" w:hAnsi="Arial" w:cs="Arial"/>
          <w:color w:val="000000"/>
          <w:sz w:val="24"/>
          <w:szCs w:val="24"/>
          <w:lang w:eastAsia="pt-BR"/>
        </w:rPr>
        <w:t xml:space="preserve">). </w:t>
      </w:r>
      <w:r w:rsidRPr="00391D77">
        <w:rPr>
          <w:rFonts w:ascii="Arial" w:eastAsia="Times New Roman" w:hAnsi="Arial" w:cs="Arial"/>
          <w:b/>
          <w:color w:val="000000"/>
          <w:sz w:val="24"/>
          <w:szCs w:val="24"/>
          <w:lang w:eastAsia="pt-BR"/>
        </w:rPr>
        <w:t>O Processo Educativo na Formação e na Práxis dos Profissionais da Saúde: Desafios, Compromissos e Utopias</w:t>
      </w:r>
      <w:r w:rsidRPr="00391D77">
        <w:rPr>
          <w:rFonts w:ascii="Arial" w:eastAsia="Times New Roman" w:hAnsi="Arial" w:cs="Arial"/>
          <w:color w:val="000000"/>
          <w:sz w:val="24"/>
          <w:szCs w:val="24"/>
          <w:lang w:eastAsia="pt-BR"/>
        </w:rPr>
        <w:t>. Santa Maria: UFSM, 2009.p. 123-142.</w:t>
      </w:r>
    </w:p>
    <w:p w:rsidR="00F54CD8" w:rsidRPr="00391D77" w:rsidRDefault="00F54CD8" w:rsidP="00391D77">
      <w:pPr>
        <w:spacing w:after="120" w:line="240" w:lineRule="auto"/>
        <w:jc w:val="both"/>
        <w:rPr>
          <w:rFonts w:ascii="Arial" w:eastAsia="Times New Roman" w:hAnsi="Arial" w:cs="Arial"/>
          <w:sz w:val="24"/>
          <w:szCs w:val="24"/>
          <w:lang w:eastAsia="pt-BR"/>
        </w:rPr>
      </w:pPr>
    </w:p>
    <w:p w:rsidR="00F54CD8" w:rsidRPr="00391D77" w:rsidRDefault="00F54CD8" w:rsidP="00391D77">
      <w:pPr>
        <w:spacing w:after="12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t xml:space="preserve">GRIEP, C. Z. </w:t>
      </w:r>
      <w:r w:rsidRPr="00391D77">
        <w:rPr>
          <w:rFonts w:ascii="Arial" w:eastAsia="Times New Roman" w:hAnsi="Arial" w:cs="Arial"/>
          <w:b/>
          <w:color w:val="000000"/>
          <w:sz w:val="24"/>
          <w:szCs w:val="24"/>
          <w:lang w:eastAsia="pt-BR"/>
        </w:rPr>
        <w:t>Investigação das concepções espontâneas sobre câncer e suas possíveis implicações como tema transversal na educação para a saúde</w:t>
      </w:r>
      <w:r w:rsidRPr="00391D77">
        <w:rPr>
          <w:rFonts w:ascii="Arial" w:eastAsia="Times New Roman" w:hAnsi="Arial" w:cs="Arial"/>
          <w:color w:val="000000"/>
          <w:sz w:val="24"/>
          <w:szCs w:val="24"/>
          <w:lang w:eastAsia="pt-BR"/>
        </w:rPr>
        <w:t xml:space="preserve">. Dissertação de Mestrado Universidade Federal de Santa Maria, Santa Maria, 2010. p. 22. </w:t>
      </w:r>
    </w:p>
    <w:p w:rsidR="00F54CD8" w:rsidRPr="00391D77" w:rsidRDefault="00F54CD8" w:rsidP="00391D77">
      <w:pPr>
        <w:spacing w:after="120" w:line="240" w:lineRule="auto"/>
        <w:jc w:val="both"/>
        <w:rPr>
          <w:rFonts w:ascii="Arial" w:eastAsia="Times New Roman" w:hAnsi="Arial" w:cs="Arial"/>
          <w:sz w:val="24"/>
          <w:szCs w:val="24"/>
          <w:lang w:eastAsia="pt-BR"/>
        </w:rPr>
      </w:pPr>
    </w:p>
    <w:p w:rsidR="00F54CD8" w:rsidRPr="00391D77" w:rsidRDefault="006166D1" w:rsidP="00391D77">
      <w:pPr>
        <w:spacing w:after="120" w:line="240" w:lineRule="auto"/>
        <w:jc w:val="both"/>
        <w:rPr>
          <w:rFonts w:ascii="Arial" w:eastAsia="Times New Roman" w:hAnsi="Arial" w:cs="Arial"/>
          <w:sz w:val="24"/>
          <w:szCs w:val="24"/>
          <w:lang w:eastAsia="pt-BR"/>
        </w:rPr>
      </w:pPr>
      <w:r w:rsidRPr="006166D1">
        <w:rPr>
          <w:rFonts w:ascii="Arial" w:eastAsia="Times New Roman" w:hAnsi="Arial" w:cs="Arial"/>
          <w:color w:val="000000"/>
          <w:sz w:val="24"/>
          <w:szCs w:val="24"/>
          <w:lang w:eastAsia="pt-BR"/>
        </w:rPr>
        <w:t>BESERRA, E.P, Araújo M.F.M., BARROSO, M.G.T</w:t>
      </w:r>
      <w:r w:rsidR="00F54CD8" w:rsidRPr="00391D77">
        <w:rPr>
          <w:rFonts w:ascii="Arial" w:eastAsia="Times New Roman" w:hAnsi="Arial" w:cs="Arial"/>
          <w:color w:val="000000"/>
          <w:sz w:val="24"/>
          <w:szCs w:val="24"/>
          <w:lang w:eastAsia="pt-BR"/>
        </w:rPr>
        <w:t xml:space="preserve">. </w:t>
      </w:r>
      <w:r w:rsidR="00F54CD8" w:rsidRPr="00391D77">
        <w:rPr>
          <w:rFonts w:ascii="Arial" w:eastAsia="Times New Roman" w:hAnsi="Arial" w:cs="Arial"/>
          <w:b/>
          <w:color w:val="000000"/>
          <w:sz w:val="24"/>
          <w:szCs w:val="24"/>
          <w:lang w:eastAsia="pt-BR"/>
        </w:rPr>
        <w:t>Promoção da saúde em doenças transmissíveis: uma investigação entre adolescentes.</w:t>
      </w:r>
      <w:r>
        <w:rPr>
          <w:rFonts w:ascii="Arial" w:eastAsia="Times New Roman" w:hAnsi="Arial" w:cs="Arial"/>
          <w:color w:val="000000"/>
          <w:sz w:val="24"/>
          <w:szCs w:val="24"/>
          <w:lang w:eastAsia="pt-BR"/>
        </w:rPr>
        <w:t xml:space="preserve"> </w:t>
      </w:r>
      <w:r w:rsidR="00F54CD8" w:rsidRPr="00391D77">
        <w:rPr>
          <w:rFonts w:ascii="Arial" w:eastAsia="Times New Roman" w:hAnsi="Arial" w:cs="Arial"/>
          <w:color w:val="000000"/>
          <w:sz w:val="24"/>
          <w:szCs w:val="24"/>
          <w:lang w:eastAsia="pt-BR"/>
        </w:rPr>
        <w:t>20</w:t>
      </w:r>
      <w:r w:rsidR="00AD005D">
        <w:rPr>
          <w:rFonts w:ascii="Arial" w:eastAsia="Times New Roman" w:hAnsi="Arial" w:cs="Arial"/>
          <w:color w:val="000000"/>
          <w:sz w:val="24"/>
          <w:szCs w:val="24"/>
          <w:lang w:eastAsia="pt-BR"/>
        </w:rPr>
        <w:t>06</w:t>
      </w:r>
      <w:r w:rsidR="00F54CD8" w:rsidRPr="00391D77">
        <w:rPr>
          <w:rFonts w:ascii="Arial" w:eastAsia="Times New Roman" w:hAnsi="Arial" w:cs="Arial"/>
          <w:color w:val="000000"/>
          <w:sz w:val="24"/>
          <w:szCs w:val="24"/>
          <w:lang w:eastAsia="pt-BR"/>
        </w:rPr>
        <w:t>. Disponível em: http://www.scielo.br/pdf/ape/v19n4/ v19n4a06.pdf</w:t>
      </w:r>
      <w:r>
        <w:rPr>
          <w:rFonts w:ascii="Arial" w:eastAsia="Times New Roman" w:hAnsi="Arial" w:cs="Arial"/>
          <w:color w:val="000000"/>
          <w:sz w:val="24"/>
          <w:szCs w:val="24"/>
          <w:lang w:eastAsia="pt-BR"/>
        </w:rPr>
        <w:t xml:space="preserve">. Acesso em 12 mai. 2017. </w:t>
      </w:r>
    </w:p>
    <w:p w:rsidR="00F54CD8" w:rsidRPr="00391D77" w:rsidRDefault="00F54CD8" w:rsidP="00391D77">
      <w:pPr>
        <w:spacing w:after="120" w:line="240" w:lineRule="auto"/>
        <w:jc w:val="both"/>
        <w:rPr>
          <w:rFonts w:ascii="Arial" w:eastAsia="Times New Roman" w:hAnsi="Arial" w:cs="Arial"/>
          <w:sz w:val="24"/>
          <w:szCs w:val="24"/>
          <w:lang w:eastAsia="pt-BR"/>
        </w:rPr>
      </w:pPr>
    </w:p>
    <w:p w:rsidR="00F54CD8" w:rsidRDefault="006166D1" w:rsidP="00391D77">
      <w:pPr>
        <w:spacing w:after="120" w:line="240" w:lineRule="auto"/>
        <w:jc w:val="both"/>
        <w:rPr>
          <w:rFonts w:ascii="Arial" w:eastAsia="Times New Roman" w:hAnsi="Arial" w:cs="Arial"/>
          <w:color w:val="000000"/>
          <w:sz w:val="24"/>
          <w:szCs w:val="24"/>
          <w:lang w:eastAsia="pt-BR"/>
        </w:rPr>
      </w:pPr>
      <w:r>
        <w:rPr>
          <w:rFonts w:ascii="Arial" w:eastAsia="Times New Roman" w:hAnsi="Arial" w:cs="Arial"/>
          <w:color w:val="000000"/>
          <w:sz w:val="24"/>
          <w:szCs w:val="24"/>
          <w:lang w:eastAsia="pt-BR"/>
        </w:rPr>
        <w:t>BESSERA, E.P, PINHEIRO, P.N.C, BARROSO</w:t>
      </w:r>
      <w:r w:rsidR="00F54CD8" w:rsidRPr="00391D77">
        <w:rPr>
          <w:rFonts w:ascii="Arial" w:eastAsia="Times New Roman" w:hAnsi="Arial" w:cs="Arial"/>
          <w:color w:val="000000"/>
          <w:sz w:val="24"/>
          <w:szCs w:val="24"/>
          <w:lang w:eastAsia="pt-BR"/>
        </w:rPr>
        <w:t xml:space="preserve"> M</w:t>
      </w:r>
      <w:r>
        <w:rPr>
          <w:rFonts w:ascii="Arial" w:eastAsia="Times New Roman" w:hAnsi="Arial" w:cs="Arial"/>
          <w:color w:val="000000"/>
          <w:sz w:val="24"/>
          <w:szCs w:val="24"/>
          <w:lang w:eastAsia="pt-BR"/>
        </w:rPr>
        <w:t>.</w:t>
      </w:r>
      <w:r w:rsidR="00F54CD8" w:rsidRPr="00391D77">
        <w:rPr>
          <w:rFonts w:ascii="Arial" w:eastAsia="Times New Roman" w:hAnsi="Arial" w:cs="Arial"/>
          <w:color w:val="000000"/>
          <w:sz w:val="24"/>
          <w:szCs w:val="24"/>
          <w:lang w:eastAsia="pt-BR"/>
        </w:rPr>
        <w:t>G</w:t>
      </w:r>
      <w:r>
        <w:rPr>
          <w:rFonts w:ascii="Arial" w:eastAsia="Times New Roman" w:hAnsi="Arial" w:cs="Arial"/>
          <w:color w:val="000000"/>
          <w:sz w:val="24"/>
          <w:szCs w:val="24"/>
          <w:lang w:eastAsia="pt-BR"/>
        </w:rPr>
        <w:t>.</w:t>
      </w:r>
      <w:r w:rsidR="00F54CD8" w:rsidRPr="00391D77">
        <w:rPr>
          <w:rFonts w:ascii="Arial" w:eastAsia="Times New Roman" w:hAnsi="Arial" w:cs="Arial"/>
          <w:color w:val="000000"/>
          <w:sz w:val="24"/>
          <w:szCs w:val="24"/>
          <w:lang w:eastAsia="pt-BR"/>
        </w:rPr>
        <w:t xml:space="preserve">T. </w:t>
      </w:r>
      <w:r w:rsidR="00F54CD8" w:rsidRPr="00391D77">
        <w:rPr>
          <w:rFonts w:ascii="Arial" w:eastAsia="Times New Roman" w:hAnsi="Arial" w:cs="Arial"/>
          <w:b/>
          <w:color w:val="000000"/>
          <w:sz w:val="24"/>
          <w:szCs w:val="24"/>
          <w:lang w:eastAsia="pt-BR"/>
        </w:rPr>
        <w:t>Ação educativa do enfermeiro na prevenção de doenças sexualmente transmissíveis: uma investigação a partir das adolescentes</w:t>
      </w:r>
      <w:r w:rsidR="00F54CD8" w:rsidRPr="00391D77">
        <w:rPr>
          <w:rFonts w:ascii="Arial" w:eastAsia="Times New Roman" w:hAnsi="Arial" w:cs="Arial"/>
          <w:color w:val="000000"/>
          <w:sz w:val="24"/>
          <w:szCs w:val="24"/>
          <w:lang w:eastAsia="pt-BR"/>
        </w:rPr>
        <w:t xml:space="preserve">. </w:t>
      </w:r>
      <w:proofErr w:type="spellStart"/>
      <w:r w:rsidR="00F54CD8" w:rsidRPr="00391D77">
        <w:rPr>
          <w:rFonts w:ascii="Arial" w:eastAsia="Times New Roman" w:hAnsi="Arial" w:cs="Arial"/>
          <w:color w:val="000000"/>
          <w:sz w:val="24"/>
          <w:szCs w:val="24"/>
          <w:lang w:eastAsia="pt-BR"/>
        </w:rPr>
        <w:t>Esc</w:t>
      </w:r>
      <w:proofErr w:type="spellEnd"/>
      <w:r w:rsidR="00F54CD8" w:rsidRPr="00391D77">
        <w:rPr>
          <w:rFonts w:ascii="Arial" w:eastAsia="Times New Roman" w:hAnsi="Arial" w:cs="Arial"/>
          <w:color w:val="000000"/>
          <w:sz w:val="24"/>
          <w:szCs w:val="24"/>
          <w:lang w:eastAsia="pt-BR"/>
        </w:rPr>
        <w:t xml:space="preserve"> Ann</w:t>
      </w:r>
      <w:r>
        <w:rPr>
          <w:rFonts w:ascii="Arial" w:eastAsia="Times New Roman" w:hAnsi="Arial" w:cs="Arial"/>
          <w:color w:val="000000"/>
          <w:sz w:val="24"/>
          <w:szCs w:val="24"/>
          <w:lang w:eastAsia="pt-BR"/>
        </w:rPr>
        <w:t xml:space="preserve">a Nery </w:t>
      </w:r>
      <w:proofErr w:type="spellStart"/>
      <w:r>
        <w:rPr>
          <w:rFonts w:ascii="Arial" w:eastAsia="Times New Roman" w:hAnsi="Arial" w:cs="Arial"/>
          <w:color w:val="000000"/>
          <w:sz w:val="24"/>
          <w:szCs w:val="24"/>
          <w:lang w:eastAsia="pt-BR"/>
        </w:rPr>
        <w:t>Rev</w:t>
      </w:r>
      <w:proofErr w:type="spellEnd"/>
      <w:r>
        <w:rPr>
          <w:rFonts w:ascii="Arial" w:eastAsia="Times New Roman" w:hAnsi="Arial" w:cs="Arial"/>
          <w:color w:val="000000"/>
          <w:sz w:val="24"/>
          <w:szCs w:val="24"/>
          <w:lang w:eastAsia="pt-BR"/>
        </w:rPr>
        <w:t xml:space="preserve"> </w:t>
      </w:r>
      <w:proofErr w:type="spellStart"/>
      <w:r>
        <w:rPr>
          <w:rFonts w:ascii="Arial" w:eastAsia="Times New Roman" w:hAnsi="Arial" w:cs="Arial"/>
          <w:color w:val="000000"/>
          <w:sz w:val="24"/>
          <w:szCs w:val="24"/>
          <w:lang w:eastAsia="pt-BR"/>
        </w:rPr>
        <w:t>Enferm</w:t>
      </w:r>
      <w:proofErr w:type="spellEnd"/>
      <w:r>
        <w:rPr>
          <w:rFonts w:ascii="Arial" w:eastAsia="Times New Roman" w:hAnsi="Arial" w:cs="Arial"/>
          <w:color w:val="000000"/>
          <w:sz w:val="24"/>
          <w:szCs w:val="24"/>
          <w:lang w:eastAsia="pt-BR"/>
        </w:rPr>
        <w:t>, 2008.</w:t>
      </w:r>
    </w:p>
    <w:p w:rsidR="006166D1" w:rsidRPr="00391D77" w:rsidRDefault="006166D1" w:rsidP="00391D77">
      <w:pPr>
        <w:spacing w:after="120" w:line="240" w:lineRule="auto"/>
        <w:jc w:val="both"/>
        <w:rPr>
          <w:rFonts w:ascii="Arial" w:eastAsia="Times New Roman" w:hAnsi="Arial" w:cs="Arial"/>
          <w:sz w:val="24"/>
          <w:szCs w:val="24"/>
          <w:lang w:eastAsia="pt-BR"/>
        </w:rPr>
      </w:pPr>
    </w:p>
    <w:p w:rsidR="00F54CD8" w:rsidRPr="00391D77" w:rsidRDefault="00391D77" w:rsidP="00391D77">
      <w:pPr>
        <w:spacing w:after="12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t>MARTINS</w:t>
      </w:r>
      <w:r w:rsidR="00F54CD8" w:rsidRPr="00391D77">
        <w:rPr>
          <w:rFonts w:ascii="Arial" w:eastAsia="Times New Roman" w:hAnsi="Arial" w:cs="Arial"/>
          <w:color w:val="000000"/>
          <w:sz w:val="24"/>
          <w:szCs w:val="24"/>
          <w:lang w:eastAsia="pt-BR"/>
        </w:rPr>
        <w:t xml:space="preserve">, L. B. M.; COSTA-PAIVA, L. H. S.; OSIS, M. J. D.; SOUSA, M. H.; PINTONETO, A. M.; TADINI, V. - </w:t>
      </w:r>
      <w:r w:rsidR="00F54CD8" w:rsidRPr="00391D77">
        <w:rPr>
          <w:rFonts w:ascii="Arial" w:eastAsia="Times New Roman" w:hAnsi="Arial" w:cs="Arial"/>
          <w:b/>
          <w:color w:val="000000"/>
          <w:sz w:val="24"/>
          <w:szCs w:val="24"/>
          <w:lang w:eastAsia="pt-BR"/>
        </w:rPr>
        <w:t>Fatores associados ao uso de preservativo masculino e ao conhecimento sobre DST/AIDS em adolescentes de escolas públicas e privadas do Município de São Paulo, Brasil. Caderno de Saúde Pública</w:t>
      </w:r>
      <w:r w:rsidR="00F54CD8" w:rsidRPr="00391D77">
        <w:rPr>
          <w:rFonts w:ascii="Arial" w:eastAsia="Times New Roman" w:hAnsi="Arial" w:cs="Arial"/>
          <w:color w:val="000000"/>
          <w:sz w:val="24"/>
          <w:szCs w:val="24"/>
          <w:lang w:eastAsia="pt-BR"/>
        </w:rPr>
        <w:t xml:space="preserve">, v. 22, nº .2, Rio de Janeiro, 2006. </w:t>
      </w:r>
    </w:p>
    <w:p w:rsidR="00F54CD8" w:rsidRPr="00391D77" w:rsidRDefault="00F54CD8" w:rsidP="00391D77">
      <w:pPr>
        <w:spacing w:after="120" w:line="240" w:lineRule="auto"/>
        <w:jc w:val="both"/>
        <w:rPr>
          <w:rFonts w:ascii="Arial" w:eastAsia="Times New Roman" w:hAnsi="Arial" w:cs="Arial"/>
          <w:sz w:val="24"/>
          <w:szCs w:val="24"/>
          <w:lang w:eastAsia="pt-BR"/>
        </w:rPr>
      </w:pPr>
    </w:p>
    <w:p w:rsidR="00F54CD8" w:rsidRPr="00391D77" w:rsidRDefault="00391D77" w:rsidP="00391D77">
      <w:pPr>
        <w:spacing w:after="12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t>BUENO</w:t>
      </w:r>
      <w:r w:rsidR="00F54CD8" w:rsidRPr="00391D77">
        <w:rPr>
          <w:rFonts w:ascii="Arial" w:eastAsia="Times New Roman" w:hAnsi="Arial" w:cs="Arial"/>
          <w:color w:val="000000"/>
          <w:sz w:val="24"/>
          <w:szCs w:val="24"/>
          <w:lang w:eastAsia="pt-BR"/>
        </w:rPr>
        <w:t xml:space="preserve">, </w:t>
      </w:r>
      <w:r w:rsidRPr="00391D77">
        <w:rPr>
          <w:rFonts w:ascii="Arial" w:eastAsia="Times New Roman" w:hAnsi="Arial" w:cs="Arial"/>
          <w:b/>
          <w:bCs/>
          <w:color w:val="000000"/>
          <w:sz w:val="24"/>
          <w:szCs w:val="24"/>
          <w:lang w:eastAsia="pt-BR"/>
        </w:rPr>
        <w:t>S.M.V Educação</w:t>
      </w:r>
      <w:r w:rsidR="00F54CD8" w:rsidRPr="00391D77">
        <w:rPr>
          <w:rFonts w:ascii="Arial" w:eastAsia="Times New Roman" w:hAnsi="Arial" w:cs="Arial"/>
          <w:b/>
          <w:bCs/>
          <w:color w:val="000000"/>
          <w:sz w:val="24"/>
          <w:szCs w:val="24"/>
          <w:lang w:eastAsia="pt-BR"/>
        </w:rPr>
        <w:t xml:space="preserve"> preventiva em </w:t>
      </w:r>
      <w:r w:rsidRPr="00391D77">
        <w:rPr>
          <w:rFonts w:ascii="Arial" w:eastAsia="Times New Roman" w:hAnsi="Arial" w:cs="Arial"/>
          <w:b/>
          <w:bCs/>
          <w:color w:val="000000"/>
          <w:sz w:val="24"/>
          <w:szCs w:val="24"/>
          <w:lang w:eastAsia="pt-BR"/>
        </w:rPr>
        <w:t>sexualidade, DST, AIDS</w:t>
      </w:r>
      <w:r w:rsidR="00F54CD8" w:rsidRPr="00391D77">
        <w:rPr>
          <w:rFonts w:ascii="Arial" w:eastAsia="Times New Roman" w:hAnsi="Arial" w:cs="Arial"/>
          <w:b/>
          <w:bCs/>
          <w:color w:val="000000"/>
          <w:sz w:val="24"/>
          <w:szCs w:val="24"/>
          <w:lang w:eastAsia="pt-BR"/>
        </w:rPr>
        <w:t>, drogas e violência nas escola</w:t>
      </w:r>
      <w:r w:rsidR="00D94872" w:rsidRPr="00D94872">
        <w:rPr>
          <w:rFonts w:ascii="Arial" w:eastAsia="Times New Roman" w:hAnsi="Arial" w:cs="Arial"/>
          <w:b/>
          <w:color w:val="000000"/>
          <w:sz w:val="24"/>
          <w:szCs w:val="24"/>
          <w:lang w:eastAsia="pt-BR"/>
        </w:rPr>
        <w:t>s</w:t>
      </w:r>
      <w:r w:rsidR="00F54CD8" w:rsidRPr="00391D77">
        <w:rPr>
          <w:rFonts w:ascii="Arial" w:eastAsia="Times New Roman" w:hAnsi="Arial" w:cs="Arial"/>
          <w:color w:val="000000"/>
          <w:sz w:val="24"/>
          <w:szCs w:val="24"/>
          <w:lang w:eastAsia="pt-BR"/>
        </w:rPr>
        <w:t>. 265 f. Tese (Livre-Docência) - EERP-USP, Ribeirão Preto, 2001.  </w:t>
      </w:r>
    </w:p>
    <w:p w:rsidR="00F54CD8" w:rsidRPr="00391D77" w:rsidRDefault="00F54CD8" w:rsidP="00391D77">
      <w:pPr>
        <w:spacing w:after="120" w:line="240" w:lineRule="auto"/>
        <w:jc w:val="both"/>
        <w:rPr>
          <w:rFonts w:ascii="Arial" w:eastAsia="Times New Roman" w:hAnsi="Arial" w:cs="Arial"/>
          <w:sz w:val="24"/>
          <w:szCs w:val="24"/>
          <w:lang w:eastAsia="pt-BR"/>
        </w:rPr>
      </w:pPr>
    </w:p>
    <w:p w:rsidR="00F54CD8" w:rsidRPr="00391D77" w:rsidRDefault="00391D77" w:rsidP="00391D77">
      <w:pPr>
        <w:spacing w:after="12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t>FONSECA</w:t>
      </w:r>
      <w:r w:rsidR="00F54CD8" w:rsidRPr="00391D77">
        <w:rPr>
          <w:rFonts w:ascii="Arial" w:eastAsia="Times New Roman" w:hAnsi="Arial" w:cs="Arial"/>
          <w:color w:val="000000"/>
          <w:sz w:val="24"/>
          <w:szCs w:val="24"/>
          <w:lang w:eastAsia="pt-BR"/>
        </w:rPr>
        <w:t xml:space="preserve">, A.D.; </w:t>
      </w:r>
      <w:r w:rsidRPr="00391D77">
        <w:rPr>
          <w:rFonts w:ascii="Arial" w:eastAsia="Times New Roman" w:hAnsi="Arial" w:cs="Arial"/>
          <w:color w:val="000000"/>
          <w:sz w:val="24"/>
          <w:szCs w:val="24"/>
          <w:lang w:eastAsia="pt-BR"/>
        </w:rPr>
        <w:t>GOMES, V.L.O.</w:t>
      </w:r>
      <w:r w:rsidR="00F54CD8" w:rsidRPr="00391D77">
        <w:rPr>
          <w:rFonts w:ascii="Arial" w:eastAsia="Times New Roman" w:hAnsi="Arial" w:cs="Arial"/>
          <w:color w:val="000000"/>
          <w:sz w:val="24"/>
          <w:szCs w:val="24"/>
          <w:lang w:eastAsia="pt-BR"/>
        </w:rPr>
        <w:t xml:space="preserve">; TEIXEIRA, K.C. Percepções de adolescentes sobre uma ação educativa em orientação sexual realizada por acadêmicos (as) de enfermagem. </w:t>
      </w:r>
      <w:r w:rsidR="00F54CD8" w:rsidRPr="00391D77">
        <w:rPr>
          <w:rFonts w:ascii="Arial" w:eastAsia="Times New Roman" w:hAnsi="Arial" w:cs="Arial"/>
          <w:b/>
          <w:bCs/>
          <w:color w:val="000000"/>
          <w:sz w:val="24"/>
          <w:szCs w:val="24"/>
          <w:lang w:val="en-US" w:eastAsia="pt-BR"/>
        </w:rPr>
        <w:t xml:space="preserve">Esc Anna Nery Rev </w:t>
      </w:r>
      <w:proofErr w:type="spellStart"/>
      <w:r w:rsidR="00F54CD8" w:rsidRPr="00391D77">
        <w:rPr>
          <w:rFonts w:ascii="Arial" w:eastAsia="Times New Roman" w:hAnsi="Arial" w:cs="Arial"/>
          <w:b/>
          <w:bCs/>
          <w:color w:val="000000"/>
          <w:sz w:val="24"/>
          <w:szCs w:val="24"/>
          <w:lang w:val="en-US" w:eastAsia="pt-BR"/>
        </w:rPr>
        <w:t>Enferm</w:t>
      </w:r>
      <w:proofErr w:type="spellEnd"/>
      <w:r w:rsidR="00F54CD8" w:rsidRPr="00391D77">
        <w:rPr>
          <w:rFonts w:ascii="Arial" w:eastAsia="Times New Roman" w:hAnsi="Arial" w:cs="Arial"/>
          <w:b/>
          <w:bCs/>
          <w:color w:val="000000"/>
          <w:sz w:val="24"/>
          <w:szCs w:val="24"/>
          <w:lang w:val="en-US" w:eastAsia="pt-BR"/>
        </w:rPr>
        <w:t>.,</w:t>
      </w:r>
      <w:r w:rsidR="00F54CD8" w:rsidRPr="00391D77">
        <w:rPr>
          <w:rFonts w:ascii="Arial" w:eastAsia="Times New Roman" w:hAnsi="Arial" w:cs="Arial"/>
          <w:color w:val="000000"/>
          <w:sz w:val="24"/>
          <w:szCs w:val="24"/>
          <w:lang w:val="en-US" w:eastAsia="pt-BR"/>
        </w:rPr>
        <w:t xml:space="preserve"> v. 14, n. 2, p 330- 337, abr</w:t>
      </w:r>
      <w:proofErr w:type="gramStart"/>
      <w:r w:rsidR="00F54CD8" w:rsidRPr="00391D77">
        <w:rPr>
          <w:rFonts w:ascii="Arial" w:eastAsia="Times New Roman" w:hAnsi="Arial" w:cs="Arial"/>
          <w:color w:val="000000"/>
          <w:sz w:val="24"/>
          <w:szCs w:val="24"/>
          <w:lang w:val="en-US" w:eastAsia="pt-BR"/>
        </w:rPr>
        <w:t>./</w:t>
      </w:r>
      <w:proofErr w:type="gramEnd"/>
      <w:r w:rsidR="00F54CD8" w:rsidRPr="00391D77">
        <w:rPr>
          <w:rFonts w:ascii="Arial" w:eastAsia="Times New Roman" w:hAnsi="Arial" w:cs="Arial"/>
          <w:color w:val="000000"/>
          <w:sz w:val="24"/>
          <w:szCs w:val="24"/>
          <w:lang w:val="en-US" w:eastAsia="pt-BR"/>
        </w:rPr>
        <w:t xml:space="preserve">jun. 2010. </w:t>
      </w:r>
      <w:r w:rsidR="00F54CD8" w:rsidRPr="00391D77">
        <w:rPr>
          <w:rFonts w:ascii="Arial" w:eastAsia="Times New Roman" w:hAnsi="Arial" w:cs="Arial"/>
          <w:color w:val="000000"/>
          <w:sz w:val="24"/>
          <w:szCs w:val="24"/>
          <w:lang w:eastAsia="pt-BR"/>
        </w:rPr>
        <w:t xml:space="preserve">Disponível em: </w:t>
      </w:r>
      <w:hyperlink r:id="rId19" w:history="1">
        <w:r w:rsidR="00F54CD8" w:rsidRPr="00391D77">
          <w:rPr>
            <w:rFonts w:ascii="Arial" w:eastAsia="Times New Roman" w:hAnsi="Arial" w:cs="Arial"/>
            <w:color w:val="1155CC"/>
            <w:sz w:val="24"/>
            <w:szCs w:val="24"/>
            <w:u w:val="single"/>
            <w:lang w:eastAsia="pt-BR"/>
          </w:rPr>
          <w:t>http://www.scielo.br/pdf/ean/v14n2/16.pdf</w:t>
        </w:r>
      </w:hyperlink>
      <w:r w:rsidR="00F54CD8" w:rsidRPr="00391D77">
        <w:rPr>
          <w:rFonts w:ascii="Arial" w:eastAsia="Times New Roman" w:hAnsi="Arial" w:cs="Arial"/>
          <w:color w:val="000000"/>
          <w:sz w:val="24"/>
          <w:szCs w:val="24"/>
          <w:lang w:eastAsia="pt-BR"/>
        </w:rPr>
        <w:t xml:space="preserve">. Acesso em: 12 mai. 2017. </w:t>
      </w:r>
    </w:p>
    <w:p w:rsidR="00F54CD8" w:rsidRPr="00391D77" w:rsidRDefault="00F54CD8" w:rsidP="00391D77">
      <w:pPr>
        <w:spacing w:after="120" w:line="240" w:lineRule="auto"/>
        <w:jc w:val="both"/>
        <w:rPr>
          <w:rFonts w:ascii="Arial" w:eastAsia="Times New Roman" w:hAnsi="Arial" w:cs="Arial"/>
          <w:sz w:val="24"/>
          <w:szCs w:val="24"/>
          <w:lang w:eastAsia="pt-BR"/>
        </w:rPr>
      </w:pPr>
    </w:p>
    <w:p w:rsidR="00F54CD8" w:rsidRPr="00391D77" w:rsidRDefault="00F54CD8" w:rsidP="00391D77">
      <w:pPr>
        <w:spacing w:after="120" w:line="240" w:lineRule="auto"/>
        <w:jc w:val="both"/>
        <w:rPr>
          <w:rFonts w:ascii="Arial" w:eastAsia="Times New Roman" w:hAnsi="Arial" w:cs="Arial"/>
          <w:sz w:val="24"/>
          <w:szCs w:val="24"/>
          <w:lang w:eastAsia="pt-BR"/>
        </w:rPr>
      </w:pPr>
      <w:r w:rsidRPr="00391D77">
        <w:rPr>
          <w:rFonts w:ascii="Arial" w:eastAsia="Times New Roman" w:hAnsi="Arial" w:cs="Arial"/>
          <w:color w:val="000000"/>
          <w:sz w:val="24"/>
          <w:szCs w:val="24"/>
          <w:lang w:eastAsia="pt-BR"/>
        </w:rPr>
        <w:lastRenderedPageBreak/>
        <w:t xml:space="preserve">LUNETTA, V. N. </w:t>
      </w:r>
      <w:r w:rsidRPr="00391D77">
        <w:rPr>
          <w:rFonts w:ascii="Arial" w:eastAsia="Times New Roman" w:hAnsi="Arial" w:cs="Arial"/>
          <w:b/>
          <w:color w:val="000000"/>
          <w:sz w:val="24"/>
          <w:szCs w:val="24"/>
          <w:lang w:eastAsia="pt-BR"/>
        </w:rPr>
        <w:t>Atividades práticas no ensino da Ciência. Revista Portuguesa de Educação</w:t>
      </w:r>
      <w:r w:rsidRPr="00391D77">
        <w:rPr>
          <w:rFonts w:ascii="Arial" w:eastAsia="Times New Roman" w:hAnsi="Arial" w:cs="Arial"/>
          <w:color w:val="000000"/>
          <w:sz w:val="24"/>
          <w:szCs w:val="24"/>
          <w:lang w:eastAsia="pt-BR"/>
        </w:rPr>
        <w:t>, v. 2, n. 1, p. 81-90, 1991.</w:t>
      </w:r>
    </w:p>
    <w:p w:rsidR="00F54CD8" w:rsidRPr="00391D77" w:rsidRDefault="00F54CD8" w:rsidP="00391D77">
      <w:pPr>
        <w:spacing w:after="120" w:line="240" w:lineRule="auto"/>
        <w:jc w:val="both"/>
        <w:rPr>
          <w:rFonts w:ascii="Arial" w:hAnsi="Arial" w:cs="Arial"/>
          <w:sz w:val="24"/>
          <w:szCs w:val="24"/>
        </w:rPr>
      </w:pPr>
    </w:p>
    <w:sectPr w:rsidR="00F54CD8" w:rsidRPr="00391D77" w:rsidSect="00615350">
      <w:headerReference w:type="default" r:id="rId20"/>
      <w:headerReference w:type="first" r:id="rId21"/>
      <w:pgSz w:w="11906" w:h="16838"/>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7B9A" w:rsidRDefault="003F7B9A" w:rsidP="00BE0BDF">
      <w:pPr>
        <w:spacing w:after="0" w:line="240" w:lineRule="auto"/>
      </w:pPr>
      <w:r>
        <w:separator/>
      </w:r>
    </w:p>
  </w:endnote>
  <w:endnote w:type="continuationSeparator" w:id="0">
    <w:p w:rsidR="003F7B9A" w:rsidRDefault="003F7B9A" w:rsidP="00BE0B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7B9A" w:rsidRDefault="003F7B9A" w:rsidP="00BE0BDF">
      <w:pPr>
        <w:spacing w:after="0" w:line="240" w:lineRule="auto"/>
      </w:pPr>
      <w:r>
        <w:separator/>
      </w:r>
    </w:p>
  </w:footnote>
  <w:footnote w:type="continuationSeparator" w:id="0">
    <w:p w:rsidR="003F7B9A" w:rsidRDefault="003F7B9A" w:rsidP="00BE0BD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54CD8" w:rsidRDefault="00F54CD8">
    <w:pPr>
      <w:pStyle w:val="Cabealho"/>
    </w:pPr>
  </w:p>
  <w:p w:rsidR="00F54CD8" w:rsidRDefault="00F54CD8">
    <w:pPr>
      <w:pStyle w:val="Cabealh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5350" w:rsidRDefault="00615350">
    <w:pPr>
      <w:pStyle w:val="Cabealho"/>
    </w:pPr>
    <w:r>
      <w:rPr>
        <w:rFonts w:ascii="Arial" w:hAnsi="Arial" w:cs="Arial"/>
        <w:noProof/>
        <w:color w:val="E36C0A"/>
        <w:lang w:eastAsia="pt-BR"/>
      </w:rPr>
      <w:drawing>
        <wp:inline distT="0" distB="0" distL="0" distR="0" wp14:anchorId="25B5314C" wp14:editId="333101C2">
          <wp:extent cx="5391150" cy="1190625"/>
          <wp:effectExtent l="0" t="0" r="0" b="9525"/>
          <wp:docPr id="5" name="Imagem 5" descr="topo_artigo_ciecit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opo_artigo_ciecite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91150" cy="11906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16046"/>
    <w:multiLevelType w:val="hybridMultilevel"/>
    <w:tmpl w:val="2FD43436"/>
    <w:lvl w:ilvl="0" w:tplc="893EA3CA">
      <w:start w:val="1"/>
      <w:numFmt w:val="decimal"/>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2A5F3ADB"/>
    <w:multiLevelType w:val="multilevel"/>
    <w:tmpl w:val="3E3E6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0BDF"/>
    <w:rsid w:val="00006242"/>
    <w:rsid w:val="000163DF"/>
    <w:rsid w:val="000168F4"/>
    <w:rsid w:val="00026772"/>
    <w:rsid w:val="000653B1"/>
    <w:rsid w:val="0007554B"/>
    <w:rsid w:val="00076A75"/>
    <w:rsid w:val="000B4CDF"/>
    <w:rsid w:val="000E22B2"/>
    <w:rsid w:val="000F043F"/>
    <w:rsid w:val="00161FE0"/>
    <w:rsid w:val="001A4031"/>
    <w:rsid w:val="001A5BC2"/>
    <w:rsid w:val="001C4003"/>
    <w:rsid w:val="002033A5"/>
    <w:rsid w:val="00204243"/>
    <w:rsid w:val="00214F0E"/>
    <w:rsid w:val="002415CC"/>
    <w:rsid w:val="00293BEB"/>
    <w:rsid w:val="002D1AFB"/>
    <w:rsid w:val="003148C4"/>
    <w:rsid w:val="00316240"/>
    <w:rsid w:val="00337F1F"/>
    <w:rsid w:val="00391D77"/>
    <w:rsid w:val="003A3338"/>
    <w:rsid w:val="003F2304"/>
    <w:rsid w:val="003F7B9A"/>
    <w:rsid w:val="004225A6"/>
    <w:rsid w:val="00440FF2"/>
    <w:rsid w:val="00473B4C"/>
    <w:rsid w:val="005217AC"/>
    <w:rsid w:val="00540207"/>
    <w:rsid w:val="00545DB8"/>
    <w:rsid w:val="00594F74"/>
    <w:rsid w:val="005B46A3"/>
    <w:rsid w:val="005F7E37"/>
    <w:rsid w:val="00613507"/>
    <w:rsid w:val="00615350"/>
    <w:rsid w:val="006166D1"/>
    <w:rsid w:val="006B350E"/>
    <w:rsid w:val="006E4BDD"/>
    <w:rsid w:val="007A3240"/>
    <w:rsid w:val="007C07FB"/>
    <w:rsid w:val="00807592"/>
    <w:rsid w:val="0086277D"/>
    <w:rsid w:val="008853BE"/>
    <w:rsid w:val="008C4CE6"/>
    <w:rsid w:val="008D79A2"/>
    <w:rsid w:val="009178BB"/>
    <w:rsid w:val="009F5728"/>
    <w:rsid w:val="00A81791"/>
    <w:rsid w:val="00A91C37"/>
    <w:rsid w:val="00AD005D"/>
    <w:rsid w:val="00B21CDD"/>
    <w:rsid w:val="00B24A99"/>
    <w:rsid w:val="00B612AB"/>
    <w:rsid w:val="00BE0088"/>
    <w:rsid w:val="00BE0BDF"/>
    <w:rsid w:val="00BE128E"/>
    <w:rsid w:val="00C3001D"/>
    <w:rsid w:val="00CC205C"/>
    <w:rsid w:val="00D62894"/>
    <w:rsid w:val="00D85A6C"/>
    <w:rsid w:val="00D94872"/>
    <w:rsid w:val="00DC594F"/>
    <w:rsid w:val="00E011EB"/>
    <w:rsid w:val="00E33013"/>
    <w:rsid w:val="00E65CDA"/>
    <w:rsid w:val="00EA0477"/>
    <w:rsid w:val="00F31C1E"/>
    <w:rsid w:val="00F42314"/>
    <w:rsid w:val="00F54C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E4EC8DA-F301-4509-BAD2-B3751A16D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har"/>
    <w:qFormat/>
    <w:rsid w:val="00594F74"/>
    <w:pPr>
      <w:keepNext/>
      <w:spacing w:after="0" w:line="360" w:lineRule="auto"/>
      <w:jc w:val="both"/>
      <w:outlineLvl w:val="0"/>
    </w:pPr>
    <w:rPr>
      <w:rFonts w:ascii="Times New Roman" w:eastAsia="Times New Roman" w:hAnsi="Times New Roman" w:cs="Times New Roman"/>
      <w:b/>
      <w:b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BE0BDF"/>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BE0BDF"/>
  </w:style>
  <w:style w:type="paragraph" w:styleId="Rodap">
    <w:name w:val="footer"/>
    <w:basedOn w:val="Normal"/>
    <w:link w:val="RodapChar"/>
    <w:uiPriority w:val="99"/>
    <w:unhideWhenUsed/>
    <w:rsid w:val="00BE0BDF"/>
    <w:pPr>
      <w:tabs>
        <w:tab w:val="center" w:pos="4252"/>
        <w:tab w:val="right" w:pos="8504"/>
      </w:tabs>
      <w:spacing w:after="0" w:line="240" w:lineRule="auto"/>
    </w:pPr>
  </w:style>
  <w:style w:type="character" w:customStyle="1" w:styleId="RodapChar">
    <w:name w:val="Rodapé Char"/>
    <w:basedOn w:val="Fontepargpadro"/>
    <w:link w:val="Rodap"/>
    <w:uiPriority w:val="99"/>
    <w:rsid w:val="00BE0BDF"/>
  </w:style>
  <w:style w:type="paragraph" w:styleId="PargrafodaLista">
    <w:name w:val="List Paragraph"/>
    <w:basedOn w:val="Normal"/>
    <w:uiPriority w:val="34"/>
    <w:qFormat/>
    <w:rsid w:val="00BE0BDF"/>
    <w:pPr>
      <w:ind w:left="720"/>
      <w:contextualSpacing/>
    </w:pPr>
  </w:style>
  <w:style w:type="paragraph" w:styleId="NormalWeb">
    <w:name w:val="Normal (Web)"/>
    <w:basedOn w:val="Normal"/>
    <w:uiPriority w:val="99"/>
    <w:semiHidden/>
    <w:unhideWhenUsed/>
    <w:rsid w:val="00F54CD8"/>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apple-tab-span">
    <w:name w:val="apple-tab-span"/>
    <w:basedOn w:val="Fontepargpadro"/>
    <w:rsid w:val="00F54CD8"/>
  </w:style>
  <w:style w:type="character" w:styleId="Hyperlink">
    <w:name w:val="Hyperlink"/>
    <w:basedOn w:val="Fontepargpadro"/>
    <w:uiPriority w:val="99"/>
    <w:unhideWhenUsed/>
    <w:rsid w:val="00F54CD8"/>
    <w:rPr>
      <w:color w:val="0000FF"/>
      <w:u w:val="single"/>
    </w:rPr>
  </w:style>
  <w:style w:type="character" w:customStyle="1" w:styleId="Ttulo1Char">
    <w:name w:val="Título 1 Char"/>
    <w:basedOn w:val="Fontepargpadro"/>
    <w:link w:val="Ttulo1"/>
    <w:rsid w:val="00594F74"/>
    <w:rPr>
      <w:rFonts w:ascii="Times New Roman" w:eastAsia="Times New Roman" w:hAnsi="Times New Roman" w:cs="Times New Roman"/>
      <w:b/>
      <w:bCs/>
      <w:sz w:val="24"/>
      <w:szCs w:val="24"/>
      <w:lang w:eastAsia="pt-BR"/>
    </w:rPr>
  </w:style>
  <w:style w:type="paragraph" w:styleId="Legenda">
    <w:name w:val="caption"/>
    <w:basedOn w:val="Normal"/>
    <w:next w:val="Normal"/>
    <w:uiPriority w:val="35"/>
    <w:unhideWhenUsed/>
    <w:qFormat/>
    <w:rsid w:val="008C4CE6"/>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241532">
      <w:bodyDiv w:val="1"/>
      <w:marLeft w:val="0"/>
      <w:marRight w:val="0"/>
      <w:marTop w:val="0"/>
      <w:marBottom w:val="0"/>
      <w:divBdr>
        <w:top w:val="none" w:sz="0" w:space="0" w:color="auto"/>
        <w:left w:val="none" w:sz="0" w:space="0" w:color="auto"/>
        <w:bottom w:val="none" w:sz="0" w:space="0" w:color="auto"/>
        <w:right w:val="none" w:sz="0" w:space="0" w:color="auto"/>
      </w:divBdr>
    </w:div>
    <w:div w:id="1685667681">
      <w:bodyDiv w:val="1"/>
      <w:marLeft w:val="0"/>
      <w:marRight w:val="0"/>
      <w:marTop w:val="0"/>
      <w:marBottom w:val="0"/>
      <w:divBdr>
        <w:top w:val="none" w:sz="0" w:space="0" w:color="auto"/>
        <w:left w:val="none" w:sz="0" w:space="0" w:color="auto"/>
        <w:bottom w:val="none" w:sz="0" w:space="0" w:color="auto"/>
        <w:right w:val="none" w:sz="0" w:space="0" w:color="auto"/>
      </w:divBdr>
    </w:div>
    <w:div w:id="1708215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issonnilles@gmail.com" TargetMode="External"/><Relationship Id="rId13" Type="http://schemas.openxmlformats.org/officeDocument/2006/relationships/image" Target="media/image3.jpeg"/><Relationship Id="rId18" Type="http://schemas.openxmlformats.org/officeDocument/2006/relationships/hyperlink" Target="https://pt.scribd.com/doc/134664372/A-adolescencia-como-ideal-social" TargetMode="Externa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mailto:thamiresluanac@gmail.com" TargetMode="External"/><Relationship Id="rId12" Type="http://schemas.openxmlformats.org/officeDocument/2006/relationships/image" Target="media/image2.jpeg"/><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theme" Target="theme/theme1.xml"/><Relationship Id="rId10" Type="http://schemas.openxmlformats.org/officeDocument/2006/relationships/hyperlink" Target="mailto:paulavanessabervian@gmail.com" TargetMode="External"/><Relationship Id="rId19" Type="http://schemas.openxmlformats.org/officeDocument/2006/relationships/hyperlink" Target="http://www.scielo.br/pdf/ean/v14n2/16.pdf" TargetMode="External"/><Relationship Id="rId4" Type="http://schemas.openxmlformats.org/officeDocument/2006/relationships/webSettings" Target="webSettings.xml"/><Relationship Id="rId9" Type="http://schemas.openxmlformats.org/officeDocument/2006/relationships/hyperlink" Target="mailto:elisandragmenezes@gmail.com" TargetMode="External"/><Relationship Id="rId14" Type="http://schemas.openxmlformats.org/officeDocument/2006/relationships/image" Target="media/image4.jpe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59</TotalTime>
  <Pages>7</Pages>
  <Words>2169</Words>
  <Characters>11715</Characters>
  <Application>Microsoft Office Word</Application>
  <DocSecurity>0</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☠Thamires☠ ☠_☠</dc:creator>
  <cp:keywords/>
  <dc:description/>
  <cp:lastModifiedBy>☠Thamires☠ ☠_☠</cp:lastModifiedBy>
  <cp:revision>8</cp:revision>
  <dcterms:created xsi:type="dcterms:W3CDTF">2017-05-27T16:57:00Z</dcterms:created>
  <dcterms:modified xsi:type="dcterms:W3CDTF">2017-07-18T19:46:00Z</dcterms:modified>
</cp:coreProperties>
</file>