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23" w:rsidRDefault="004C4E23" w:rsidP="00FD45A7">
      <w:pPr>
        <w:pStyle w:val="Ttulo"/>
      </w:pPr>
      <w:bookmarkStart w:id="0" w:name="_GoBack"/>
      <w:bookmarkEnd w:id="0"/>
    </w:p>
    <w:p w:rsidR="003C071F" w:rsidRDefault="003C071F" w:rsidP="003C071F">
      <w:pPr>
        <w:jc w:val="center"/>
        <w:rPr>
          <w:b/>
        </w:rPr>
      </w:pPr>
      <w:r w:rsidRPr="003C071F">
        <w:rPr>
          <w:rFonts w:ascii="Arial" w:hAnsi="Arial" w:cs="Arial"/>
          <w:b/>
          <w:sz w:val="28"/>
          <w:szCs w:val="28"/>
        </w:rPr>
        <w:t>CONSTRUÇÃO DE UMA ILHA INTERDISCIPLINAR DE RACIONALIDADE SOBRE MEIO AMBIENTE PARA ESTUDAR QUÍMICA NO ENSINO FUNDAMENTAL</w:t>
      </w:r>
    </w:p>
    <w:p w:rsidR="003C071F" w:rsidRPr="00E578A6" w:rsidRDefault="003C071F" w:rsidP="003C071F">
      <w:pPr>
        <w:ind w:left="568" w:right="317"/>
        <w:jc w:val="center"/>
        <w:rPr>
          <w:b/>
          <w:bCs/>
          <w:i/>
          <w:iCs/>
          <w:sz w:val="14"/>
          <w:szCs w:val="14"/>
        </w:rPr>
      </w:pPr>
    </w:p>
    <w:p w:rsidR="00B60B8A" w:rsidRDefault="00B60B8A" w:rsidP="004A073D">
      <w:pPr>
        <w:pStyle w:val="XIEPEF-TTULO-PORTUGUS"/>
        <w:spacing w:after="0" w:afterAutospacing="0"/>
        <w:ind w:firstLine="0"/>
      </w:pPr>
    </w:p>
    <w:p w:rsidR="004A073D" w:rsidRPr="00785F03" w:rsidRDefault="004A073D" w:rsidP="004A073D">
      <w:pPr>
        <w:pStyle w:val="XIEPEF-TTULO-PORTUGUS"/>
        <w:spacing w:after="0" w:afterAutospacing="0"/>
        <w:ind w:firstLine="0"/>
        <w:rPr>
          <w:sz w:val="24"/>
          <w:szCs w:val="24"/>
        </w:rPr>
      </w:pPr>
    </w:p>
    <w:p w:rsidR="00B60B8A" w:rsidRPr="000A7B20" w:rsidRDefault="003C071F" w:rsidP="004A073D">
      <w:pPr>
        <w:pStyle w:val="XIEPEF-AUTORES"/>
        <w:spacing w:after="0" w:afterAutospacing="0"/>
        <w:ind w:firstLine="0"/>
        <w:rPr>
          <w:rFonts w:cs="Arial"/>
        </w:rPr>
      </w:pPr>
      <w:r>
        <w:t>Milene Ferreira Miletto</w:t>
      </w:r>
      <w:r w:rsidR="00B60B8A" w:rsidRPr="000A7B20">
        <w:rPr>
          <w:vertAlign w:val="superscript"/>
        </w:rPr>
        <w:t>1</w:t>
      </w:r>
      <w:r>
        <w:t>, Ângela Maria Hartmann</w:t>
      </w:r>
      <w:r w:rsidR="00B60B8A" w:rsidRPr="000A7B20">
        <w:rPr>
          <w:vertAlign w:val="superscript"/>
        </w:rPr>
        <w:t>2</w:t>
      </w:r>
    </w:p>
    <w:p w:rsidR="00B60B8A" w:rsidRPr="000A7B20" w:rsidRDefault="00B60B8A" w:rsidP="004A073D">
      <w:pPr>
        <w:pStyle w:val="XIEPEF-instituiodepartamentoescola"/>
        <w:spacing w:after="0"/>
        <w:ind w:firstLine="0"/>
      </w:pPr>
      <w:r w:rsidRPr="000A7B20">
        <w:rPr>
          <w:vertAlign w:val="superscript"/>
        </w:rPr>
        <w:t>1</w:t>
      </w:r>
      <w:r w:rsidR="007A1951">
        <w:t>E.E.E.M Nossa Senhora da Assunção, mmiletto@hotmail.com</w:t>
      </w:r>
    </w:p>
    <w:p w:rsidR="00B60B8A" w:rsidRPr="00BC2BC9" w:rsidRDefault="00B60B8A" w:rsidP="004A073D">
      <w:pPr>
        <w:pStyle w:val="XIEPEF-instituiodepartamentoescola"/>
        <w:spacing w:after="0"/>
        <w:ind w:firstLine="0"/>
      </w:pPr>
      <w:r w:rsidRPr="000A7B20">
        <w:rPr>
          <w:vertAlign w:val="superscript"/>
        </w:rPr>
        <w:t>2</w:t>
      </w:r>
      <w:r w:rsidR="003C071F">
        <w:t>UNIPAMPA</w:t>
      </w:r>
      <w:r w:rsidRPr="00BC2BC9">
        <w:t>/</w:t>
      </w:r>
      <w:r w:rsidR="00A136CC" w:rsidRPr="00BC2BC9">
        <w:t>Campus Caçapava do Sul, angela</w:t>
      </w:r>
      <w:r w:rsidR="00B85950" w:rsidRPr="00BC2BC9">
        <w:t>hartmann.edu@unipampa.com.br</w:t>
      </w:r>
    </w:p>
    <w:p w:rsidR="00B60B8A" w:rsidRDefault="00B60B8A" w:rsidP="004A073D">
      <w:pPr>
        <w:pStyle w:val="XIEPEF-instituiodepartamentoescola"/>
        <w:spacing w:after="0"/>
        <w:ind w:firstLine="0"/>
      </w:pPr>
    </w:p>
    <w:p w:rsidR="00EC5E43" w:rsidRPr="00785F03" w:rsidRDefault="00EC5E43" w:rsidP="004A073D">
      <w:pPr>
        <w:pStyle w:val="XIEPEF-instituiodepartamentoescola"/>
        <w:spacing w:after="0"/>
        <w:ind w:firstLine="0"/>
        <w:rPr>
          <w:sz w:val="24"/>
          <w:szCs w:val="24"/>
        </w:rPr>
      </w:pPr>
    </w:p>
    <w:p w:rsidR="006659CC" w:rsidRDefault="00EC5E43" w:rsidP="004A073D">
      <w:pPr>
        <w:jc w:val="both"/>
        <w:rPr>
          <w:rFonts w:ascii="Arial" w:hAnsi="Arial" w:cs="Arial"/>
          <w:bCs/>
        </w:rPr>
      </w:pPr>
      <w:r w:rsidRPr="006659CC">
        <w:rPr>
          <w:rFonts w:ascii="Arial" w:hAnsi="Arial" w:cs="Arial"/>
          <w:b/>
        </w:rPr>
        <w:t>RESUMO:</w:t>
      </w:r>
      <w:r>
        <w:rPr>
          <w:b/>
          <w:bCs/>
        </w:rPr>
        <w:t xml:space="preserve"> </w:t>
      </w:r>
      <w:r w:rsidR="00483DC4">
        <w:rPr>
          <w:rFonts w:ascii="Arial" w:hAnsi="Arial" w:cs="Arial"/>
          <w:bCs/>
        </w:rPr>
        <w:t>Apresenta-se</w:t>
      </w:r>
      <w:r w:rsidR="00AA7BDB">
        <w:rPr>
          <w:rFonts w:ascii="Arial" w:hAnsi="Arial" w:cs="Arial"/>
          <w:bCs/>
        </w:rPr>
        <w:t xml:space="preserve"> um guia para professores,</w:t>
      </w:r>
      <w:r w:rsidR="005E7311" w:rsidRPr="005E7311">
        <w:rPr>
          <w:rFonts w:ascii="Arial" w:hAnsi="Arial" w:cs="Arial"/>
          <w:bCs/>
        </w:rPr>
        <w:t xml:space="preserve"> produto educacional</w:t>
      </w:r>
      <w:r w:rsidR="00AE2AF6">
        <w:rPr>
          <w:rFonts w:ascii="Arial" w:hAnsi="Arial" w:cs="Arial"/>
          <w:bCs/>
        </w:rPr>
        <w:t xml:space="preserve"> resultante de pesquisa</w:t>
      </w:r>
      <w:r w:rsidR="00483DC4">
        <w:rPr>
          <w:rFonts w:ascii="Arial" w:hAnsi="Arial" w:cs="Arial"/>
          <w:bCs/>
        </w:rPr>
        <w:t xml:space="preserve"> realizada </w:t>
      </w:r>
      <w:r w:rsidR="00B56CEA">
        <w:rPr>
          <w:rFonts w:ascii="Arial" w:hAnsi="Arial" w:cs="Arial"/>
          <w:bCs/>
        </w:rPr>
        <w:t xml:space="preserve">por </w:t>
      </w:r>
      <w:r w:rsidR="00483DC4">
        <w:rPr>
          <w:rFonts w:ascii="Arial" w:hAnsi="Arial" w:cs="Arial"/>
          <w:bCs/>
        </w:rPr>
        <w:t>Miletto (2017), na qual se relata e analisa uma intervenção pedagógica utilizando a metodologia das</w:t>
      </w:r>
      <w:r w:rsidR="005E7311" w:rsidRPr="005E7311">
        <w:rPr>
          <w:rFonts w:ascii="Arial" w:hAnsi="Arial" w:cs="Arial"/>
          <w:bCs/>
        </w:rPr>
        <w:t xml:space="preserve"> Ilha</w:t>
      </w:r>
      <w:r w:rsidR="00483DC4">
        <w:rPr>
          <w:rFonts w:ascii="Arial" w:hAnsi="Arial" w:cs="Arial"/>
          <w:bCs/>
        </w:rPr>
        <w:t>s</w:t>
      </w:r>
      <w:r w:rsidR="005E7311" w:rsidRPr="005E7311">
        <w:rPr>
          <w:rFonts w:ascii="Arial" w:hAnsi="Arial" w:cs="Arial"/>
          <w:bCs/>
        </w:rPr>
        <w:t xml:space="preserve"> Interdisciplinar</w:t>
      </w:r>
      <w:r w:rsidR="00483DC4">
        <w:rPr>
          <w:rFonts w:ascii="Arial" w:hAnsi="Arial" w:cs="Arial"/>
          <w:bCs/>
        </w:rPr>
        <w:t>es</w:t>
      </w:r>
      <w:r w:rsidR="00064CCA">
        <w:rPr>
          <w:rFonts w:ascii="Arial" w:hAnsi="Arial" w:cs="Arial"/>
          <w:bCs/>
        </w:rPr>
        <w:t xml:space="preserve"> de Racionalidade</w:t>
      </w:r>
      <w:r w:rsidR="00AC0488">
        <w:rPr>
          <w:rFonts w:ascii="Arial" w:hAnsi="Arial" w:cs="Arial"/>
          <w:bCs/>
        </w:rPr>
        <w:t xml:space="preserve"> (</w:t>
      </w:r>
      <w:r w:rsidR="00A3441A">
        <w:rPr>
          <w:rFonts w:ascii="Arial" w:hAnsi="Arial" w:cs="Arial"/>
          <w:bCs/>
        </w:rPr>
        <w:t xml:space="preserve">FOUREZ, </w:t>
      </w:r>
      <w:r w:rsidR="00AC0488">
        <w:rPr>
          <w:rFonts w:ascii="Arial" w:hAnsi="Arial" w:cs="Arial"/>
          <w:bCs/>
        </w:rPr>
        <w:t>MAINGAIN e DUFOUR,</w:t>
      </w:r>
      <w:r w:rsidR="00483DC4">
        <w:rPr>
          <w:rFonts w:ascii="Arial" w:hAnsi="Arial" w:cs="Arial"/>
          <w:bCs/>
        </w:rPr>
        <w:t xml:space="preserve"> 2012),</w:t>
      </w:r>
      <w:r w:rsidR="005E7311" w:rsidRPr="005E7311">
        <w:rPr>
          <w:rFonts w:ascii="Arial" w:hAnsi="Arial" w:cs="Arial"/>
          <w:bCs/>
        </w:rPr>
        <w:t xml:space="preserve"> aplicada </w:t>
      </w:r>
      <w:r w:rsidR="00A3441A">
        <w:rPr>
          <w:rFonts w:ascii="Arial" w:hAnsi="Arial" w:cs="Arial"/>
          <w:bCs/>
        </w:rPr>
        <w:t>no Ensino Fundamental ,</w:t>
      </w:r>
      <w:r w:rsidR="005E7311" w:rsidRPr="005E7311">
        <w:rPr>
          <w:rFonts w:ascii="Arial" w:hAnsi="Arial" w:cs="Arial"/>
          <w:bCs/>
        </w:rPr>
        <w:t>e</w:t>
      </w:r>
      <w:r w:rsidR="00A3441A">
        <w:rPr>
          <w:rFonts w:ascii="Arial" w:hAnsi="Arial" w:cs="Arial"/>
          <w:bCs/>
        </w:rPr>
        <w:t>m turma de nono ano</w:t>
      </w:r>
      <w:r w:rsidR="004E4754">
        <w:rPr>
          <w:rFonts w:ascii="Arial" w:hAnsi="Arial" w:cs="Arial"/>
          <w:bCs/>
        </w:rPr>
        <w:t>, fundamentada</w:t>
      </w:r>
      <w:r w:rsidR="00AE2AF6">
        <w:rPr>
          <w:rFonts w:ascii="Arial" w:hAnsi="Arial" w:cs="Arial"/>
          <w:bCs/>
        </w:rPr>
        <w:t xml:space="preserve"> nos pressupostos</w:t>
      </w:r>
      <w:r w:rsidR="005E7311" w:rsidRPr="005E7311">
        <w:rPr>
          <w:rFonts w:ascii="Arial" w:hAnsi="Arial" w:cs="Arial"/>
          <w:bCs/>
        </w:rPr>
        <w:t xml:space="preserve"> </w:t>
      </w:r>
      <w:r w:rsidR="004E4754">
        <w:rPr>
          <w:rFonts w:ascii="Arial" w:hAnsi="Arial" w:cs="Arial"/>
          <w:bCs/>
        </w:rPr>
        <w:t xml:space="preserve">da </w:t>
      </w:r>
      <w:r w:rsidR="005E7311" w:rsidRPr="005E7311">
        <w:rPr>
          <w:rFonts w:ascii="Arial" w:hAnsi="Arial" w:cs="Arial"/>
          <w:bCs/>
        </w:rPr>
        <w:t>Educação Ambiental, n</w:t>
      </w:r>
      <w:r w:rsidR="00AA7BDB">
        <w:rPr>
          <w:rFonts w:ascii="Arial" w:hAnsi="Arial" w:cs="Arial"/>
          <w:bCs/>
        </w:rPr>
        <w:t>a qual os alunos investigaram</w:t>
      </w:r>
      <w:r w:rsidR="005E7311" w:rsidRPr="005E7311">
        <w:rPr>
          <w:rFonts w:ascii="Arial" w:hAnsi="Arial" w:cs="Arial"/>
          <w:bCs/>
        </w:rPr>
        <w:t xml:space="preserve"> questõe</w:t>
      </w:r>
      <w:r w:rsidR="00AA7BDB">
        <w:rPr>
          <w:rFonts w:ascii="Arial" w:hAnsi="Arial" w:cs="Arial"/>
          <w:bCs/>
        </w:rPr>
        <w:t xml:space="preserve">s ambientais relevantes </w:t>
      </w:r>
      <w:r w:rsidR="005E7311" w:rsidRPr="005E7311">
        <w:rPr>
          <w:rFonts w:ascii="Arial" w:hAnsi="Arial" w:cs="Arial"/>
          <w:bCs/>
        </w:rPr>
        <w:t>no bairro em que s</w:t>
      </w:r>
      <w:r w:rsidR="004E4754">
        <w:rPr>
          <w:rFonts w:ascii="Arial" w:hAnsi="Arial" w:cs="Arial"/>
          <w:bCs/>
        </w:rPr>
        <w:t>e localiza a escola, possibilitando</w:t>
      </w:r>
      <w:r w:rsidR="005E7311" w:rsidRPr="005E7311">
        <w:rPr>
          <w:rFonts w:ascii="Arial" w:hAnsi="Arial" w:cs="Arial"/>
          <w:bCs/>
        </w:rPr>
        <w:t xml:space="preserve"> a aprendizagem </w:t>
      </w:r>
      <w:r w:rsidR="00AE2AF6">
        <w:rPr>
          <w:rFonts w:ascii="Arial" w:hAnsi="Arial" w:cs="Arial"/>
          <w:bCs/>
        </w:rPr>
        <w:t>das noções inicia</w:t>
      </w:r>
      <w:r w:rsidR="004E4754">
        <w:rPr>
          <w:rFonts w:ascii="Arial" w:hAnsi="Arial" w:cs="Arial"/>
          <w:bCs/>
        </w:rPr>
        <w:t>is de Química e favorecendo</w:t>
      </w:r>
      <w:r w:rsidR="00AE2AF6">
        <w:rPr>
          <w:rFonts w:ascii="Arial" w:hAnsi="Arial" w:cs="Arial"/>
          <w:bCs/>
        </w:rPr>
        <w:t xml:space="preserve"> a alfabetização científica dos alunos envolvidos.</w:t>
      </w:r>
      <w:r w:rsidR="00064CCA">
        <w:rPr>
          <w:rFonts w:ascii="Arial" w:hAnsi="Arial" w:cs="Arial"/>
          <w:bCs/>
        </w:rPr>
        <w:t xml:space="preserve"> Os </w:t>
      </w:r>
      <w:r w:rsidR="004E4754">
        <w:rPr>
          <w:rFonts w:ascii="Arial" w:hAnsi="Arial" w:cs="Arial"/>
          <w:bCs/>
        </w:rPr>
        <w:t>resultados da pesquisa sinalizaram</w:t>
      </w:r>
      <w:r w:rsidR="00064CCA">
        <w:rPr>
          <w:rFonts w:ascii="Arial" w:hAnsi="Arial" w:cs="Arial"/>
          <w:bCs/>
        </w:rPr>
        <w:t xml:space="preserve"> para as possibilidades de apre</w:t>
      </w:r>
      <w:r w:rsidR="004E4754">
        <w:rPr>
          <w:rFonts w:ascii="Arial" w:hAnsi="Arial" w:cs="Arial"/>
          <w:bCs/>
        </w:rPr>
        <w:t>ndizagem em C</w:t>
      </w:r>
      <w:r w:rsidR="00064CCA">
        <w:rPr>
          <w:rFonts w:ascii="Arial" w:hAnsi="Arial" w:cs="Arial"/>
          <w:bCs/>
        </w:rPr>
        <w:t>iências através da investigação e compreensão de conhecimentos de form</w:t>
      </w:r>
      <w:r w:rsidR="00C15B91">
        <w:rPr>
          <w:rFonts w:ascii="Arial" w:hAnsi="Arial" w:cs="Arial"/>
          <w:bCs/>
        </w:rPr>
        <w:t>a interdisciplinar,</w:t>
      </w:r>
      <w:r w:rsidR="000550D5">
        <w:rPr>
          <w:rFonts w:ascii="Arial" w:hAnsi="Arial" w:cs="Arial"/>
          <w:bCs/>
        </w:rPr>
        <w:t xml:space="preserve"> </w:t>
      </w:r>
      <w:r w:rsidR="00C15B91">
        <w:rPr>
          <w:rFonts w:ascii="Arial" w:hAnsi="Arial" w:cs="Arial"/>
          <w:bCs/>
        </w:rPr>
        <w:t>apontando a relevância</w:t>
      </w:r>
      <w:r w:rsidR="00064CCA">
        <w:rPr>
          <w:rFonts w:ascii="Arial" w:hAnsi="Arial" w:cs="Arial"/>
          <w:bCs/>
        </w:rPr>
        <w:t xml:space="preserve"> do t</w:t>
      </w:r>
      <w:r w:rsidR="00C15B91">
        <w:rPr>
          <w:rFonts w:ascii="Arial" w:hAnsi="Arial" w:cs="Arial"/>
          <w:bCs/>
        </w:rPr>
        <w:t>rabalho pedagógico que contemple</w:t>
      </w:r>
      <w:r w:rsidR="00064CCA">
        <w:rPr>
          <w:rFonts w:ascii="Arial" w:hAnsi="Arial" w:cs="Arial"/>
          <w:bCs/>
        </w:rPr>
        <w:t xml:space="preserve"> a dimensão ambient</w:t>
      </w:r>
      <w:r w:rsidR="00435715">
        <w:rPr>
          <w:rFonts w:ascii="Arial" w:hAnsi="Arial" w:cs="Arial"/>
          <w:bCs/>
        </w:rPr>
        <w:t xml:space="preserve">al no currículo, contribuindo com </w:t>
      </w:r>
      <w:r w:rsidR="00064CCA">
        <w:rPr>
          <w:rFonts w:ascii="Arial" w:hAnsi="Arial" w:cs="Arial"/>
          <w:bCs/>
        </w:rPr>
        <w:t>uma conscientização dos envolvidos.</w:t>
      </w:r>
      <w:r w:rsidR="000550D5">
        <w:rPr>
          <w:rFonts w:ascii="Arial" w:hAnsi="Arial" w:cs="Arial"/>
          <w:bCs/>
        </w:rPr>
        <w:t xml:space="preserve"> A partir</w:t>
      </w:r>
      <w:r w:rsidR="004E4754">
        <w:rPr>
          <w:rFonts w:ascii="Arial" w:hAnsi="Arial" w:cs="Arial"/>
          <w:bCs/>
        </w:rPr>
        <w:t xml:space="preserve"> deste guia os educadores interessados poderão utilizar-se da metodologia das IIR em outros contextos, níveis de ensino ou mesmo outras áreas do conhecimento.</w:t>
      </w:r>
    </w:p>
    <w:p w:rsidR="00AE2AF6" w:rsidRPr="00AE2AF6" w:rsidRDefault="00AE2AF6" w:rsidP="004A073D">
      <w:pPr>
        <w:jc w:val="both"/>
        <w:rPr>
          <w:rFonts w:ascii="Arial" w:hAnsi="Arial" w:cs="Arial"/>
          <w:bCs/>
        </w:rPr>
      </w:pPr>
    </w:p>
    <w:p w:rsidR="00862ACC" w:rsidRPr="004A073D" w:rsidRDefault="004A073D" w:rsidP="004A073D">
      <w:pPr>
        <w:jc w:val="both"/>
        <w:rPr>
          <w:rFonts w:ascii="Arial" w:hAnsi="Arial" w:cs="Arial"/>
          <w:b/>
        </w:rPr>
      </w:pPr>
      <w:r w:rsidRPr="004A073D">
        <w:rPr>
          <w:rFonts w:ascii="Arial" w:hAnsi="Arial" w:cs="Arial"/>
          <w:b/>
        </w:rPr>
        <w:t xml:space="preserve">Palavras Chaves: </w:t>
      </w:r>
      <w:r w:rsidR="00EB4828">
        <w:rPr>
          <w:rFonts w:ascii="Arial" w:hAnsi="Arial" w:cs="Arial"/>
        </w:rPr>
        <w:t>ensino de</w:t>
      </w:r>
      <w:r w:rsidR="000550D5">
        <w:rPr>
          <w:rFonts w:ascii="Arial" w:hAnsi="Arial" w:cs="Arial"/>
        </w:rPr>
        <w:t xml:space="preserve"> C</w:t>
      </w:r>
      <w:r w:rsidR="004E4754">
        <w:rPr>
          <w:rFonts w:ascii="Arial" w:hAnsi="Arial" w:cs="Arial"/>
        </w:rPr>
        <w:t>iências</w:t>
      </w:r>
      <w:r w:rsidR="00A3441A">
        <w:rPr>
          <w:rFonts w:ascii="Arial" w:hAnsi="Arial" w:cs="Arial"/>
        </w:rPr>
        <w:t>, guia</w:t>
      </w:r>
      <w:r w:rsidR="004E4754">
        <w:rPr>
          <w:rFonts w:ascii="Arial" w:hAnsi="Arial" w:cs="Arial"/>
        </w:rPr>
        <w:t xml:space="preserve"> pedagógico, Ilha Interdisciplinar de Racionalidade</w:t>
      </w:r>
    </w:p>
    <w:p w:rsidR="00EC5E43" w:rsidRPr="004A073D" w:rsidRDefault="00EC5E43" w:rsidP="004A073D">
      <w:pPr>
        <w:rPr>
          <w:rFonts w:ascii="Arial" w:hAnsi="Arial" w:cs="Arial"/>
        </w:rPr>
      </w:pPr>
    </w:p>
    <w:p w:rsidR="00862ACC" w:rsidRPr="007A1951" w:rsidRDefault="00862ACC" w:rsidP="007A1951">
      <w:pPr>
        <w:pStyle w:val="Ttulo1"/>
        <w:spacing w:line="240" w:lineRule="auto"/>
        <w:rPr>
          <w:rFonts w:ascii="Arial" w:hAnsi="Arial" w:cs="Arial"/>
        </w:rPr>
      </w:pPr>
      <w:r w:rsidRPr="00B60B8A">
        <w:rPr>
          <w:rFonts w:ascii="Arial" w:hAnsi="Arial" w:cs="Arial"/>
        </w:rPr>
        <w:t xml:space="preserve">1 </w:t>
      </w:r>
      <w:r w:rsidR="00787044">
        <w:rPr>
          <w:rFonts w:ascii="Arial" w:hAnsi="Arial" w:cs="Arial"/>
        </w:rPr>
        <w:t>INTRODUÇÃO</w:t>
      </w:r>
      <w:r w:rsidR="004A073D">
        <w:rPr>
          <w:rFonts w:ascii="Arial" w:hAnsi="Arial" w:cs="Arial"/>
        </w:rPr>
        <w:t xml:space="preserve"> </w:t>
      </w:r>
    </w:p>
    <w:p w:rsidR="007A1951" w:rsidRPr="003C071F" w:rsidRDefault="007A1951" w:rsidP="007A1951">
      <w:pPr>
        <w:widowControl w:val="0"/>
        <w:ind w:firstLine="709"/>
        <w:jc w:val="both"/>
        <w:rPr>
          <w:rFonts w:ascii="Arial" w:hAnsi="Arial" w:cs="Arial"/>
          <w:b/>
          <w:spacing w:val="-4"/>
          <w:szCs w:val="22"/>
          <w:lang w:eastAsia="en-US"/>
        </w:rPr>
      </w:pPr>
      <w:r w:rsidRPr="003C071F">
        <w:rPr>
          <w:rFonts w:ascii="Arial" w:hAnsi="Arial" w:cs="Arial"/>
          <w:lang w:eastAsia="en-US"/>
        </w:rPr>
        <w:t>O presente guia apresenta sugestões destinadas a professores da Educação Básica que desejem utilizar a metodologia das Ilhas Interdisciplinare</w:t>
      </w:r>
      <w:r w:rsidR="002E580F">
        <w:rPr>
          <w:rFonts w:ascii="Arial" w:hAnsi="Arial" w:cs="Arial"/>
          <w:lang w:eastAsia="en-US"/>
        </w:rPr>
        <w:t>s de Racionalidade</w:t>
      </w:r>
      <w:r w:rsidR="007311F2">
        <w:rPr>
          <w:rFonts w:ascii="Arial" w:hAnsi="Arial" w:cs="Arial"/>
          <w:lang w:eastAsia="en-US"/>
        </w:rPr>
        <w:t xml:space="preserve"> (IIR) (FOUREZ, MAINGAIN e DUFOUR</w:t>
      </w:r>
      <w:r w:rsidRPr="003C071F">
        <w:rPr>
          <w:rFonts w:ascii="Arial" w:hAnsi="Arial" w:cs="Arial"/>
          <w:lang w:eastAsia="en-US"/>
        </w:rPr>
        <w:t xml:space="preserve">, 2002) em suas aulas de Ciências, no Ensino Fundamental, ou mesmo de Química, no Ensino Médio. Este material foi produzido a partir de uma intervenção pedagógica, relatada e analisada em Miletto (2017), com o título: </w:t>
      </w:r>
      <w:r w:rsidRPr="003C071F">
        <w:rPr>
          <w:rFonts w:ascii="Arial" w:hAnsi="Arial" w:cs="Arial"/>
          <w:b/>
          <w:i/>
          <w:lang w:eastAsia="en-US"/>
        </w:rPr>
        <w:t>Química no Ensino Fundamental: Investigando questões ambientais em uma Ilha Interdisciplinar de Racionalidade</w:t>
      </w:r>
      <w:r w:rsidRPr="003C071F">
        <w:rPr>
          <w:rFonts w:ascii="Arial" w:hAnsi="Arial" w:cs="Arial"/>
          <w:lang w:eastAsia="en-US"/>
        </w:rPr>
        <w:t>. A pesquisa foi realizada durante o Mestrado Profiss</w:t>
      </w:r>
      <w:r w:rsidR="005E7311">
        <w:rPr>
          <w:rFonts w:ascii="Arial" w:hAnsi="Arial" w:cs="Arial"/>
          <w:lang w:eastAsia="en-US"/>
        </w:rPr>
        <w:t>io</w:t>
      </w:r>
      <w:r w:rsidRPr="003C071F">
        <w:rPr>
          <w:rFonts w:ascii="Arial" w:hAnsi="Arial" w:cs="Arial"/>
          <w:lang w:eastAsia="en-US"/>
        </w:rPr>
        <w:t xml:space="preserve">nal em Ensino de Ciências da Universidade Federal do Pampa e a dissertação pode ser consultada, em caso de interesse, no </w:t>
      </w:r>
      <w:r w:rsidRPr="003C071F">
        <w:rPr>
          <w:rFonts w:ascii="Arial" w:hAnsi="Arial" w:cs="Arial"/>
          <w:i/>
          <w:lang w:eastAsia="en-US"/>
        </w:rPr>
        <w:t>site</w:t>
      </w:r>
      <w:r w:rsidRPr="003C071F">
        <w:rPr>
          <w:rFonts w:ascii="Arial" w:hAnsi="Arial" w:cs="Arial"/>
          <w:lang w:eastAsia="en-US"/>
        </w:rPr>
        <w:t xml:space="preserve"> http://cursos.unipampa.edu.br/cursos/mpec/.</w:t>
      </w:r>
    </w:p>
    <w:p w:rsidR="007A1951" w:rsidRPr="003C071F" w:rsidRDefault="007A1951" w:rsidP="007A1951">
      <w:pPr>
        <w:widowControl w:val="0"/>
        <w:jc w:val="both"/>
        <w:rPr>
          <w:rFonts w:ascii="Arial" w:hAnsi="Arial" w:cs="Arial"/>
          <w:lang w:eastAsia="en-US"/>
        </w:rPr>
      </w:pPr>
      <w:r w:rsidRPr="003C071F">
        <w:rPr>
          <w:rFonts w:ascii="Arial" w:hAnsi="Arial" w:cs="Arial"/>
          <w:lang w:eastAsia="en-US"/>
        </w:rPr>
        <w:tab/>
        <w:t xml:space="preserve">A IIR é uma metodologia empregada quando se pretende introduzir uma abordagem interdisciplinar para o estudo de alguma situação. A aplicação </w:t>
      </w:r>
      <w:r w:rsidR="00EB4828">
        <w:rPr>
          <w:rFonts w:ascii="Arial" w:hAnsi="Arial" w:cs="Arial"/>
          <w:lang w:eastAsia="en-US"/>
        </w:rPr>
        <w:t xml:space="preserve">da IIR </w:t>
      </w:r>
      <w:r w:rsidRPr="003C071F">
        <w:rPr>
          <w:rFonts w:ascii="Arial" w:hAnsi="Arial" w:cs="Arial"/>
          <w:lang w:eastAsia="en-US"/>
        </w:rPr>
        <w:t xml:space="preserve"> teve por objetivo contribuir com a alfabetização</w:t>
      </w:r>
      <w:r w:rsidR="002E580F">
        <w:rPr>
          <w:rFonts w:ascii="Arial" w:hAnsi="Arial" w:cs="Arial"/>
          <w:lang w:eastAsia="en-US"/>
        </w:rPr>
        <w:t xml:space="preserve"> científica de estudantes de um</w:t>
      </w:r>
      <w:r w:rsidRPr="003C071F">
        <w:rPr>
          <w:rFonts w:ascii="Arial" w:hAnsi="Arial" w:cs="Arial"/>
          <w:lang w:eastAsia="en-US"/>
        </w:rPr>
        <w:t xml:space="preserve"> turma de nono ano do Ensino Fundamental. A IIR articulou um trabalho em </w:t>
      </w:r>
      <w:r w:rsidRPr="003C071F">
        <w:rPr>
          <w:rFonts w:ascii="Arial" w:hAnsi="Arial" w:cs="Arial"/>
          <w:lang w:eastAsia="en-US"/>
        </w:rPr>
        <w:lastRenderedPageBreak/>
        <w:t>Educação Ambiental com pressupostos da abordagem Ciência Tecnologia Sociedade (CTS). A partir das atividades desenvolvidas, os alunos tiveram oportunidade de apropriar-se das noções iniciais de Química, normalmente propostas no currículo dessa etapa da escolarização.</w:t>
      </w:r>
    </w:p>
    <w:p w:rsidR="007A1951" w:rsidRPr="003C071F" w:rsidRDefault="007A1951" w:rsidP="007A1951">
      <w:pPr>
        <w:widowControl w:val="0"/>
        <w:jc w:val="both"/>
        <w:rPr>
          <w:rFonts w:ascii="Arial" w:hAnsi="Arial" w:cs="Arial"/>
          <w:lang w:eastAsia="en-US"/>
        </w:rPr>
      </w:pPr>
      <w:r w:rsidRPr="003C071F">
        <w:rPr>
          <w:rFonts w:ascii="Arial" w:hAnsi="Arial" w:cs="Arial"/>
          <w:lang w:eastAsia="en-US"/>
        </w:rPr>
        <w:tab/>
        <w:t>A intervenção, na qual se baseia</w:t>
      </w:r>
      <w:r w:rsidR="002E580F">
        <w:rPr>
          <w:rFonts w:ascii="Arial" w:hAnsi="Arial" w:cs="Arial"/>
          <w:lang w:eastAsia="en-US"/>
        </w:rPr>
        <w:t xml:space="preserve">m as sugestões de aplicação </w:t>
      </w:r>
      <w:r w:rsidRPr="003C071F">
        <w:rPr>
          <w:rFonts w:ascii="Arial" w:hAnsi="Arial" w:cs="Arial"/>
          <w:lang w:eastAsia="en-US"/>
        </w:rPr>
        <w:t xml:space="preserve"> apresentadas, foi realizada em vinte e sete horas-aula de 50 minutos no componente curricular de Ciências, em uma escola de Ensino Fundamental da rede pública estadual do Rio Grande do Sul, no município de Caçapava do Sul. A intervenção contou com a contribuição de três outros professores: uma professora de Química, uma de </w:t>
      </w:r>
      <w:r w:rsidR="002E580F">
        <w:rPr>
          <w:rFonts w:ascii="Arial" w:hAnsi="Arial" w:cs="Arial"/>
          <w:lang w:eastAsia="en-US"/>
        </w:rPr>
        <w:t>Língua Portuguesa e um</w:t>
      </w:r>
      <w:r w:rsidRPr="003C071F">
        <w:rPr>
          <w:rFonts w:ascii="Arial" w:hAnsi="Arial" w:cs="Arial"/>
          <w:lang w:eastAsia="en-US"/>
        </w:rPr>
        <w:t xml:space="preserve"> de Geografia, que participaram como especialistas convidados para esclarecer dúvidas dos alunos sobre determinadas taref</w:t>
      </w:r>
      <w:r w:rsidR="002E580F">
        <w:rPr>
          <w:rFonts w:ascii="Arial" w:hAnsi="Arial" w:cs="Arial"/>
          <w:lang w:eastAsia="en-US"/>
        </w:rPr>
        <w:t>as a serem realizadas por eles.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Uma IIR é desenvolvida através de etapas conforme a sequência: (1) Negociar e problematizar o processo; (2) Fazer emergir o clichê; (3) Estabelecer o panorama; (4) Concluir o processo e proceder às investigações; (5) Elaborar uma representação c</w:t>
      </w:r>
      <w:r w:rsidR="002E580F">
        <w:rPr>
          <w:rFonts w:ascii="Arial" w:hAnsi="Arial" w:cs="Arial"/>
          <w:lang w:eastAsia="en-US"/>
        </w:rPr>
        <w:t>omplexa ou síntese final (F</w:t>
      </w:r>
      <w:r w:rsidR="007311F2">
        <w:rPr>
          <w:rFonts w:ascii="Arial" w:hAnsi="Arial" w:cs="Arial"/>
          <w:lang w:eastAsia="en-US"/>
        </w:rPr>
        <w:t>OUREZ, MAINGAIN e DUFOUR</w:t>
      </w:r>
      <w:r w:rsidRPr="003C071F">
        <w:rPr>
          <w:rFonts w:ascii="Arial" w:hAnsi="Arial" w:cs="Arial"/>
          <w:lang w:eastAsia="en-US"/>
        </w:rPr>
        <w:t>, 2002). Tendo em vista os objetivos, o contexto e o tema escolhido, optou-se por adaptar as etapas originalmente propostas pelo autor da seguinte forma: (1) o clichê (apresentação de uma situação problema); (2) o panorama espontâneo (com listagem dos atores envolvidos, possíveis jogos de interesse, especialistas e especialidades e caixas-pretas envolvidas); (3) a ida à prática (busca de dados); (4) a abertura de caixas-pretas e (5) a produção de uma síntese. As caixas-pretas são mecanismos utilizados sem que se conheça forçosamente s</w:t>
      </w:r>
      <w:r w:rsidR="007311F2">
        <w:rPr>
          <w:rFonts w:ascii="Arial" w:hAnsi="Arial" w:cs="Arial"/>
          <w:lang w:eastAsia="en-US"/>
        </w:rPr>
        <w:t>eu funcionamento interno (FOUREZ</w:t>
      </w:r>
      <w:r w:rsidRPr="003C071F">
        <w:rPr>
          <w:rFonts w:ascii="Arial" w:hAnsi="Arial" w:cs="Arial"/>
          <w:lang w:eastAsia="en-US"/>
        </w:rPr>
        <w:t>, 2002). Correspondem a conceitos ou ideias utilizadas sem que se tenha consciência integral de suas representações e das teorias que as explicam.</w:t>
      </w:r>
    </w:p>
    <w:p w:rsidR="007A1951" w:rsidRPr="003C071F" w:rsidRDefault="007A1951" w:rsidP="007A1951">
      <w:pPr>
        <w:widowControl w:val="0"/>
        <w:jc w:val="both"/>
        <w:rPr>
          <w:rFonts w:ascii="Arial" w:hAnsi="Arial" w:cs="Arial"/>
          <w:spacing w:val="-2"/>
          <w:lang w:eastAsia="en-US"/>
        </w:rPr>
      </w:pPr>
      <w:r w:rsidRPr="003C071F">
        <w:rPr>
          <w:rFonts w:ascii="Arial" w:hAnsi="Arial" w:cs="Arial"/>
          <w:lang w:eastAsia="en-US"/>
        </w:rPr>
        <w:tab/>
      </w:r>
      <w:r w:rsidR="007311F2">
        <w:rPr>
          <w:rFonts w:ascii="Arial" w:hAnsi="Arial" w:cs="Arial"/>
          <w:spacing w:val="-2"/>
          <w:lang w:eastAsia="en-US"/>
        </w:rPr>
        <w:t>A seguir</w:t>
      </w:r>
      <w:r w:rsidRPr="003C071F">
        <w:rPr>
          <w:rFonts w:ascii="Arial" w:hAnsi="Arial" w:cs="Arial"/>
          <w:spacing w:val="-2"/>
          <w:lang w:eastAsia="en-US"/>
        </w:rPr>
        <w:t xml:space="preserve"> será exemplificado o processo de desenvolvimento da IIR, que tem potencial para ser aplicada em outros contextos e escolas por educadores interessados em proporcionar esse tipo de abordagem interdisciplinar em suas</w:t>
      </w:r>
      <w:r w:rsidR="00A3441A">
        <w:rPr>
          <w:rFonts w:ascii="Arial" w:hAnsi="Arial" w:cs="Arial"/>
          <w:spacing w:val="-2"/>
          <w:lang w:eastAsia="en-US"/>
        </w:rPr>
        <w:t xml:space="preserve"> aulas. Inicialmente, será apresentada</w:t>
      </w:r>
      <w:r w:rsidRPr="003C071F">
        <w:rPr>
          <w:rFonts w:ascii="Arial" w:hAnsi="Arial" w:cs="Arial"/>
          <w:spacing w:val="-2"/>
          <w:lang w:eastAsia="en-US"/>
        </w:rPr>
        <w:t xml:space="preserve"> uma breve explicação sobre o que é uma IIR e, a partir dela, serão relatadas as atividades d</w:t>
      </w:r>
      <w:r w:rsidR="00BB7F43">
        <w:rPr>
          <w:rFonts w:ascii="Arial" w:hAnsi="Arial" w:cs="Arial"/>
          <w:spacing w:val="-2"/>
          <w:lang w:eastAsia="en-US"/>
        </w:rPr>
        <w:t>esenvolvidas com e pelos alunos, trazendo-se um paralelo com experiências relatadas por outros dois pesquisadores: Betannin (2003) e Souza (2007)</w:t>
      </w:r>
      <w:r w:rsidR="003B5C1C">
        <w:rPr>
          <w:rFonts w:ascii="Arial" w:hAnsi="Arial" w:cs="Arial"/>
          <w:spacing w:val="-2"/>
          <w:lang w:eastAsia="en-US"/>
        </w:rPr>
        <w:t>, que</w:t>
      </w:r>
      <w:r w:rsidR="00BB7F43">
        <w:rPr>
          <w:rFonts w:ascii="Arial" w:hAnsi="Arial" w:cs="Arial"/>
          <w:spacing w:val="-2"/>
          <w:lang w:eastAsia="en-US"/>
        </w:rPr>
        <w:t xml:space="preserve"> poderão </w:t>
      </w:r>
      <w:r w:rsidR="00B655E1">
        <w:rPr>
          <w:rFonts w:ascii="Arial" w:hAnsi="Arial" w:cs="Arial"/>
          <w:spacing w:val="-2"/>
          <w:lang w:eastAsia="en-US"/>
        </w:rPr>
        <w:t xml:space="preserve">igualmente </w:t>
      </w:r>
      <w:r w:rsidR="00BB7F43">
        <w:rPr>
          <w:rFonts w:ascii="Arial" w:hAnsi="Arial" w:cs="Arial"/>
          <w:spacing w:val="-2"/>
          <w:lang w:eastAsia="en-US"/>
        </w:rPr>
        <w:t>ser consultados.</w:t>
      </w:r>
    </w:p>
    <w:p w:rsidR="007A1951" w:rsidRDefault="007A1951" w:rsidP="004A073D">
      <w:pPr>
        <w:ind w:firstLine="709"/>
        <w:jc w:val="both"/>
        <w:rPr>
          <w:rFonts w:ascii="Arial" w:hAnsi="Arial" w:cs="Arial"/>
        </w:rPr>
      </w:pPr>
    </w:p>
    <w:p w:rsidR="00DC6CBA" w:rsidRDefault="00787044" w:rsidP="00DC6CBA">
      <w:pPr>
        <w:pStyle w:val="Ttulo1"/>
        <w:spacing w:line="240" w:lineRule="auto"/>
        <w:rPr>
          <w:rFonts w:ascii="Arial" w:hAnsi="Arial" w:cs="Arial"/>
        </w:rPr>
      </w:pPr>
      <w:r>
        <w:rPr>
          <w:rFonts w:ascii="Arial" w:hAnsi="Arial" w:cs="Arial"/>
        </w:rPr>
        <w:t>2 METODOLOGIA</w:t>
      </w:r>
      <w:r w:rsidR="00A90845">
        <w:rPr>
          <w:rFonts w:ascii="Arial" w:hAnsi="Arial" w:cs="Arial"/>
        </w:rPr>
        <w:t>/</w:t>
      </w:r>
      <w:r w:rsidR="00A90845" w:rsidRPr="00A90845">
        <w:rPr>
          <w:rFonts w:ascii="Arial" w:hAnsi="Arial" w:cs="Arial"/>
        </w:rPr>
        <w:t xml:space="preserve"> </w:t>
      </w:r>
      <w:r w:rsidR="00A90845" w:rsidRPr="00B60B8A">
        <w:rPr>
          <w:rFonts w:ascii="Arial" w:hAnsi="Arial" w:cs="Arial"/>
        </w:rPr>
        <w:t>DETALHAMENTO DAS ATIVIDADES</w:t>
      </w:r>
      <w:bookmarkStart w:id="1" w:name="_Toc474847715"/>
    </w:p>
    <w:p w:rsidR="00DC6CBA" w:rsidRPr="00DC6CBA" w:rsidRDefault="00DC6CBA" w:rsidP="00DC6CBA"/>
    <w:p w:rsidR="007A1951" w:rsidRPr="003C071F" w:rsidRDefault="007A1951" w:rsidP="00DC6CBA">
      <w:pPr>
        <w:pStyle w:val="Ttulo1"/>
        <w:spacing w:line="240" w:lineRule="auto"/>
        <w:rPr>
          <w:rFonts w:ascii="Arial" w:hAnsi="Arial" w:cs="Arial"/>
        </w:rPr>
      </w:pPr>
      <w:r w:rsidRPr="003C071F">
        <w:rPr>
          <w:rFonts w:ascii="Arial" w:hAnsi="Arial" w:cs="Arial"/>
          <w:lang w:eastAsia="en-US"/>
        </w:rPr>
        <w:t>2</w:t>
      </w:r>
      <w:r w:rsidR="00DC6CBA">
        <w:rPr>
          <w:rFonts w:ascii="Arial" w:hAnsi="Arial" w:cs="Arial"/>
          <w:b w:val="0"/>
          <w:bCs w:val="0"/>
          <w:lang w:eastAsia="en-US"/>
        </w:rPr>
        <w:t>.</w:t>
      </w:r>
      <w:r w:rsidR="00DC6CBA" w:rsidRPr="00DC6CBA">
        <w:rPr>
          <w:rFonts w:ascii="Arial" w:hAnsi="Arial" w:cs="Arial"/>
          <w:bCs w:val="0"/>
          <w:lang w:eastAsia="en-US"/>
        </w:rPr>
        <w:t>1</w:t>
      </w:r>
      <w:r w:rsidRPr="003C071F">
        <w:rPr>
          <w:rFonts w:ascii="Arial" w:hAnsi="Arial" w:cs="Arial"/>
          <w:lang w:eastAsia="en-US"/>
        </w:rPr>
        <w:t xml:space="preserve">  A Ilha Interdisciplinar de Racionalidade</w:t>
      </w:r>
      <w:bookmarkEnd w:id="1"/>
    </w:p>
    <w:p w:rsidR="007A1951" w:rsidRPr="003C071F" w:rsidRDefault="007A1951" w:rsidP="007A1951">
      <w:pPr>
        <w:widowControl w:val="0"/>
        <w:ind w:firstLine="709"/>
        <w:jc w:val="both"/>
        <w:rPr>
          <w:rFonts w:ascii="Arial" w:hAnsi="Arial" w:cs="Arial"/>
          <w:b/>
          <w:lang w:eastAsia="en-US"/>
        </w:rPr>
      </w:pPr>
      <w:r w:rsidRPr="003C071F">
        <w:rPr>
          <w:rFonts w:ascii="Arial" w:hAnsi="Arial" w:cs="Arial"/>
          <w:lang w:eastAsia="en-US"/>
        </w:rPr>
        <w:t>A Ilha Interdisciplinar de Racionalidade (IIR) é uma metodologia proposta por Fourez, Man</w:t>
      </w:r>
      <w:r w:rsidR="00F31C16">
        <w:rPr>
          <w:rFonts w:ascii="Arial" w:hAnsi="Arial" w:cs="Arial"/>
          <w:lang w:eastAsia="en-US"/>
        </w:rPr>
        <w:t>gain e Dufour (2002), utilizada</w:t>
      </w:r>
      <w:r w:rsidRPr="003C071F">
        <w:rPr>
          <w:rFonts w:ascii="Arial" w:hAnsi="Arial" w:cs="Arial"/>
          <w:lang w:eastAsia="en-US"/>
        </w:rPr>
        <w:t xml:space="preserve"> para possibilitar a construção de uma representação teórica sobre determinada situação, tecnologia ou conceito sobre os quais se pretende discutir e atuar de forma interdisciplinar. </w:t>
      </w:r>
      <w:r w:rsidR="00216FCF">
        <w:rPr>
          <w:rFonts w:ascii="Arial" w:hAnsi="Arial" w:cs="Arial"/>
          <w:lang w:eastAsia="en-US"/>
        </w:rPr>
        <w:t xml:space="preserve">Há registros da utilização dessa metodologia especialmente </w:t>
      </w:r>
      <w:r w:rsidR="00F31C16">
        <w:rPr>
          <w:rFonts w:ascii="Arial" w:hAnsi="Arial" w:cs="Arial"/>
          <w:lang w:eastAsia="en-US"/>
        </w:rPr>
        <w:t>na área do e</w:t>
      </w:r>
      <w:r w:rsidR="00216FCF">
        <w:rPr>
          <w:rFonts w:ascii="Arial" w:hAnsi="Arial" w:cs="Arial"/>
          <w:lang w:eastAsia="en-US"/>
        </w:rPr>
        <w:t>nsino de ciências principalmente</w:t>
      </w:r>
      <w:r w:rsidRPr="003C071F">
        <w:rPr>
          <w:rFonts w:ascii="Arial" w:hAnsi="Arial" w:cs="Arial"/>
          <w:lang w:eastAsia="en-US"/>
        </w:rPr>
        <w:t xml:space="preserve"> no sul do país. </w:t>
      </w:r>
    </w:p>
    <w:p w:rsidR="007A1951" w:rsidRPr="003C071F" w:rsidRDefault="007A1951" w:rsidP="007A1951">
      <w:pPr>
        <w:widowControl w:val="0"/>
        <w:ind w:firstLine="709"/>
        <w:jc w:val="both"/>
        <w:rPr>
          <w:rFonts w:ascii="Arial" w:hAnsi="Arial" w:cs="Arial"/>
          <w:spacing w:val="-2"/>
          <w:lang w:eastAsia="en-US"/>
        </w:rPr>
      </w:pPr>
      <w:r w:rsidRPr="003C071F">
        <w:rPr>
          <w:rFonts w:ascii="Arial" w:hAnsi="Arial" w:cs="Arial"/>
          <w:lang w:eastAsia="en-US"/>
        </w:rPr>
        <w:t>O trabalho com uma IIR se dá por etapas desenvolvidas a partir da problematização de uma situação, tecnologia ou conceito</w:t>
      </w:r>
      <w:r w:rsidR="00F31C16">
        <w:rPr>
          <w:rFonts w:ascii="Arial" w:hAnsi="Arial" w:cs="Arial"/>
          <w:lang w:eastAsia="en-US"/>
        </w:rPr>
        <w:t xml:space="preserve"> a partir do qual se pretende atuar</w:t>
      </w:r>
      <w:r w:rsidRPr="003C071F">
        <w:rPr>
          <w:rFonts w:ascii="Arial" w:hAnsi="Arial" w:cs="Arial"/>
          <w:lang w:eastAsia="en-US"/>
        </w:rPr>
        <w:t xml:space="preserve">. A IIR que originou este material compreendeu as etapas listadas a seguir, sendo desenvolvida a partir de uma situação problema apresentada à turma através de uma carta supostamente escrita por </w:t>
      </w:r>
      <w:r w:rsidRPr="003C071F">
        <w:rPr>
          <w:rFonts w:ascii="Arial" w:hAnsi="Arial" w:cs="Arial"/>
          <w:spacing w:val="-2"/>
          <w:lang w:eastAsia="en-US"/>
        </w:rPr>
        <w:t xml:space="preserve">moradores do bairro onde se localiza a escola.  Como produto final, além de uma tabela </w:t>
      </w:r>
      <w:r w:rsidRPr="003C071F">
        <w:rPr>
          <w:rFonts w:ascii="Arial" w:hAnsi="Arial" w:cs="Arial"/>
          <w:spacing w:val="-2"/>
          <w:lang w:eastAsia="en-US"/>
        </w:rPr>
        <w:lastRenderedPageBreak/>
        <w:t xml:space="preserve">periódica elaborada pelos alunos no decorrer das intervenções, os estudantes produziram um texto em resposta à carta inicial recebida, utilizando-se dos argumentos científicos construídos no decorrer da intervenção. </w:t>
      </w:r>
    </w:p>
    <w:p w:rsidR="007A1951" w:rsidRPr="003C071F" w:rsidRDefault="007A1951" w:rsidP="007A1951">
      <w:pPr>
        <w:widowControl w:val="0"/>
        <w:ind w:firstLine="709"/>
        <w:jc w:val="both"/>
        <w:rPr>
          <w:rFonts w:ascii="Arial" w:hAnsi="Arial" w:cs="Arial"/>
          <w:spacing w:val="-2"/>
          <w:lang w:eastAsia="en-US"/>
        </w:rPr>
      </w:pPr>
      <w:r w:rsidRPr="003C071F">
        <w:rPr>
          <w:rFonts w:ascii="Arial" w:hAnsi="Arial" w:cs="Arial"/>
          <w:spacing w:val="-2"/>
          <w:lang w:eastAsia="en-US"/>
        </w:rPr>
        <w:t xml:space="preserve"> </w:t>
      </w:r>
      <w:r w:rsidRPr="003C071F">
        <w:rPr>
          <w:rFonts w:ascii="Arial" w:hAnsi="Arial" w:cs="Arial"/>
          <w:b/>
          <w:spacing w:val="-2"/>
          <w:lang w:eastAsia="en-US"/>
        </w:rPr>
        <w:t xml:space="preserve">Primeira etapa - Fazer um clichê: </w:t>
      </w:r>
      <w:r w:rsidR="00DE240B">
        <w:rPr>
          <w:rFonts w:ascii="Arial" w:hAnsi="Arial" w:cs="Arial"/>
          <w:spacing w:val="-2"/>
          <w:lang w:eastAsia="en-US"/>
        </w:rPr>
        <w:t>é o</w:t>
      </w:r>
      <w:r w:rsidRPr="003C071F">
        <w:rPr>
          <w:rFonts w:ascii="Arial" w:hAnsi="Arial" w:cs="Arial"/>
          <w:spacing w:val="-2"/>
          <w:lang w:eastAsia="en-US"/>
        </w:rPr>
        <w:t xml:space="preserve"> momento </w:t>
      </w:r>
      <w:r w:rsidR="00DE240B">
        <w:rPr>
          <w:rFonts w:ascii="Arial" w:hAnsi="Arial" w:cs="Arial"/>
          <w:spacing w:val="-2"/>
          <w:lang w:eastAsia="en-US"/>
        </w:rPr>
        <w:t>preliminar no qual, a partir da definição de uma questão inicial, são elencadas inúmeras</w:t>
      </w:r>
      <w:r w:rsidR="00F31C16">
        <w:rPr>
          <w:rFonts w:ascii="Arial" w:hAnsi="Arial" w:cs="Arial"/>
          <w:spacing w:val="-2"/>
          <w:lang w:eastAsia="en-US"/>
        </w:rPr>
        <w:t xml:space="preserve"> questões a respeito do </w:t>
      </w:r>
      <w:r w:rsidRPr="003C071F">
        <w:rPr>
          <w:rFonts w:ascii="Arial" w:hAnsi="Arial" w:cs="Arial"/>
          <w:spacing w:val="-2"/>
          <w:lang w:eastAsia="en-US"/>
        </w:rPr>
        <w:t xml:space="preserve">problema a ser </w:t>
      </w:r>
      <w:r w:rsidR="00F31C16">
        <w:rPr>
          <w:rFonts w:ascii="Arial" w:hAnsi="Arial" w:cs="Arial"/>
          <w:spacing w:val="-2"/>
          <w:lang w:eastAsia="en-US"/>
        </w:rPr>
        <w:t xml:space="preserve">investigado e </w:t>
      </w:r>
      <w:r w:rsidRPr="003C071F">
        <w:rPr>
          <w:rFonts w:ascii="Arial" w:hAnsi="Arial" w:cs="Arial"/>
          <w:spacing w:val="-2"/>
          <w:lang w:eastAsia="en-US"/>
        </w:rPr>
        <w:t xml:space="preserve">resolvido. Nessa etapa </w:t>
      </w:r>
      <w:r w:rsidR="00F31C16">
        <w:rPr>
          <w:rFonts w:ascii="Arial" w:hAnsi="Arial" w:cs="Arial"/>
          <w:spacing w:val="-2"/>
          <w:lang w:eastAsia="en-US"/>
        </w:rPr>
        <w:t>podem ser examinadas</w:t>
      </w:r>
      <w:r w:rsidRPr="003C071F">
        <w:rPr>
          <w:rFonts w:ascii="Arial" w:hAnsi="Arial" w:cs="Arial"/>
          <w:spacing w:val="-2"/>
          <w:lang w:eastAsia="en-US"/>
        </w:rPr>
        <w:t xml:space="preserve"> as dúvidas e as conc</w:t>
      </w:r>
      <w:r w:rsidR="00F31C16">
        <w:rPr>
          <w:rFonts w:ascii="Arial" w:hAnsi="Arial" w:cs="Arial"/>
          <w:spacing w:val="-2"/>
          <w:lang w:eastAsia="en-US"/>
        </w:rPr>
        <w:t>epções iniciais dos alunos a respeito</w:t>
      </w:r>
      <w:r w:rsidRPr="003C071F">
        <w:rPr>
          <w:rFonts w:ascii="Arial" w:hAnsi="Arial" w:cs="Arial"/>
          <w:spacing w:val="-2"/>
          <w:lang w:eastAsia="en-US"/>
        </w:rPr>
        <w:t xml:space="preserve"> o problem</w:t>
      </w:r>
      <w:r w:rsidR="00DE240B">
        <w:rPr>
          <w:rFonts w:ascii="Arial" w:hAnsi="Arial" w:cs="Arial"/>
          <w:spacing w:val="-2"/>
          <w:lang w:eastAsia="en-US"/>
        </w:rPr>
        <w:t>a delimitado. O c</w:t>
      </w:r>
      <w:r w:rsidRPr="003C071F">
        <w:rPr>
          <w:rFonts w:ascii="Arial" w:hAnsi="Arial" w:cs="Arial"/>
          <w:spacing w:val="-2"/>
          <w:lang w:eastAsia="en-US"/>
        </w:rPr>
        <w:t>lichê consiste em estabelecer um inventário de representações, dos saberes disponíveis ou dos saberes prévios dos estudantes (FOUREZ, MA</w:t>
      </w:r>
      <w:r w:rsidR="002E580F">
        <w:rPr>
          <w:rFonts w:ascii="Arial" w:hAnsi="Arial" w:cs="Arial"/>
          <w:spacing w:val="-2"/>
          <w:lang w:eastAsia="en-US"/>
        </w:rPr>
        <w:t>I</w:t>
      </w:r>
      <w:r w:rsidRPr="003C071F">
        <w:rPr>
          <w:rFonts w:ascii="Arial" w:hAnsi="Arial" w:cs="Arial"/>
          <w:spacing w:val="-2"/>
          <w:lang w:eastAsia="en-US"/>
        </w:rPr>
        <w:t xml:space="preserve">NGAIN e DUFOUR, 2002), podendo-se, a </w:t>
      </w:r>
      <w:r w:rsidR="00F31C16">
        <w:rPr>
          <w:rFonts w:ascii="Arial" w:hAnsi="Arial" w:cs="Arial"/>
          <w:spacing w:val="-2"/>
          <w:lang w:eastAsia="en-US"/>
        </w:rPr>
        <w:t>partir da análise destes</w:t>
      </w:r>
      <w:r w:rsidRPr="003C071F">
        <w:rPr>
          <w:rFonts w:ascii="Arial" w:hAnsi="Arial" w:cs="Arial"/>
          <w:spacing w:val="-2"/>
          <w:lang w:eastAsia="en-US"/>
        </w:rPr>
        <w:t>, compreender quais são as suas representações e i</w:t>
      </w:r>
      <w:r w:rsidR="00F31C16">
        <w:rPr>
          <w:rFonts w:ascii="Arial" w:hAnsi="Arial" w:cs="Arial"/>
          <w:spacing w:val="-2"/>
          <w:lang w:eastAsia="en-US"/>
        </w:rPr>
        <w:t>d</w:t>
      </w:r>
      <w:r w:rsidR="00DE240B">
        <w:rPr>
          <w:rFonts w:ascii="Arial" w:hAnsi="Arial" w:cs="Arial"/>
          <w:spacing w:val="-2"/>
          <w:lang w:eastAsia="en-US"/>
        </w:rPr>
        <w:t>eias sobre as relações inerentes à</w:t>
      </w:r>
      <w:r w:rsidRPr="003C071F">
        <w:rPr>
          <w:rFonts w:ascii="Arial" w:hAnsi="Arial" w:cs="Arial"/>
          <w:spacing w:val="-2"/>
          <w:lang w:eastAsia="en-US"/>
        </w:rPr>
        <w:t xml:space="preserve"> questão inicial.</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Segunda Etapa - Panorama espontâneo:</w:t>
      </w:r>
      <w:r w:rsidR="00F31C16">
        <w:rPr>
          <w:rFonts w:ascii="Arial" w:hAnsi="Arial" w:cs="Arial"/>
          <w:lang w:eastAsia="en-US"/>
        </w:rPr>
        <w:t xml:space="preserve"> nessa </w:t>
      </w:r>
      <w:r w:rsidR="00DE240B">
        <w:rPr>
          <w:rFonts w:ascii="Arial" w:hAnsi="Arial" w:cs="Arial"/>
          <w:lang w:eastAsia="en-US"/>
        </w:rPr>
        <w:t xml:space="preserve">etapa, </w:t>
      </w:r>
      <w:r w:rsidR="00676F36">
        <w:rPr>
          <w:rFonts w:ascii="Arial" w:hAnsi="Arial" w:cs="Arial"/>
          <w:lang w:eastAsia="en-US"/>
        </w:rPr>
        <w:t>transcendendo</w:t>
      </w:r>
      <w:r w:rsidR="00F31C16">
        <w:rPr>
          <w:rFonts w:ascii="Arial" w:hAnsi="Arial" w:cs="Arial"/>
          <w:lang w:eastAsia="en-US"/>
        </w:rPr>
        <w:t xml:space="preserve"> a representação inicial</w:t>
      </w:r>
      <w:r w:rsidRPr="003C071F">
        <w:rPr>
          <w:rFonts w:ascii="Arial" w:hAnsi="Arial" w:cs="Arial"/>
          <w:lang w:eastAsia="en-US"/>
        </w:rPr>
        <w:t xml:space="preserve"> espontân</w:t>
      </w:r>
      <w:r w:rsidR="00676F36">
        <w:rPr>
          <w:rFonts w:ascii="Arial" w:hAnsi="Arial" w:cs="Arial"/>
          <w:lang w:eastAsia="en-US"/>
        </w:rPr>
        <w:t>ea dos alunos é elaborada</w:t>
      </w:r>
      <w:r w:rsidRPr="003C071F">
        <w:rPr>
          <w:rFonts w:ascii="Arial" w:hAnsi="Arial" w:cs="Arial"/>
          <w:lang w:eastAsia="en-US"/>
        </w:rPr>
        <w:t xml:space="preserve"> uma </w:t>
      </w:r>
      <w:r w:rsidR="00676F36">
        <w:rPr>
          <w:rFonts w:ascii="Arial" w:hAnsi="Arial" w:cs="Arial"/>
          <w:lang w:eastAsia="en-US"/>
        </w:rPr>
        <w:t>listagem de parâmetros contidos</w:t>
      </w:r>
      <w:r w:rsidRPr="003C071F">
        <w:rPr>
          <w:rFonts w:ascii="Arial" w:hAnsi="Arial" w:cs="Arial"/>
          <w:lang w:eastAsia="en-US"/>
        </w:rPr>
        <w:t xml:space="preserve"> </w:t>
      </w:r>
      <w:r w:rsidR="00676F36">
        <w:rPr>
          <w:rFonts w:ascii="Arial" w:hAnsi="Arial" w:cs="Arial"/>
          <w:lang w:eastAsia="en-US"/>
        </w:rPr>
        <w:t>na situação problema. De acordo com</w:t>
      </w:r>
      <w:r w:rsidRPr="003C071F">
        <w:rPr>
          <w:rFonts w:ascii="Arial" w:hAnsi="Arial" w:cs="Arial"/>
          <w:lang w:eastAsia="en-US"/>
        </w:rPr>
        <w:t xml:space="preserve"> a questão envolvida, poderão ser listados: atores humanos (grupos sociais, instituições, empresas); condicionamentos, normas, valores éticos; implicações relativas à situação; tensões e controvérsias; escolhas, alternativas ligadas à situação; cenários considerados para uma ação (FOUREZ, </w:t>
      </w:r>
      <w:r w:rsidRPr="003C071F">
        <w:rPr>
          <w:rFonts w:ascii="Arial" w:hAnsi="Arial" w:cs="Arial"/>
          <w:spacing w:val="-2"/>
          <w:lang w:eastAsia="en-US"/>
        </w:rPr>
        <w:t xml:space="preserve">MANGAIN e DUFOUR, </w:t>
      </w:r>
      <w:r w:rsidRPr="003C071F">
        <w:rPr>
          <w:rFonts w:ascii="Arial" w:hAnsi="Arial" w:cs="Arial"/>
          <w:lang w:eastAsia="en-US"/>
        </w:rPr>
        <w:t>2002).</w:t>
      </w:r>
    </w:p>
    <w:p w:rsidR="007A1951" w:rsidRPr="003C071F" w:rsidRDefault="00676F36" w:rsidP="00676F36">
      <w:pPr>
        <w:widowControl w:val="0"/>
        <w:ind w:firstLine="709"/>
        <w:jc w:val="both"/>
        <w:rPr>
          <w:rFonts w:ascii="Arial" w:hAnsi="Arial" w:cs="Arial"/>
          <w:lang w:eastAsia="en-US"/>
        </w:rPr>
      </w:pPr>
      <w:r>
        <w:rPr>
          <w:rFonts w:ascii="Arial" w:hAnsi="Arial" w:cs="Arial"/>
          <w:lang w:eastAsia="en-US"/>
        </w:rPr>
        <w:t>Base</w:t>
      </w:r>
      <w:r w:rsidR="006308D4">
        <w:rPr>
          <w:rFonts w:ascii="Arial" w:hAnsi="Arial" w:cs="Arial"/>
          <w:lang w:eastAsia="en-US"/>
        </w:rPr>
        <w:t>ando-se na identificação destes</w:t>
      </w:r>
      <w:r w:rsidR="007A1951" w:rsidRPr="003C071F">
        <w:rPr>
          <w:rFonts w:ascii="Arial" w:hAnsi="Arial" w:cs="Arial"/>
          <w:lang w:eastAsia="en-US"/>
        </w:rPr>
        <w:t xml:space="preserve"> parâmetros sã</w:t>
      </w:r>
      <w:r w:rsidR="00F31C16">
        <w:rPr>
          <w:rFonts w:ascii="Arial" w:hAnsi="Arial" w:cs="Arial"/>
          <w:lang w:eastAsia="en-US"/>
        </w:rPr>
        <w:t xml:space="preserve">o listadas </w:t>
      </w:r>
      <w:r>
        <w:rPr>
          <w:rFonts w:ascii="Arial" w:hAnsi="Arial" w:cs="Arial"/>
          <w:lang w:eastAsia="en-US"/>
        </w:rPr>
        <w:t xml:space="preserve">então, </w:t>
      </w:r>
      <w:r w:rsidR="00F31C16">
        <w:rPr>
          <w:rFonts w:ascii="Arial" w:hAnsi="Arial" w:cs="Arial"/>
          <w:lang w:eastAsia="en-US"/>
        </w:rPr>
        <w:t>as</w:t>
      </w:r>
      <w:r>
        <w:rPr>
          <w:rFonts w:ascii="Arial" w:hAnsi="Arial" w:cs="Arial"/>
          <w:lang w:eastAsia="en-US"/>
        </w:rPr>
        <w:t xml:space="preserve"> caixas-pretas que poderão ser</w:t>
      </w:r>
      <w:r w:rsidR="007A1951" w:rsidRPr="003C071F">
        <w:rPr>
          <w:rFonts w:ascii="Arial" w:hAnsi="Arial" w:cs="Arial"/>
          <w:lang w:eastAsia="en-US"/>
        </w:rPr>
        <w:t xml:space="preserve"> abertas pelos alu</w:t>
      </w:r>
      <w:r w:rsidR="00F31C16">
        <w:rPr>
          <w:rFonts w:ascii="Arial" w:hAnsi="Arial" w:cs="Arial"/>
          <w:lang w:eastAsia="en-US"/>
        </w:rPr>
        <w:t>nos por meio de investigações com</w:t>
      </w:r>
      <w:r w:rsidR="007A1951" w:rsidRPr="003C071F">
        <w:rPr>
          <w:rFonts w:ascii="Arial" w:hAnsi="Arial" w:cs="Arial"/>
          <w:lang w:eastAsia="en-US"/>
        </w:rPr>
        <w:t xml:space="preserve"> </w:t>
      </w:r>
      <w:r w:rsidR="007311F2">
        <w:rPr>
          <w:rFonts w:ascii="Arial" w:hAnsi="Arial" w:cs="Arial"/>
          <w:lang w:eastAsia="en-US"/>
        </w:rPr>
        <w:t xml:space="preserve">ou sem </w:t>
      </w:r>
      <w:r w:rsidR="007A1951" w:rsidRPr="003C071F">
        <w:rPr>
          <w:rFonts w:ascii="Arial" w:hAnsi="Arial" w:cs="Arial"/>
          <w:lang w:eastAsia="en-US"/>
        </w:rPr>
        <w:t xml:space="preserve">consulta aos especialistas. Nesse momento, </w:t>
      </w:r>
      <w:r w:rsidR="007311F2">
        <w:rPr>
          <w:rFonts w:ascii="Arial" w:hAnsi="Arial" w:cs="Arial"/>
          <w:lang w:eastAsia="en-US"/>
        </w:rPr>
        <w:t>poderão vir à tona</w:t>
      </w:r>
      <w:r w:rsidR="007A1951" w:rsidRPr="003C071F">
        <w:rPr>
          <w:rFonts w:ascii="Arial" w:hAnsi="Arial" w:cs="Arial"/>
          <w:lang w:eastAsia="en-US"/>
        </w:rPr>
        <w:t xml:space="preserve"> outras relações envolvidas na questão inicial e quais as formas de mel</w:t>
      </w:r>
      <w:r w:rsidR="00F31C16">
        <w:rPr>
          <w:rFonts w:ascii="Arial" w:hAnsi="Arial" w:cs="Arial"/>
          <w:lang w:eastAsia="en-US"/>
        </w:rPr>
        <w:t>hor compreendê-las, buscando</w:t>
      </w:r>
      <w:r w:rsidR="007A1951" w:rsidRPr="003C071F">
        <w:rPr>
          <w:rFonts w:ascii="Arial" w:hAnsi="Arial" w:cs="Arial"/>
          <w:lang w:eastAsia="en-US"/>
        </w:rPr>
        <w:t xml:space="preserve"> construir uma representação final ma</w:t>
      </w:r>
      <w:r>
        <w:rPr>
          <w:rFonts w:ascii="Arial" w:hAnsi="Arial" w:cs="Arial"/>
          <w:lang w:eastAsia="en-US"/>
        </w:rPr>
        <w:t xml:space="preserve">is </w:t>
      </w:r>
      <w:r w:rsidR="007A1951" w:rsidRPr="003C071F">
        <w:rPr>
          <w:rFonts w:ascii="Arial" w:hAnsi="Arial" w:cs="Arial"/>
          <w:lang w:eastAsia="en-US"/>
        </w:rPr>
        <w:t>fundamenta</w:t>
      </w:r>
      <w:r>
        <w:rPr>
          <w:rFonts w:ascii="Arial" w:hAnsi="Arial" w:cs="Arial"/>
          <w:lang w:eastAsia="en-US"/>
        </w:rPr>
        <w:t>da sobre a questão que deu origem a</w:t>
      </w:r>
      <w:r w:rsidR="007A1951" w:rsidRPr="003C071F">
        <w:rPr>
          <w:rFonts w:ascii="Arial" w:hAnsi="Arial" w:cs="Arial"/>
          <w:lang w:eastAsia="en-US"/>
        </w:rPr>
        <w:t xml:space="preserve"> IIR.</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 xml:space="preserve">Terceira etapa - Indo à prática: </w:t>
      </w:r>
      <w:r w:rsidR="005A4510">
        <w:rPr>
          <w:rFonts w:ascii="Arial" w:hAnsi="Arial" w:cs="Arial"/>
          <w:lang w:eastAsia="en-US"/>
        </w:rPr>
        <w:t>compreende</w:t>
      </w:r>
      <w:r w:rsidRPr="003C071F">
        <w:rPr>
          <w:rFonts w:ascii="Arial" w:hAnsi="Arial" w:cs="Arial"/>
          <w:lang w:eastAsia="en-US"/>
        </w:rPr>
        <w:t xml:space="preserve"> o estabelecimento de uma hierarquia dos parâmetros e a consulta aos especialistas e especialidades</w:t>
      </w:r>
      <w:r w:rsidR="005A4510">
        <w:rPr>
          <w:rFonts w:ascii="Arial" w:hAnsi="Arial" w:cs="Arial"/>
          <w:lang w:eastAsia="en-US"/>
        </w:rPr>
        <w:t>, delimitando as prioridades da pesquisa. Empreendem-se</w:t>
      </w:r>
      <w:r w:rsidRPr="003C071F">
        <w:rPr>
          <w:rFonts w:ascii="Arial" w:hAnsi="Arial" w:cs="Arial"/>
          <w:lang w:eastAsia="en-US"/>
        </w:rPr>
        <w:t xml:space="preserve"> nessa etapa as investigações e estudos surgidos a partir da questão inicial, conforme as alternativas listadas no Panorama Espontâneo. Dependendo da natureza do conhecimento envolvido e das possibilidades levantadas, os alunos poderão consultar especialistas ou não.</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Quarta Etapa - Abertura aprofundada de algumas caixas-pretas e descoberta de princípios</w:t>
      </w:r>
      <w:r w:rsidR="00011B80">
        <w:rPr>
          <w:rFonts w:ascii="Arial" w:hAnsi="Arial" w:cs="Arial"/>
          <w:lang w:eastAsia="en-US"/>
        </w:rPr>
        <w:t>: é a etapa na</w:t>
      </w:r>
      <w:r w:rsidRPr="003C071F">
        <w:rPr>
          <w:rFonts w:ascii="Arial" w:hAnsi="Arial" w:cs="Arial"/>
          <w:lang w:eastAsia="en-US"/>
        </w:rPr>
        <w:t xml:space="preserve"> qual</w:t>
      </w:r>
      <w:r w:rsidR="00011B80">
        <w:rPr>
          <w:rFonts w:ascii="Arial" w:hAnsi="Arial" w:cs="Arial"/>
          <w:lang w:eastAsia="en-US"/>
        </w:rPr>
        <w:t xml:space="preserve"> os alunos investigam e buscam</w:t>
      </w:r>
      <w:r w:rsidRPr="003C071F">
        <w:rPr>
          <w:rFonts w:ascii="Arial" w:hAnsi="Arial" w:cs="Arial"/>
          <w:lang w:eastAsia="en-US"/>
        </w:rPr>
        <w:t xml:space="preserve"> conhecimento</w:t>
      </w:r>
      <w:r w:rsidR="00011B80">
        <w:rPr>
          <w:rFonts w:ascii="Arial" w:hAnsi="Arial" w:cs="Arial"/>
          <w:lang w:eastAsia="en-US"/>
        </w:rPr>
        <w:t>s</w:t>
      </w:r>
      <w:r w:rsidRPr="003C071F">
        <w:rPr>
          <w:rFonts w:ascii="Arial" w:hAnsi="Arial" w:cs="Arial"/>
          <w:lang w:eastAsia="en-US"/>
        </w:rPr>
        <w:t xml:space="preserve"> sobre as questões que surgiram ao tentar respo</w:t>
      </w:r>
      <w:r w:rsidR="006308D4">
        <w:rPr>
          <w:rFonts w:ascii="Arial" w:hAnsi="Arial" w:cs="Arial"/>
          <w:lang w:eastAsia="en-US"/>
        </w:rPr>
        <w:t>nder a questão</w:t>
      </w:r>
      <w:r w:rsidR="00011B80">
        <w:rPr>
          <w:rFonts w:ascii="Arial" w:hAnsi="Arial" w:cs="Arial"/>
          <w:lang w:eastAsia="en-US"/>
        </w:rPr>
        <w:t xml:space="preserve"> inicial proposta</w:t>
      </w:r>
      <w:r w:rsidR="007311F2">
        <w:rPr>
          <w:rFonts w:ascii="Arial" w:hAnsi="Arial" w:cs="Arial"/>
          <w:lang w:eastAsia="en-US"/>
        </w:rPr>
        <w:t xml:space="preserve"> e que se constituíram em caixas-pretas, as quais na medida em que forem</w:t>
      </w:r>
      <w:r w:rsidR="00011B80">
        <w:rPr>
          <w:rFonts w:ascii="Arial" w:hAnsi="Arial" w:cs="Arial"/>
          <w:lang w:eastAsia="en-US"/>
        </w:rPr>
        <w:t xml:space="preserve"> abertas, contribuem para a construção de</w:t>
      </w:r>
      <w:r w:rsidRPr="003C071F">
        <w:rPr>
          <w:rFonts w:ascii="Arial" w:hAnsi="Arial" w:cs="Arial"/>
          <w:lang w:eastAsia="en-US"/>
        </w:rPr>
        <w:t xml:space="preserve"> uma representação final fundamentada cientificamente sobre a situação problema, de mo</w:t>
      </w:r>
      <w:r w:rsidR="00011B80">
        <w:rPr>
          <w:rFonts w:ascii="Arial" w:hAnsi="Arial" w:cs="Arial"/>
          <w:lang w:eastAsia="en-US"/>
        </w:rPr>
        <w:t xml:space="preserve">do a respondê-la. De acordo com </w:t>
      </w:r>
      <w:r w:rsidR="007311F2">
        <w:rPr>
          <w:rFonts w:ascii="Arial" w:hAnsi="Arial" w:cs="Arial"/>
          <w:lang w:eastAsia="en-US"/>
        </w:rPr>
        <w:t>a complexidade de cada caixa-preta</w:t>
      </w:r>
      <w:r w:rsidRPr="003C071F">
        <w:rPr>
          <w:rFonts w:ascii="Arial" w:hAnsi="Arial" w:cs="Arial"/>
          <w:lang w:eastAsia="en-US"/>
        </w:rPr>
        <w:t xml:space="preserve"> e dos conhecimentos anteriores dos alunos, poderão ser consultados (ou não) alguns especialistas qu</w:t>
      </w:r>
      <w:r w:rsidR="00011B80">
        <w:rPr>
          <w:rFonts w:ascii="Arial" w:hAnsi="Arial" w:cs="Arial"/>
          <w:lang w:eastAsia="en-US"/>
        </w:rPr>
        <w:t>e contribuirão para a compreensão de cada questão implicada</w:t>
      </w:r>
      <w:r w:rsidRPr="003C071F">
        <w:rPr>
          <w:rFonts w:ascii="Arial" w:hAnsi="Arial" w:cs="Arial"/>
          <w:lang w:eastAsia="en-US"/>
        </w:rPr>
        <w:t>.</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 xml:space="preserve">Quinta etapa - Síntese da ilha de racionalidade produzida: </w:t>
      </w:r>
      <w:r w:rsidR="006308D4">
        <w:rPr>
          <w:rFonts w:ascii="Arial" w:hAnsi="Arial" w:cs="Arial"/>
          <w:lang w:eastAsia="en-US"/>
        </w:rPr>
        <w:t xml:space="preserve">nessa </w:t>
      </w:r>
      <w:r w:rsidR="002845DD">
        <w:rPr>
          <w:rFonts w:ascii="Arial" w:hAnsi="Arial" w:cs="Arial"/>
          <w:lang w:eastAsia="en-US"/>
        </w:rPr>
        <w:t>etapa final, utilizando</w:t>
      </w:r>
      <w:r w:rsidRPr="003C071F">
        <w:rPr>
          <w:rFonts w:ascii="Arial" w:hAnsi="Arial" w:cs="Arial"/>
          <w:lang w:eastAsia="en-US"/>
        </w:rPr>
        <w:t xml:space="preserve"> os conhecimentos adquiridos nas etapas anteriores, os alunos devem ser capazes de produzir uma representação adequada sobre a situação problema apresentada preliminarmente, de forma a responder a questão inicial. A construção dessa representação interdisciplinar pressupõe um trabalho de seleção, síntese e negociação (consigo mesmo e com os outros).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Apropriando-se das etapas que compreendem uma IIR, o professor que </w:t>
      </w:r>
      <w:r w:rsidRPr="003C071F">
        <w:rPr>
          <w:rFonts w:ascii="Arial" w:hAnsi="Arial" w:cs="Arial"/>
          <w:lang w:eastAsia="en-US"/>
        </w:rPr>
        <w:lastRenderedPageBreak/>
        <w:t>desejar utilizar essa metodologia e queira desenvolvê-la a respeito de uma questão ambiental, poderá estruturar seu trabalho conforme as orientações a seguir:</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O primeiro passo a ser definido na construção de uma IIR é a </w:t>
      </w:r>
      <w:r w:rsidRPr="003C071F">
        <w:rPr>
          <w:rFonts w:ascii="Arial" w:hAnsi="Arial" w:cs="Arial"/>
          <w:b/>
          <w:lang w:eastAsia="en-US"/>
        </w:rPr>
        <w:t>escolha do tema</w:t>
      </w:r>
      <w:r w:rsidRPr="003C071F">
        <w:rPr>
          <w:rFonts w:ascii="Arial" w:hAnsi="Arial" w:cs="Arial"/>
          <w:lang w:eastAsia="en-US"/>
        </w:rPr>
        <w:t xml:space="preserve"> a ser estudado, sendo importante que o professor tenha em mente a natureza interdisciplinar que envolve o desenvolvimento dessa metodologia. No caso de optar-se por trabalhar com temáticas ambientais, as questões em geral têm esse caráter interdisciplinar, pois geralmente envolvem questões sociais, culturais que compõe a relação homem e natureza.</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A temática poderá ser definida previamente conforme as experiências relatadas por</w:t>
      </w:r>
      <w:r w:rsidR="005A4510">
        <w:rPr>
          <w:rFonts w:ascii="Arial" w:hAnsi="Arial" w:cs="Arial"/>
          <w:lang w:eastAsia="en-US"/>
        </w:rPr>
        <w:t xml:space="preserve"> Bettanin (2003) e Souza (2007) </w:t>
      </w:r>
      <w:r w:rsidRPr="003C071F">
        <w:rPr>
          <w:rFonts w:ascii="Arial" w:hAnsi="Arial" w:cs="Arial"/>
          <w:lang w:eastAsia="en-US"/>
        </w:rPr>
        <w:t>ou escolhida em conjunto com os alunos. No estudo que deu origem ao presente guia, a professora definiu previamente o tema que seria estudado.</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É importante que o professor tenha em mente os possíveis “subtemas” em que a temática poderá desdobrar-se, a fim de que haja questões suficientes para envolver todos os alunos na construção da IIR.</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Num segundo momento, é hora de </w:t>
      </w:r>
      <w:r w:rsidRPr="003C071F">
        <w:rPr>
          <w:rFonts w:ascii="Arial" w:hAnsi="Arial" w:cs="Arial"/>
          <w:b/>
          <w:lang w:eastAsia="en-US"/>
        </w:rPr>
        <w:t>identificar a questão inicial</w:t>
      </w:r>
      <w:r w:rsidRPr="003C071F">
        <w:rPr>
          <w:rFonts w:ascii="Arial" w:hAnsi="Arial" w:cs="Arial"/>
          <w:lang w:eastAsia="en-US"/>
        </w:rPr>
        <w:t>, pois uma IIR surge a partir de uma questão preliminar que</w:t>
      </w:r>
      <w:r w:rsidR="005A4510">
        <w:rPr>
          <w:rFonts w:ascii="Arial" w:hAnsi="Arial" w:cs="Arial"/>
          <w:lang w:eastAsia="en-US"/>
        </w:rPr>
        <w:t xml:space="preserve"> dará origem às etapas subsequentes. Dessa forma</w:t>
      </w:r>
      <w:r w:rsidR="002845DD">
        <w:rPr>
          <w:rFonts w:ascii="Arial" w:hAnsi="Arial" w:cs="Arial"/>
          <w:lang w:eastAsia="en-US"/>
        </w:rPr>
        <w:t>, é importante</w:t>
      </w:r>
      <w:r w:rsidRPr="003C071F">
        <w:rPr>
          <w:rFonts w:ascii="Arial" w:hAnsi="Arial" w:cs="Arial"/>
          <w:lang w:eastAsia="en-US"/>
        </w:rPr>
        <w:t xml:space="preserve"> que haja uma delimitação clara de qual será o problema a ser respondido, ou seja, aonde se quer chegar com o desenvolvimento da IIR.</w:t>
      </w:r>
    </w:p>
    <w:p w:rsidR="007A1951" w:rsidRPr="003C071F" w:rsidRDefault="007A1951" w:rsidP="007A1951">
      <w:pPr>
        <w:widowControl w:val="0"/>
        <w:ind w:firstLine="709"/>
        <w:jc w:val="both"/>
        <w:rPr>
          <w:rFonts w:ascii="Arial" w:hAnsi="Arial" w:cs="Arial"/>
          <w:i/>
          <w:lang w:eastAsia="en-US"/>
        </w:rPr>
      </w:pPr>
      <w:r w:rsidRPr="003C071F">
        <w:rPr>
          <w:rFonts w:ascii="Arial" w:hAnsi="Arial" w:cs="Arial"/>
          <w:lang w:eastAsia="en-US"/>
        </w:rPr>
        <w:t xml:space="preserve">No caso </w:t>
      </w:r>
      <w:r w:rsidR="002845DD">
        <w:rPr>
          <w:rFonts w:ascii="Arial" w:hAnsi="Arial" w:cs="Arial"/>
          <w:lang w:eastAsia="en-US"/>
        </w:rPr>
        <w:t xml:space="preserve">aqui </w:t>
      </w:r>
      <w:r w:rsidRPr="003C071F">
        <w:rPr>
          <w:rFonts w:ascii="Arial" w:hAnsi="Arial" w:cs="Arial"/>
          <w:lang w:eastAsia="en-US"/>
        </w:rPr>
        <w:t>exempli</w:t>
      </w:r>
      <w:r w:rsidR="002845DD">
        <w:rPr>
          <w:rFonts w:ascii="Arial" w:hAnsi="Arial" w:cs="Arial"/>
          <w:lang w:eastAsia="en-US"/>
        </w:rPr>
        <w:t>ficado, a questão inicial foi</w:t>
      </w:r>
      <w:r w:rsidRPr="003C071F">
        <w:rPr>
          <w:rFonts w:ascii="Arial" w:hAnsi="Arial" w:cs="Arial"/>
          <w:lang w:eastAsia="en-US"/>
        </w:rPr>
        <w:t xml:space="preserve">: </w:t>
      </w:r>
      <w:r w:rsidRPr="003C071F">
        <w:rPr>
          <w:rFonts w:ascii="Arial" w:hAnsi="Arial" w:cs="Arial"/>
          <w:i/>
          <w:lang w:eastAsia="en-US"/>
        </w:rPr>
        <w:t>Quais são os problemas relevantes no bairro em que se situa a escola e quais são os conhecimentos necessários, especialmente da área da Química, para compreensão e solução das questões sociais, econômicas, culturais e ambientais associadas aos problemas identificados?</w:t>
      </w:r>
    </w:p>
    <w:p w:rsidR="00DC6CBA" w:rsidRDefault="007A1951" w:rsidP="00DC6CBA">
      <w:pPr>
        <w:widowControl w:val="0"/>
        <w:ind w:firstLine="709"/>
        <w:jc w:val="both"/>
        <w:rPr>
          <w:rFonts w:ascii="Arial" w:hAnsi="Arial" w:cs="Arial"/>
          <w:lang w:eastAsia="en-US"/>
        </w:rPr>
      </w:pPr>
      <w:r w:rsidRPr="003C071F">
        <w:rPr>
          <w:rFonts w:ascii="Arial" w:hAnsi="Arial" w:cs="Arial"/>
          <w:lang w:eastAsia="en-US"/>
        </w:rPr>
        <w:t>Após a delimitação do tema e a identificação da questão inicial, o professor, em conjunto com os alunos, pode então delinear o desenvolvimento da IIR conforme a sequência abaixo:</w:t>
      </w:r>
      <w:bookmarkStart w:id="2" w:name="_Toc474847716"/>
    </w:p>
    <w:p w:rsidR="007A1951" w:rsidRPr="003C071F" w:rsidRDefault="007A1951" w:rsidP="00DC6CBA">
      <w:pPr>
        <w:widowControl w:val="0"/>
        <w:ind w:firstLine="709"/>
        <w:jc w:val="both"/>
        <w:rPr>
          <w:rFonts w:ascii="Arial" w:hAnsi="Arial" w:cs="Arial"/>
          <w:lang w:eastAsia="en-US"/>
        </w:rPr>
      </w:pPr>
      <w:r w:rsidRPr="003C071F">
        <w:rPr>
          <w:rFonts w:ascii="Arial" w:hAnsi="Arial" w:cs="Arial"/>
          <w:b/>
          <w:bCs/>
          <w:lang w:eastAsia="en-US"/>
        </w:rPr>
        <w:t>2.1</w:t>
      </w:r>
      <w:r w:rsidR="00421CCD">
        <w:rPr>
          <w:rFonts w:ascii="Arial" w:hAnsi="Arial" w:cs="Arial"/>
          <w:b/>
          <w:bCs/>
          <w:lang w:eastAsia="en-US"/>
        </w:rPr>
        <w:t>.1</w:t>
      </w:r>
      <w:r w:rsidRPr="003C071F">
        <w:rPr>
          <w:rFonts w:ascii="Arial" w:hAnsi="Arial" w:cs="Arial"/>
          <w:b/>
          <w:bCs/>
          <w:lang w:eastAsia="en-US"/>
        </w:rPr>
        <w:t xml:space="preserve">  Clichê</w:t>
      </w:r>
      <w:bookmarkEnd w:id="2"/>
    </w:p>
    <w:p w:rsidR="007A1951" w:rsidRPr="00421CCD" w:rsidRDefault="007A1951" w:rsidP="00421CCD">
      <w:pPr>
        <w:widowControl w:val="0"/>
        <w:ind w:firstLine="709"/>
        <w:jc w:val="both"/>
        <w:rPr>
          <w:rFonts w:ascii="Arial" w:hAnsi="Arial" w:cs="Arial"/>
          <w:lang w:eastAsia="en-US"/>
        </w:rPr>
      </w:pPr>
      <w:r w:rsidRPr="003C071F">
        <w:rPr>
          <w:rFonts w:ascii="Arial" w:hAnsi="Arial" w:cs="Arial"/>
          <w:lang w:eastAsia="en-US"/>
        </w:rPr>
        <w:t xml:space="preserve">Para composição da primeira etapa, ou seja, o </w:t>
      </w:r>
      <w:r w:rsidRPr="003C071F">
        <w:rPr>
          <w:rFonts w:ascii="Arial" w:hAnsi="Arial" w:cs="Arial"/>
          <w:b/>
          <w:lang w:eastAsia="en-US"/>
        </w:rPr>
        <w:t>clichê</w:t>
      </w:r>
      <w:r w:rsidRPr="003C071F">
        <w:rPr>
          <w:rFonts w:ascii="Arial" w:hAnsi="Arial" w:cs="Arial"/>
          <w:lang w:eastAsia="en-US"/>
        </w:rPr>
        <w:t>,</w:t>
      </w:r>
      <w:r w:rsidRPr="003C071F">
        <w:rPr>
          <w:rFonts w:ascii="Arial" w:hAnsi="Arial" w:cs="Arial"/>
          <w:b/>
          <w:lang w:eastAsia="en-US"/>
        </w:rPr>
        <w:t xml:space="preserve"> </w:t>
      </w:r>
      <w:r w:rsidRPr="003C071F">
        <w:rPr>
          <w:rFonts w:ascii="Arial" w:hAnsi="Arial" w:cs="Arial"/>
          <w:lang w:eastAsia="en-US"/>
        </w:rPr>
        <w:t>o professor pode partir de uma motivação inicial. Na interv</w:t>
      </w:r>
      <w:r w:rsidR="005A4510">
        <w:rPr>
          <w:rFonts w:ascii="Arial" w:hAnsi="Arial" w:cs="Arial"/>
          <w:lang w:eastAsia="en-US"/>
        </w:rPr>
        <w:t>enção</w:t>
      </w:r>
      <w:r w:rsidRPr="003C071F">
        <w:rPr>
          <w:rFonts w:ascii="Arial" w:hAnsi="Arial" w:cs="Arial"/>
          <w:lang w:eastAsia="en-US"/>
        </w:rPr>
        <w:t>, os alunos receb</w:t>
      </w:r>
      <w:r w:rsidR="00421CCD">
        <w:rPr>
          <w:rFonts w:ascii="Arial" w:hAnsi="Arial" w:cs="Arial"/>
          <w:lang w:eastAsia="en-US"/>
        </w:rPr>
        <w:t>eram a carta fictícia</w:t>
      </w:r>
      <w:r w:rsidRPr="003C071F">
        <w:rPr>
          <w:rFonts w:ascii="Arial" w:hAnsi="Arial" w:cs="Arial"/>
          <w:lang w:eastAsia="en-US"/>
        </w:rPr>
        <w:t>, em nome da comunidade solicitando auxílio para resolver questões ambientais relevantes no bairro onde está situada a e</w:t>
      </w:r>
      <w:r w:rsidR="00421CCD">
        <w:rPr>
          <w:rFonts w:ascii="Arial" w:hAnsi="Arial" w:cs="Arial"/>
          <w:lang w:eastAsia="en-US"/>
        </w:rPr>
        <w:t>scola.</w:t>
      </w:r>
    </w:p>
    <w:p w:rsidR="007A1951" w:rsidRPr="003C071F" w:rsidRDefault="007A1951" w:rsidP="00421CCD">
      <w:pPr>
        <w:widowControl w:val="0"/>
        <w:ind w:firstLine="709"/>
        <w:jc w:val="both"/>
        <w:rPr>
          <w:rFonts w:ascii="Arial" w:hAnsi="Arial" w:cs="Arial"/>
          <w:lang w:eastAsia="en-US"/>
        </w:rPr>
      </w:pPr>
      <w:r w:rsidRPr="003C071F">
        <w:rPr>
          <w:rFonts w:ascii="Arial" w:hAnsi="Arial" w:cs="Arial"/>
          <w:lang w:eastAsia="en-US"/>
        </w:rPr>
        <w:t>Contudo, o professor, através de diálogo e questionamentos, pode dar início ao desenvolvimento da metodologia com uma problematização inicial sobre alguma situação específica que abarque o conteúdo a ser estudado, fazendo emergir questões a serem respondidas pelos alunos por meio de investigações.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No trabalho desenvolvido por Souza (2007), o pesquisador desenvolveu a etapa do clichê usando um questionário respondido pelos alunos sobre o que representava “pesquisar” para eles e para saber se tinham por hábito desenvolver trabalhos de investigação. A partir daí, os alunos foram à biblioteca da escola e com base em leituras realizadas sugeriram várias temáticas, das quais, após diálogo, optaram por uma delas: reciclagem.</w:t>
      </w:r>
    </w:p>
    <w:p w:rsidR="007A1951" w:rsidRPr="003C071F" w:rsidRDefault="007A1951" w:rsidP="007A1951">
      <w:pPr>
        <w:widowControl w:val="0"/>
        <w:ind w:firstLine="709"/>
        <w:jc w:val="both"/>
        <w:rPr>
          <w:rFonts w:ascii="Arial" w:eastAsia="Calibri" w:hAnsi="Arial" w:cs="Arial"/>
          <w:lang w:eastAsia="en-US"/>
        </w:rPr>
      </w:pPr>
      <w:r w:rsidRPr="003C071F">
        <w:rPr>
          <w:rFonts w:ascii="Arial" w:hAnsi="Arial" w:cs="Arial"/>
          <w:lang w:eastAsia="en-US"/>
        </w:rPr>
        <w:t>Bettanin (2003) também analisou uma IIR em sua dissertação, desenvolvida na componente curricular de Física em turma de segundo ano do Ensino Médio de uma escola técnica da rede federal. A IIR partiu da situação: “Como devemos proceder para manter uma residência de um pavimento, de 60 m</w:t>
      </w:r>
      <w:r w:rsidRPr="003C071F">
        <w:rPr>
          <w:rFonts w:ascii="Arial" w:eastAsia="Calibri" w:hAnsi="Arial" w:cs="Arial"/>
          <w:lang w:eastAsia="en-US"/>
        </w:rPr>
        <w:t xml:space="preserve">², situada na região sul do Brasil, com temperatura ambiente de 20 ºC?” A </w:t>
      </w:r>
      <w:r w:rsidRPr="003C071F">
        <w:rPr>
          <w:rFonts w:ascii="Arial" w:eastAsia="Calibri" w:hAnsi="Arial" w:cs="Arial"/>
          <w:lang w:eastAsia="en-US"/>
        </w:rPr>
        <w:lastRenderedPageBreak/>
        <w:t>etapa do clichê, neste caso, foi desenvolvida através de uma tempestade de ideias, após a apresentação da situação inicial. Foi, então, realizado um levantamento de dúvidas sobre o assunto, que seriam respondidas no decorrer do trabalho.</w:t>
      </w:r>
    </w:p>
    <w:p w:rsidR="005E4013" w:rsidRDefault="007A1951" w:rsidP="005E4013">
      <w:pPr>
        <w:widowControl w:val="0"/>
        <w:ind w:firstLine="709"/>
        <w:jc w:val="both"/>
        <w:rPr>
          <w:rFonts w:ascii="Arial" w:hAnsi="Arial" w:cs="Arial"/>
          <w:lang w:eastAsia="en-US"/>
        </w:rPr>
      </w:pPr>
      <w:r w:rsidRPr="003C071F">
        <w:rPr>
          <w:rFonts w:ascii="Arial" w:hAnsi="Arial" w:cs="Arial"/>
          <w:lang w:eastAsia="en-US"/>
        </w:rPr>
        <w:t>A partir dos exemplos acima, conhecendo a turma de alunos e a</w:t>
      </w:r>
      <w:r w:rsidR="00421CCD">
        <w:rPr>
          <w:rFonts w:ascii="Arial" w:hAnsi="Arial" w:cs="Arial"/>
          <w:lang w:eastAsia="en-US"/>
        </w:rPr>
        <w:t xml:space="preserve"> realidade do contexto escolar </w:t>
      </w:r>
      <w:r w:rsidRPr="003C071F">
        <w:rPr>
          <w:rFonts w:ascii="Arial" w:hAnsi="Arial" w:cs="Arial"/>
          <w:lang w:eastAsia="en-US"/>
        </w:rPr>
        <w:t>e quais os componentes curriculares serão envolvidos no desenvolvimento da IIR, cabe à sensibilidade do professor motivar os alunos para participarem do desenvolvimento das</w:t>
      </w:r>
      <w:r w:rsidR="005E4013">
        <w:rPr>
          <w:rFonts w:ascii="Arial" w:hAnsi="Arial" w:cs="Arial"/>
          <w:lang w:eastAsia="en-US"/>
        </w:rPr>
        <w:t xml:space="preserve"> atividades descritas a seguir.</w:t>
      </w:r>
      <w:bookmarkStart w:id="3" w:name="_Toc474847717"/>
    </w:p>
    <w:p w:rsidR="007A1951" w:rsidRPr="005E4013" w:rsidRDefault="007A1951" w:rsidP="005E4013">
      <w:pPr>
        <w:widowControl w:val="0"/>
        <w:ind w:firstLine="709"/>
        <w:jc w:val="both"/>
        <w:rPr>
          <w:rFonts w:ascii="Arial" w:hAnsi="Arial" w:cs="Arial"/>
          <w:lang w:eastAsia="en-US"/>
        </w:rPr>
      </w:pPr>
      <w:r w:rsidRPr="003C071F">
        <w:rPr>
          <w:rFonts w:ascii="Arial" w:hAnsi="Arial" w:cs="Arial"/>
          <w:b/>
          <w:bCs/>
          <w:lang w:eastAsia="en-US"/>
        </w:rPr>
        <w:t>2.</w:t>
      </w:r>
      <w:r w:rsidR="00421CCD">
        <w:rPr>
          <w:rFonts w:ascii="Arial" w:hAnsi="Arial" w:cs="Arial"/>
          <w:b/>
          <w:bCs/>
          <w:lang w:eastAsia="en-US"/>
        </w:rPr>
        <w:t>1.</w:t>
      </w:r>
      <w:r w:rsidRPr="003C071F">
        <w:rPr>
          <w:rFonts w:ascii="Arial" w:hAnsi="Arial" w:cs="Arial"/>
          <w:b/>
          <w:bCs/>
          <w:lang w:eastAsia="en-US"/>
        </w:rPr>
        <w:t>2  Panorama Espontâneo</w:t>
      </w:r>
      <w:bookmarkEnd w:id="3"/>
    </w:p>
    <w:p w:rsidR="007A1951" w:rsidRPr="003C071F" w:rsidRDefault="007A1951" w:rsidP="005E4013">
      <w:pPr>
        <w:widowControl w:val="0"/>
        <w:ind w:firstLine="709"/>
        <w:jc w:val="both"/>
        <w:rPr>
          <w:rFonts w:ascii="Arial" w:hAnsi="Arial" w:cs="Arial"/>
          <w:lang w:eastAsia="en-US"/>
        </w:rPr>
      </w:pPr>
      <w:r w:rsidRPr="003C071F">
        <w:rPr>
          <w:rFonts w:ascii="Arial" w:hAnsi="Arial" w:cs="Arial"/>
          <w:lang w:eastAsia="en-US"/>
        </w:rPr>
        <w:t xml:space="preserve"> A partir da etapa denominada </w:t>
      </w:r>
      <w:r w:rsidRPr="003C071F">
        <w:rPr>
          <w:rFonts w:ascii="Arial" w:hAnsi="Arial" w:cs="Arial"/>
          <w:b/>
          <w:lang w:eastAsia="en-US"/>
        </w:rPr>
        <w:t>panorama espontâneo</w:t>
      </w:r>
      <w:r w:rsidRPr="003C071F">
        <w:rPr>
          <w:rFonts w:ascii="Arial" w:hAnsi="Arial" w:cs="Arial"/>
          <w:lang w:eastAsia="en-US"/>
        </w:rPr>
        <w:t xml:space="preserve"> é possível definir quais as questões envolvidas no questionamento inicial, ou seja, quais são as caixas-pretas que poderão ser abertas</w:t>
      </w:r>
      <w:r w:rsidR="00EB4828">
        <w:rPr>
          <w:rFonts w:ascii="Arial" w:hAnsi="Arial" w:cs="Arial"/>
          <w:lang w:eastAsia="en-US"/>
        </w:rPr>
        <w:t xml:space="preserve"> </w:t>
      </w:r>
      <w:r w:rsidRPr="003C071F">
        <w:rPr>
          <w:rFonts w:ascii="Arial" w:hAnsi="Arial" w:cs="Arial"/>
          <w:lang w:eastAsia="en-US"/>
        </w:rPr>
        <w:t>e quais os especialistas poderão ser consultados pelos alunos.</w:t>
      </w:r>
    </w:p>
    <w:p w:rsidR="007A1951" w:rsidRPr="003C071F" w:rsidRDefault="008F4CFF" w:rsidP="007A1951">
      <w:pPr>
        <w:widowControl w:val="0"/>
        <w:ind w:firstLine="709"/>
        <w:jc w:val="both"/>
        <w:rPr>
          <w:rFonts w:ascii="Arial" w:hAnsi="Arial" w:cs="Arial"/>
          <w:lang w:eastAsia="en-US"/>
        </w:rPr>
      </w:pPr>
      <w:r>
        <w:rPr>
          <w:rFonts w:ascii="Arial" w:hAnsi="Arial" w:cs="Arial"/>
          <w:lang w:eastAsia="en-US"/>
        </w:rPr>
        <w:t xml:space="preserve">Esta </w:t>
      </w:r>
      <w:r w:rsidR="007311F2">
        <w:rPr>
          <w:rFonts w:ascii="Arial" w:hAnsi="Arial" w:cs="Arial"/>
          <w:lang w:eastAsia="en-US"/>
        </w:rPr>
        <w:t>etapa pode</w:t>
      </w:r>
      <w:r w:rsidR="007A1951" w:rsidRPr="003C071F">
        <w:rPr>
          <w:rFonts w:ascii="Arial" w:hAnsi="Arial" w:cs="Arial"/>
          <w:lang w:eastAsia="en-US"/>
        </w:rPr>
        <w:t xml:space="preserve"> ser </w:t>
      </w:r>
      <w:r>
        <w:rPr>
          <w:rFonts w:ascii="Arial" w:hAnsi="Arial" w:cs="Arial"/>
          <w:lang w:eastAsia="en-US"/>
        </w:rPr>
        <w:t>organizada</w:t>
      </w:r>
      <w:r w:rsidR="007A1951" w:rsidRPr="003C071F">
        <w:rPr>
          <w:rFonts w:ascii="Arial" w:hAnsi="Arial" w:cs="Arial"/>
          <w:lang w:eastAsia="en-US"/>
        </w:rPr>
        <w:t xml:space="preserve"> através de uma listagem criada em conjunto com os alunos, sendo a forma de registro escolhida pela turma: cartaz, anotação ou simples listagem no quadro. No exemplo da pesquisa utilizou-se o quadro negro, no qual a professora/pesquisadora foi realizando anotações, apagando e reescrevendo, à medida que avançava o debate e surgiam ideias sobre quais relações estariam envolvidas nas questões ambientais do bairro.</w:t>
      </w:r>
    </w:p>
    <w:p w:rsidR="007A1951" w:rsidRDefault="007311F2" w:rsidP="00064CCA">
      <w:pPr>
        <w:widowControl w:val="0"/>
        <w:ind w:firstLine="709"/>
        <w:jc w:val="both"/>
        <w:rPr>
          <w:rFonts w:ascii="Arial" w:hAnsi="Arial" w:cs="Arial"/>
          <w:lang w:eastAsia="en-US"/>
        </w:rPr>
      </w:pPr>
      <w:r>
        <w:rPr>
          <w:rFonts w:ascii="Arial" w:hAnsi="Arial" w:cs="Arial"/>
          <w:lang w:eastAsia="en-US"/>
        </w:rPr>
        <w:tab/>
        <w:t>Sugere-se que conforme o exemplo</w:t>
      </w:r>
      <w:r w:rsidR="00421CCD">
        <w:rPr>
          <w:rFonts w:ascii="Arial" w:hAnsi="Arial" w:cs="Arial"/>
          <w:lang w:eastAsia="en-US"/>
        </w:rPr>
        <w:t xml:space="preserve"> (Quadro 1</w:t>
      </w:r>
      <w:r w:rsidR="007A1951" w:rsidRPr="003C071F">
        <w:rPr>
          <w:rFonts w:ascii="Arial" w:hAnsi="Arial" w:cs="Arial"/>
          <w:lang w:eastAsia="en-US"/>
        </w:rPr>
        <w:t>), constem as possibilidades de parâmetros a serem debatidos e pensados pelos alunos. Os parâmetros na interv</w:t>
      </w:r>
      <w:r>
        <w:rPr>
          <w:rFonts w:ascii="Arial" w:hAnsi="Arial" w:cs="Arial"/>
          <w:lang w:eastAsia="en-US"/>
        </w:rPr>
        <w:t>enção analisada</w:t>
      </w:r>
      <w:r w:rsidR="007A1951" w:rsidRPr="003C071F">
        <w:rPr>
          <w:rFonts w:ascii="Arial" w:hAnsi="Arial" w:cs="Arial"/>
          <w:lang w:eastAsia="en-US"/>
        </w:rPr>
        <w:t xml:space="preserve"> previram os seguintes parâmetros: atores envolvidos, interesses envolvidos e assuntos a pesquisar.</w:t>
      </w:r>
    </w:p>
    <w:p w:rsidR="00064CCA" w:rsidRPr="003C071F" w:rsidRDefault="00064CCA" w:rsidP="00064CCA">
      <w:pPr>
        <w:widowControl w:val="0"/>
        <w:ind w:firstLine="709"/>
        <w:jc w:val="both"/>
        <w:rPr>
          <w:rFonts w:ascii="Arial" w:hAnsi="Arial" w:cs="Arial"/>
          <w:lang w:eastAsia="en-US"/>
        </w:rPr>
      </w:pPr>
    </w:p>
    <w:p w:rsidR="007A1951" w:rsidRPr="00421CCD" w:rsidRDefault="00421CCD" w:rsidP="007A1951">
      <w:pPr>
        <w:widowControl w:val="0"/>
        <w:jc w:val="both"/>
        <w:rPr>
          <w:rFonts w:ascii="Arial" w:hAnsi="Arial" w:cs="Arial"/>
          <w:sz w:val="20"/>
          <w:szCs w:val="20"/>
          <w:lang w:eastAsia="en-US"/>
        </w:rPr>
      </w:pPr>
      <w:r w:rsidRPr="00421CCD">
        <w:rPr>
          <w:rFonts w:ascii="Arial" w:hAnsi="Arial" w:cs="Arial"/>
          <w:sz w:val="20"/>
          <w:szCs w:val="20"/>
          <w:lang w:eastAsia="en-US"/>
        </w:rPr>
        <w:t>Quadro 1</w:t>
      </w:r>
      <w:r w:rsidR="007A1951" w:rsidRPr="00421CCD">
        <w:rPr>
          <w:rFonts w:ascii="Arial" w:hAnsi="Arial" w:cs="Arial"/>
          <w:sz w:val="20"/>
          <w:szCs w:val="20"/>
          <w:lang w:eastAsia="en-US"/>
        </w:rPr>
        <w:t>- Listagem do panorama espontâneo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2804"/>
        <w:gridCol w:w="2795"/>
      </w:tblGrid>
      <w:tr w:rsidR="007A1951" w:rsidRPr="003C071F" w:rsidTr="00064CCA">
        <w:trPr>
          <w:trHeight w:val="411"/>
        </w:trPr>
        <w:tc>
          <w:tcPr>
            <w:tcW w:w="2810" w:type="dxa"/>
            <w:shd w:val="clear" w:color="auto" w:fill="auto"/>
          </w:tcPr>
          <w:p w:rsidR="007A1951" w:rsidRPr="00064CCA" w:rsidRDefault="007A1951" w:rsidP="00064CCA">
            <w:pPr>
              <w:widowControl w:val="0"/>
              <w:ind w:firstLine="709"/>
              <w:rPr>
                <w:rFonts w:ascii="Arial" w:eastAsia="Calibri" w:hAnsi="Arial" w:cs="Arial"/>
                <w:sz w:val="18"/>
                <w:szCs w:val="18"/>
                <w:lang w:eastAsia="en-US"/>
              </w:rPr>
            </w:pPr>
            <w:r w:rsidRPr="00064CCA">
              <w:rPr>
                <w:rFonts w:ascii="Arial" w:eastAsia="Calibri" w:hAnsi="Arial" w:cs="Arial"/>
                <w:sz w:val="18"/>
                <w:szCs w:val="18"/>
                <w:lang w:eastAsia="en-US"/>
              </w:rPr>
              <w:t>Atores envolvidos:</w:t>
            </w:r>
          </w:p>
        </w:tc>
        <w:tc>
          <w:tcPr>
            <w:tcW w:w="2804" w:type="dxa"/>
            <w:shd w:val="clear" w:color="auto" w:fill="auto"/>
          </w:tcPr>
          <w:p w:rsidR="007A1951" w:rsidRPr="00064CCA" w:rsidRDefault="007A1951" w:rsidP="00064CCA">
            <w:pPr>
              <w:widowControl w:val="0"/>
              <w:ind w:firstLine="709"/>
              <w:rPr>
                <w:rFonts w:ascii="Arial" w:eastAsia="Calibri" w:hAnsi="Arial" w:cs="Arial"/>
                <w:sz w:val="18"/>
                <w:szCs w:val="18"/>
                <w:lang w:eastAsia="en-US"/>
              </w:rPr>
            </w:pPr>
            <w:r w:rsidRPr="00064CCA">
              <w:rPr>
                <w:rFonts w:ascii="Arial" w:eastAsia="Calibri" w:hAnsi="Arial" w:cs="Arial"/>
                <w:sz w:val="18"/>
                <w:szCs w:val="18"/>
                <w:lang w:eastAsia="en-US"/>
              </w:rPr>
              <w:t>Interesses envolvidos</w:t>
            </w:r>
          </w:p>
        </w:tc>
        <w:tc>
          <w:tcPr>
            <w:tcW w:w="2795" w:type="dxa"/>
            <w:shd w:val="clear" w:color="auto" w:fill="auto"/>
          </w:tcPr>
          <w:p w:rsidR="007A1951" w:rsidRPr="00064CCA" w:rsidRDefault="007A1951" w:rsidP="00064CCA">
            <w:pPr>
              <w:widowControl w:val="0"/>
              <w:ind w:firstLine="709"/>
              <w:rPr>
                <w:rFonts w:ascii="Arial" w:eastAsia="Calibri" w:hAnsi="Arial" w:cs="Arial"/>
                <w:sz w:val="18"/>
                <w:szCs w:val="18"/>
                <w:lang w:eastAsia="en-US"/>
              </w:rPr>
            </w:pPr>
            <w:r w:rsidRPr="00064CCA">
              <w:rPr>
                <w:rFonts w:ascii="Arial" w:eastAsia="Calibri" w:hAnsi="Arial" w:cs="Arial"/>
                <w:sz w:val="18"/>
                <w:szCs w:val="18"/>
                <w:lang w:eastAsia="en-US"/>
              </w:rPr>
              <w:t>Assuntos a pesquisar</w:t>
            </w:r>
          </w:p>
        </w:tc>
      </w:tr>
      <w:tr w:rsidR="007A1951" w:rsidRPr="003C071F" w:rsidTr="00064CCA">
        <w:trPr>
          <w:trHeight w:val="626"/>
        </w:trPr>
        <w:tc>
          <w:tcPr>
            <w:tcW w:w="2810" w:type="dxa"/>
            <w:shd w:val="clear" w:color="auto" w:fill="auto"/>
          </w:tcPr>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tc>
        <w:tc>
          <w:tcPr>
            <w:tcW w:w="2804" w:type="dxa"/>
            <w:shd w:val="clear" w:color="auto" w:fill="auto"/>
          </w:tcPr>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tc>
        <w:tc>
          <w:tcPr>
            <w:tcW w:w="2795" w:type="dxa"/>
            <w:shd w:val="clear" w:color="auto" w:fill="auto"/>
          </w:tcPr>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p w:rsidR="007A1951" w:rsidRPr="003C071F" w:rsidRDefault="007A1951" w:rsidP="00421CCD">
            <w:pPr>
              <w:widowControl w:val="0"/>
              <w:jc w:val="both"/>
              <w:rPr>
                <w:rFonts w:ascii="Arial" w:eastAsia="Calibri" w:hAnsi="Arial" w:cs="Arial"/>
                <w:lang w:eastAsia="en-US"/>
              </w:rPr>
            </w:pPr>
            <w:r w:rsidRPr="003C071F">
              <w:rPr>
                <w:rFonts w:ascii="Arial" w:eastAsia="Calibri" w:hAnsi="Arial" w:cs="Arial"/>
                <w:lang w:eastAsia="en-US"/>
              </w:rPr>
              <w:t>-</w:t>
            </w:r>
          </w:p>
        </w:tc>
      </w:tr>
    </w:tbl>
    <w:p w:rsidR="007A1951" w:rsidRPr="00421CCD" w:rsidRDefault="007A1951" w:rsidP="007A1951">
      <w:pPr>
        <w:widowControl w:val="0"/>
        <w:jc w:val="both"/>
        <w:rPr>
          <w:rFonts w:ascii="Arial" w:hAnsi="Arial" w:cs="Arial"/>
          <w:sz w:val="20"/>
          <w:szCs w:val="20"/>
          <w:lang w:eastAsia="en-US"/>
        </w:rPr>
      </w:pPr>
      <w:r w:rsidRPr="00421CCD">
        <w:rPr>
          <w:rFonts w:ascii="Arial" w:hAnsi="Arial" w:cs="Arial"/>
          <w:sz w:val="20"/>
          <w:szCs w:val="20"/>
          <w:lang w:eastAsia="en-US"/>
        </w:rPr>
        <w:t>Fonte: a autora</w:t>
      </w:r>
    </w:p>
    <w:p w:rsidR="007A1951" w:rsidRPr="003C071F" w:rsidRDefault="007A1951" w:rsidP="007A1951">
      <w:pPr>
        <w:widowControl w:val="0"/>
        <w:ind w:firstLine="709"/>
        <w:jc w:val="both"/>
        <w:rPr>
          <w:rFonts w:ascii="Arial" w:hAnsi="Arial" w:cs="Arial"/>
          <w:lang w:eastAsia="en-US"/>
        </w:rPr>
      </w:pP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Os alunos citaram como “assuntos a pesquisar”: contaminação do solo, lixo, contaminação da água, saneamento básico, contaminação do ar e efeitos da contaminação no corpo humano e elementos químicos envolvidos.  Essas temáticas constituíram-se </w:t>
      </w:r>
      <w:r w:rsidR="008F4CFF">
        <w:rPr>
          <w:rFonts w:ascii="Arial" w:hAnsi="Arial" w:cs="Arial"/>
          <w:lang w:eastAsia="en-US"/>
        </w:rPr>
        <w:t>então, nas</w:t>
      </w:r>
      <w:r w:rsidRPr="003C071F">
        <w:rPr>
          <w:rFonts w:ascii="Arial" w:hAnsi="Arial" w:cs="Arial"/>
          <w:lang w:eastAsia="en-US"/>
        </w:rPr>
        <w:t xml:space="preserve"> caixas-pretas</w:t>
      </w:r>
      <w:r w:rsidR="008F4CFF">
        <w:rPr>
          <w:rFonts w:ascii="Arial" w:hAnsi="Arial" w:cs="Arial"/>
          <w:lang w:eastAsia="en-US"/>
        </w:rPr>
        <w:t xml:space="preserve"> que poderiam ser aberta</w:t>
      </w:r>
      <w:r w:rsidR="007311F2">
        <w:rPr>
          <w:rFonts w:ascii="Arial" w:hAnsi="Arial" w:cs="Arial"/>
          <w:lang w:eastAsia="en-US"/>
        </w:rPr>
        <w:t>s com ou sem auxílio de especial</w:t>
      </w:r>
      <w:r w:rsidR="008F4CFF">
        <w:rPr>
          <w:rFonts w:ascii="Arial" w:hAnsi="Arial" w:cs="Arial"/>
          <w:lang w:eastAsia="en-US"/>
        </w:rPr>
        <w:t>istas,</w:t>
      </w:r>
      <w:r w:rsidRPr="003C071F">
        <w:rPr>
          <w:rFonts w:ascii="Arial" w:hAnsi="Arial" w:cs="Arial"/>
          <w:lang w:eastAsia="en-US"/>
        </w:rPr>
        <w:t xml:space="preserve"> no decorrer da IIR.</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Bettanin (2003) nessa etapa definiu com os alunos os caminhos a seguir e quais das questões levantadas na etapa anterior seriam respondidas. Também definiu a forma de apresentação do trabalho final. Uma questão levantada pelo autor que pode ser importante para o professor ao implementar uma IIR é que nem todas as questões suscitadas precisam ser respondidas, podendo-se selecionar as mais viáveis ou pertinentes aos objetivos do trabalho.</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Já na IIR desenvolvida por Souza (2007), nesta etapa foi proposto aos alunos que escrevessem perguntas que revelassem suas dúvidas e curiosidades sobre o tema escolhido por eles.</w:t>
      </w:r>
    </w:p>
    <w:p w:rsidR="007A1951" w:rsidRPr="003C071F" w:rsidRDefault="007A1951" w:rsidP="005E4013">
      <w:pPr>
        <w:widowControl w:val="0"/>
        <w:ind w:firstLine="709"/>
        <w:jc w:val="both"/>
        <w:rPr>
          <w:rFonts w:ascii="Arial" w:hAnsi="Arial" w:cs="Arial"/>
          <w:lang w:eastAsia="en-US"/>
        </w:rPr>
      </w:pPr>
      <w:r w:rsidRPr="003C071F">
        <w:rPr>
          <w:rFonts w:ascii="Arial" w:hAnsi="Arial" w:cs="Arial"/>
          <w:lang w:eastAsia="en-US"/>
        </w:rPr>
        <w:t xml:space="preserve">Assim, o importante é que o panorama espontâneo represente um momento de organização das questões envolvidas na resposta à questão </w:t>
      </w:r>
      <w:r w:rsidRPr="003C071F">
        <w:rPr>
          <w:rFonts w:ascii="Arial" w:hAnsi="Arial" w:cs="Arial"/>
          <w:lang w:eastAsia="en-US"/>
        </w:rPr>
        <w:lastRenderedPageBreak/>
        <w:t>inicial. Essa etapa pode ser encaminhada de diferentes formas, importando realmente a reflexão que ela de</w:t>
      </w:r>
      <w:r w:rsidR="005E4013">
        <w:rPr>
          <w:rFonts w:ascii="Arial" w:hAnsi="Arial" w:cs="Arial"/>
          <w:lang w:eastAsia="en-US"/>
        </w:rPr>
        <w:t>manda dos alunos participantes.</w:t>
      </w:r>
    </w:p>
    <w:p w:rsidR="007A1951" w:rsidRPr="003C071F" w:rsidRDefault="007A1951" w:rsidP="007A1951">
      <w:pPr>
        <w:keepNext/>
        <w:keepLines/>
        <w:widowControl w:val="0"/>
        <w:spacing w:before="200"/>
        <w:outlineLvl w:val="1"/>
        <w:rPr>
          <w:rFonts w:ascii="Arial" w:hAnsi="Arial" w:cs="Arial"/>
          <w:b/>
          <w:bCs/>
          <w:lang w:eastAsia="en-US"/>
        </w:rPr>
      </w:pPr>
      <w:bookmarkStart w:id="4" w:name="_Toc474847718"/>
      <w:r w:rsidRPr="003C071F">
        <w:rPr>
          <w:rFonts w:ascii="Arial" w:hAnsi="Arial" w:cs="Arial"/>
          <w:b/>
          <w:bCs/>
          <w:lang w:eastAsia="en-US"/>
        </w:rPr>
        <w:t>2.</w:t>
      </w:r>
      <w:r w:rsidR="00421CCD">
        <w:rPr>
          <w:rFonts w:ascii="Arial" w:hAnsi="Arial" w:cs="Arial"/>
          <w:b/>
          <w:bCs/>
          <w:lang w:eastAsia="en-US"/>
        </w:rPr>
        <w:t>1.</w:t>
      </w:r>
      <w:r w:rsidRPr="003C071F">
        <w:rPr>
          <w:rFonts w:ascii="Arial" w:hAnsi="Arial" w:cs="Arial"/>
          <w:b/>
          <w:bCs/>
          <w:lang w:eastAsia="en-US"/>
        </w:rPr>
        <w:t>3  Ida à Prática</w:t>
      </w:r>
      <w:bookmarkEnd w:id="4"/>
    </w:p>
    <w:p w:rsidR="007A1951" w:rsidRPr="003C071F" w:rsidRDefault="007A1951" w:rsidP="005E4013">
      <w:pPr>
        <w:widowControl w:val="0"/>
        <w:ind w:firstLine="709"/>
        <w:jc w:val="both"/>
        <w:rPr>
          <w:rFonts w:ascii="Arial" w:hAnsi="Arial" w:cs="Arial"/>
          <w:lang w:eastAsia="en-US"/>
        </w:rPr>
      </w:pPr>
      <w:r w:rsidRPr="003C071F">
        <w:rPr>
          <w:rFonts w:ascii="Arial" w:hAnsi="Arial" w:cs="Arial"/>
          <w:lang w:eastAsia="en-US"/>
        </w:rPr>
        <w:t xml:space="preserve">Depois de delimitados os parâmetros e as possibilidades de investigação, inicia-se a próxima etapa da IIR: </w:t>
      </w:r>
      <w:r w:rsidRPr="003C071F">
        <w:rPr>
          <w:rFonts w:ascii="Arial" w:hAnsi="Arial" w:cs="Arial"/>
          <w:b/>
          <w:lang w:eastAsia="en-US"/>
        </w:rPr>
        <w:t xml:space="preserve">ida à prática, </w:t>
      </w:r>
      <w:r w:rsidRPr="003C071F">
        <w:rPr>
          <w:rFonts w:ascii="Arial" w:hAnsi="Arial" w:cs="Arial"/>
          <w:lang w:eastAsia="en-US"/>
        </w:rPr>
        <w:t>na qual as investigações podem ser desenvolvidas pelos alunos de forma efetiva. É o momento da prática, da busca por informações e conhecimentos.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As etapas originais propostas por Fourez são mais elaboradas</w:t>
      </w:r>
      <w:r w:rsidR="00EB4828">
        <w:rPr>
          <w:rFonts w:ascii="Arial" w:hAnsi="Arial" w:cs="Arial"/>
          <w:lang w:eastAsia="en-US"/>
        </w:rPr>
        <w:t xml:space="preserve"> e delimitadas, contudo, neste trabalho</w:t>
      </w:r>
      <w:r w:rsidRPr="003C071F">
        <w:rPr>
          <w:rFonts w:ascii="Arial" w:hAnsi="Arial" w:cs="Arial"/>
          <w:lang w:eastAsia="en-US"/>
        </w:rPr>
        <w:t xml:space="preserve"> convencionou-se chamar de </w:t>
      </w:r>
      <w:r w:rsidRPr="003C071F">
        <w:rPr>
          <w:rFonts w:ascii="Arial" w:hAnsi="Arial" w:cs="Arial"/>
          <w:b/>
          <w:lang w:eastAsia="en-US"/>
        </w:rPr>
        <w:t>Ida à prática</w:t>
      </w:r>
      <w:r w:rsidRPr="003C071F">
        <w:rPr>
          <w:rFonts w:ascii="Arial" w:hAnsi="Arial" w:cs="Arial"/>
          <w:lang w:eastAsia="en-US"/>
        </w:rPr>
        <w:t xml:space="preserve"> três diferentes etapas: a etapa originalmente com esse nome, a abertura aprofundada de algumas caixas-pretas com auxílio de especialistas e a abertura de caixas-pretas sem o auxílio de especialistas.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Souza (2007) chamou essa etapa de “Descendo para o terreno” e Bettanin (2003) denominou-a “Trabalho de campo”, ambos fizeram adaptações à metodologia proposta por Fourez, Maingain e Dufour (2002), assim como em outros trabalhos publicados que se utilizaram dessa metodologia. Portanto, o professor terá essa liberdade de organização da metodologia, observando, no entanto, que não se distancie dos objetivos dela (BRANDT, 2016; LUCCHESI, 2009, DUARTE </w:t>
      </w:r>
      <w:r w:rsidRPr="003C071F">
        <w:rPr>
          <w:rFonts w:ascii="Arial" w:hAnsi="Arial" w:cs="Arial"/>
          <w:i/>
          <w:lang w:eastAsia="en-US"/>
        </w:rPr>
        <w:t>et al.</w:t>
      </w:r>
      <w:r w:rsidRPr="003C071F">
        <w:rPr>
          <w:rFonts w:ascii="Arial" w:hAnsi="Arial" w:cs="Arial"/>
          <w:lang w:eastAsia="en-US"/>
        </w:rPr>
        <w:t>, 2009; IMHOF e SCHOROEDER, 2013).</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Na interv</w:t>
      </w:r>
      <w:r w:rsidR="00EB4828">
        <w:rPr>
          <w:rFonts w:ascii="Arial" w:hAnsi="Arial" w:cs="Arial"/>
          <w:lang w:eastAsia="en-US"/>
        </w:rPr>
        <w:t>enção analisada</w:t>
      </w:r>
      <w:r w:rsidRPr="003C071F">
        <w:rPr>
          <w:rFonts w:ascii="Arial" w:hAnsi="Arial" w:cs="Arial"/>
          <w:lang w:eastAsia="en-US"/>
        </w:rPr>
        <w:t xml:space="preserve"> a turma organizou-se em grupos de trabalho, tantos quantos </w:t>
      </w:r>
      <w:r w:rsidR="008F4CFF">
        <w:rPr>
          <w:rFonts w:ascii="Arial" w:hAnsi="Arial" w:cs="Arial"/>
          <w:lang w:eastAsia="en-US"/>
        </w:rPr>
        <w:t>foram os assuntos elencados</w:t>
      </w:r>
      <w:r w:rsidRPr="003C071F">
        <w:rPr>
          <w:rFonts w:ascii="Arial" w:hAnsi="Arial" w:cs="Arial"/>
          <w:lang w:eastAsia="en-US"/>
        </w:rPr>
        <w:t xml:space="preserve"> na etapa anterior: saneamento básico (esgoto), correta destinação do lixo, composição do lixo, efeitos químicos e biológicos no corpo humano, contaminação do solo e da água, consumismo e elementos químicos envolvidos.</w:t>
      </w:r>
    </w:p>
    <w:p w:rsidR="007A1951" w:rsidRPr="003C071F" w:rsidRDefault="008F4CFF" w:rsidP="007A1951">
      <w:pPr>
        <w:widowControl w:val="0"/>
        <w:ind w:firstLine="709"/>
        <w:jc w:val="both"/>
        <w:rPr>
          <w:rFonts w:ascii="Arial" w:hAnsi="Arial" w:cs="Arial"/>
          <w:lang w:eastAsia="en-US"/>
        </w:rPr>
      </w:pPr>
      <w:r>
        <w:rPr>
          <w:rFonts w:ascii="Arial" w:hAnsi="Arial" w:cs="Arial"/>
          <w:lang w:eastAsia="en-US"/>
        </w:rPr>
        <w:t>A partir daqui, c</w:t>
      </w:r>
      <w:r w:rsidR="007A1951" w:rsidRPr="003C071F">
        <w:rPr>
          <w:rFonts w:ascii="Arial" w:hAnsi="Arial" w:cs="Arial"/>
          <w:lang w:eastAsia="en-US"/>
        </w:rPr>
        <w:t>ada grupo</w:t>
      </w:r>
      <w:r>
        <w:rPr>
          <w:rFonts w:ascii="Arial" w:hAnsi="Arial" w:cs="Arial"/>
          <w:lang w:eastAsia="en-US"/>
        </w:rPr>
        <w:t xml:space="preserve"> de alunos</w:t>
      </w:r>
      <w:r w:rsidR="007A1951" w:rsidRPr="003C071F">
        <w:rPr>
          <w:rFonts w:ascii="Arial" w:hAnsi="Arial" w:cs="Arial"/>
          <w:lang w:eastAsia="en-US"/>
        </w:rPr>
        <w:t xml:space="preserve"> </w:t>
      </w:r>
      <w:r>
        <w:rPr>
          <w:rFonts w:ascii="Arial" w:hAnsi="Arial" w:cs="Arial"/>
          <w:lang w:eastAsia="en-US"/>
        </w:rPr>
        <w:t>ficou responsável por investigar a respeito do</w:t>
      </w:r>
      <w:r w:rsidR="007A1951" w:rsidRPr="003C071F">
        <w:rPr>
          <w:rFonts w:ascii="Arial" w:hAnsi="Arial" w:cs="Arial"/>
          <w:lang w:eastAsia="en-US"/>
        </w:rPr>
        <w:t xml:space="preserve"> assunto escolhido, buscando informações a respeito do tema, podendo realizar entrevistas com a comunidade ou especialistas. A professora/pesquisadora orientou os alunos d</w:t>
      </w:r>
      <w:r>
        <w:rPr>
          <w:rFonts w:ascii="Arial" w:hAnsi="Arial" w:cs="Arial"/>
          <w:lang w:eastAsia="en-US"/>
        </w:rPr>
        <w:t>e que as informações</w:t>
      </w:r>
      <w:r w:rsidR="007A1951" w:rsidRPr="003C071F">
        <w:rPr>
          <w:rFonts w:ascii="Arial" w:hAnsi="Arial" w:cs="Arial"/>
          <w:lang w:eastAsia="en-US"/>
        </w:rPr>
        <w:t xml:space="preserve"> deveriam estabelecer relação com as questões </w:t>
      </w:r>
      <w:r>
        <w:rPr>
          <w:rFonts w:ascii="Arial" w:hAnsi="Arial" w:cs="Arial"/>
          <w:lang w:eastAsia="en-US"/>
        </w:rPr>
        <w:t>identificadas no bairro, e</w:t>
      </w:r>
      <w:r w:rsidR="007A1951" w:rsidRPr="003C071F">
        <w:rPr>
          <w:rFonts w:ascii="Arial" w:hAnsi="Arial" w:cs="Arial"/>
          <w:lang w:eastAsia="en-US"/>
        </w:rPr>
        <w:t xml:space="preserve"> que cada grupo, durante suas investigações, ficaria responsável por apontar alguns elementos quím</w:t>
      </w:r>
      <w:r>
        <w:rPr>
          <w:rFonts w:ascii="Arial" w:hAnsi="Arial" w:cs="Arial"/>
          <w:lang w:eastAsia="en-US"/>
        </w:rPr>
        <w:t>icos que tivessem relação</w:t>
      </w:r>
      <w:r w:rsidR="007A1951" w:rsidRPr="003C071F">
        <w:rPr>
          <w:rFonts w:ascii="Arial" w:hAnsi="Arial" w:cs="Arial"/>
          <w:lang w:eastAsia="en-US"/>
        </w:rPr>
        <w:t xml:space="preserve"> com a temática pesquisada por eles.</w:t>
      </w:r>
    </w:p>
    <w:p w:rsidR="007A1951" w:rsidRPr="003C071F" w:rsidRDefault="008F4CFF" w:rsidP="007A1951">
      <w:pPr>
        <w:widowControl w:val="0"/>
        <w:ind w:firstLine="709"/>
        <w:jc w:val="both"/>
        <w:rPr>
          <w:rFonts w:ascii="Arial" w:hAnsi="Arial" w:cs="Arial"/>
          <w:lang w:eastAsia="en-US"/>
        </w:rPr>
      </w:pPr>
      <w:r>
        <w:rPr>
          <w:rFonts w:ascii="Arial" w:hAnsi="Arial" w:cs="Arial"/>
          <w:lang w:eastAsia="en-US"/>
        </w:rPr>
        <w:t>Salienta-se que d</w:t>
      </w:r>
      <w:r w:rsidR="007A1951" w:rsidRPr="003C071F">
        <w:rPr>
          <w:rFonts w:ascii="Arial" w:hAnsi="Arial" w:cs="Arial"/>
          <w:lang w:eastAsia="en-US"/>
        </w:rPr>
        <w:t>ependendo do grupo de alunos no qual a metodolo</w:t>
      </w:r>
      <w:r>
        <w:rPr>
          <w:rFonts w:ascii="Arial" w:hAnsi="Arial" w:cs="Arial"/>
          <w:lang w:eastAsia="en-US"/>
        </w:rPr>
        <w:t xml:space="preserve">gia venha a ser aplicada será relevante que o acompanhamento pelo professor, em relação </w:t>
      </w:r>
      <w:r w:rsidRPr="003C071F">
        <w:rPr>
          <w:rFonts w:ascii="Arial" w:hAnsi="Arial" w:cs="Arial"/>
          <w:lang w:eastAsia="en-US"/>
        </w:rPr>
        <w:t>às</w:t>
      </w:r>
      <w:r w:rsidR="007A1951" w:rsidRPr="003C071F">
        <w:rPr>
          <w:rFonts w:ascii="Arial" w:hAnsi="Arial" w:cs="Arial"/>
          <w:lang w:eastAsia="en-US"/>
        </w:rPr>
        <w:t xml:space="preserve"> pesquisas da turma, pois eles poderão te</w:t>
      </w:r>
      <w:r>
        <w:rPr>
          <w:rFonts w:ascii="Arial" w:hAnsi="Arial" w:cs="Arial"/>
          <w:lang w:eastAsia="en-US"/>
        </w:rPr>
        <w:t xml:space="preserve">r dificuldades. Essas variarão de acordo com aspectos como a autonomia dos alunos, as habilidades </w:t>
      </w:r>
      <w:r w:rsidR="007A1951" w:rsidRPr="003C071F">
        <w:rPr>
          <w:rFonts w:ascii="Arial" w:hAnsi="Arial" w:cs="Arial"/>
          <w:lang w:eastAsia="en-US"/>
        </w:rPr>
        <w:t>de investigação e até mesmo da motivação e curiosidade deles. Cabe</w:t>
      </w:r>
      <w:r>
        <w:rPr>
          <w:rFonts w:ascii="Arial" w:hAnsi="Arial" w:cs="Arial"/>
          <w:lang w:eastAsia="en-US"/>
        </w:rPr>
        <w:t xml:space="preserve">ndo, então, </w:t>
      </w:r>
      <w:r w:rsidR="007A1951" w:rsidRPr="003C071F">
        <w:rPr>
          <w:rFonts w:ascii="Arial" w:hAnsi="Arial" w:cs="Arial"/>
          <w:lang w:eastAsia="en-US"/>
        </w:rPr>
        <w:t>a sensibilidade do professor na c</w:t>
      </w:r>
      <w:r>
        <w:rPr>
          <w:rFonts w:ascii="Arial" w:hAnsi="Arial" w:cs="Arial"/>
          <w:lang w:eastAsia="en-US"/>
        </w:rPr>
        <w:t xml:space="preserve">ondução da metodologia. </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Sugere-se que, concomitante às investigações dos alunos, sejam desenvolvidas outra</w:t>
      </w:r>
      <w:r w:rsidR="00EB4828">
        <w:rPr>
          <w:rFonts w:ascii="Arial" w:hAnsi="Arial" w:cs="Arial"/>
          <w:lang w:eastAsia="en-US"/>
        </w:rPr>
        <w:t>s atividades. A</w:t>
      </w:r>
      <w:r w:rsidRPr="003C071F">
        <w:rPr>
          <w:rFonts w:ascii="Arial" w:hAnsi="Arial" w:cs="Arial"/>
          <w:lang w:eastAsia="en-US"/>
        </w:rPr>
        <w:t xml:space="preserve"> primeira delas foi uma saída de campo (Figura 1), na qual os alunos percorreram as ruas do bairro analisando os problemas, principalmente quanto ao precário saneamento básico, conversando com os moradores e fazendo registros fotográficos e anotações.</w:t>
      </w:r>
    </w:p>
    <w:p w:rsidR="007A1951" w:rsidRPr="003C071F" w:rsidRDefault="008F4CFF" w:rsidP="007A1951">
      <w:pPr>
        <w:widowControl w:val="0"/>
        <w:ind w:firstLine="709"/>
        <w:jc w:val="both"/>
        <w:rPr>
          <w:rFonts w:ascii="Arial" w:hAnsi="Arial" w:cs="Arial"/>
          <w:lang w:eastAsia="en-US"/>
        </w:rPr>
      </w:pPr>
      <w:r>
        <w:rPr>
          <w:rFonts w:ascii="Arial" w:hAnsi="Arial" w:cs="Arial"/>
          <w:lang w:eastAsia="en-US"/>
        </w:rPr>
        <w:t>Nas</w:t>
      </w:r>
      <w:r w:rsidR="007A1951" w:rsidRPr="003C071F">
        <w:rPr>
          <w:rFonts w:ascii="Arial" w:hAnsi="Arial" w:cs="Arial"/>
          <w:lang w:eastAsia="en-US"/>
        </w:rPr>
        <w:t xml:space="preserve"> primeiras atividades, a turma conto</w:t>
      </w:r>
      <w:r>
        <w:rPr>
          <w:rFonts w:ascii="Arial" w:hAnsi="Arial" w:cs="Arial"/>
          <w:lang w:eastAsia="en-US"/>
        </w:rPr>
        <w:t>u com a colaboração</w:t>
      </w:r>
      <w:r w:rsidR="007A1951" w:rsidRPr="003C071F">
        <w:rPr>
          <w:rFonts w:ascii="Arial" w:hAnsi="Arial" w:cs="Arial"/>
          <w:lang w:eastAsia="en-US"/>
        </w:rPr>
        <w:t xml:space="preserve"> de uma especialista, professora de Língua Por</w:t>
      </w:r>
      <w:r>
        <w:rPr>
          <w:rFonts w:ascii="Arial" w:hAnsi="Arial" w:cs="Arial"/>
          <w:lang w:eastAsia="en-US"/>
        </w:rPr>
        <w:t>tuguesa da turma, que contribuiu ajudando</w:t>
      </w:r>
      <w:r w:rsidR="007A1951" w:rsidRPr="003C071F">
        <w:rPr>
          <w:rFonts w:ascii="Arial" w:hAnsi="Arial" w:cs="Arial"/>
          <w:lang w:eastAsia="en-US"/>
        </w:rPr>
        <w:t xml:space="preserve"> os grupos a elaborarem as questões para as entrevi</w:t>
      </w:r>
      <w:r>
        <w:rPr>
          <w:rFonts w:ascii="Arial" w:hAnsi="Arial" w:cs="Arial"/>
          <w:lang w:eastAsia="en-US"/>
        </w:rPr>
        <w:t>stas que poderiam ser efetivadas</w:t>
      </w:r>
      <w:r w:rsidR="007A1951" w:rsidRPr="003C071F">
        <w:rPr>
          <w:rFonts w:ascii="Arial" w:hAnsi="Arial" w:cs="Arial"/>
          <w:lang w:eastAsia="en-US"/>
        </w:rPr>
        <w:t xml:space="preserve"> com os moradores</w:t>
      </w:r>
      <w:r>
        <w:rPr>
          <w:rFonts w:ascii="Arial" w:hAnsi="Arial" w:cs="Arial"/>
          <w:lang w:eastAsia="en-US"/>
        </w:rPr>
        <w:t xml:space="preserve"> ou especialistas</w:t>
      </w:r>
      <w:r w:rsidR="007A1951" w:rsidRPr="003C071F">
        <w:rPr>
          <w:rFonts w:ascii="Arial" w:hAnsi="Arial" w:cs="Arial"/>
          <w:lang w:eastAsia="en-US"/>
        </w:rPr>
        <w:t>.</w:t>
      </w:r>
    </w:p>
    <w:p w:rsidR="00421CCD" w:rsidRDefault="00421CCD" w:rsidP="005151B8">
      <w:pPr>
        <w:widowControl w:val="0"/>
        <w:rPr>
          <w:rFonts w:ascii="Arial" w:hAnsi="Arial" w:cs="Arial"/>
          <w:b/>
          <w:lang w:eastAsia="en-US"/>
        </w:rPr>
      </w:pPr>
    </w:p>
    <w:p w:rsidR="00A53D7C" w:rsidRDefault="00A53D7C" w:rsidP="007A1951">
      <w:pPr>
        <w:widowControl w:val="0"/>
        <w:ind w:firstLine="709"/>
        <w:jc w:val="center"/>
        <w:rPr>
          <w:rFonts w:ascii="Arial" w:hAnsi="Arial" w:cs="Arial"/>
          <w:b/>
          <w:sz w:val="20"/>
          <w:szCs w:val="20"/>
          <w:lang w:eastAsia="en-US"/>
        </w:rPr>
      </w:pPr>
    </w:p>
    <w:p w:rsidR="007311F2" w:rsidRDefault="007311F2" w:rsidP="007A1951">
      <w:pPr>
        <w:widowControl w:val="0"/>
        <w:ind w:firstLine="709"/>
        <w:jc w:val="center"/>
        <w:rPr>
          <w:rFonts w:ascii="Arial" w:hAnsi="Arial" w:cs="Arial"/>
          <w:b/>
          <w:sz w:val="20"/>
          <w:szCs w:val="20"/>
          <w:lang w:eastAsia="en-US"/>
        </w:rPr>
      </w:pPr>
    </w:p>
    <w:p w:rsidR="00EB4828" w:rsidRDefault="00EB4828" w:rsidP="002845DD">
      <w:pPr>
        <w:widowControl w:val="0"/>
        <w:rPr>
          <w:rFonts w:ascii="Arial" w:hAnsi="Arial" w:cs="Arial"/>
          <w:b/>
          <w:sz w:val="20"/>
          <w:szCs w:val="20"/>
          <w:lang w:eastAsia="en-US"/>
        </w:rPr>
      </w:pPr>
    </w:p>
    <w:p w:rsidR="00EB4828" w:rsidRDefault="00EB4828" w:rsidP="007A1951">
      <w:pPr>
        <w:widowControl w:val="0"/>
        <w:ind w:firstLine="709"/>
        <w:jc w:val="center"/>
        <w:rPr>
          <w:rFonts w:ascii="Arial" w:hAnsi="Arial" w:cs="Arial"/>
          <w:b/>
          <w:sz w:val="20"/>
          <w:szCs w:val="20"/>
          <w:lang w:eastAsia="en-US"/>
        </w:rPr>
      </w:pPr>
    </w:p>
    <w:p w:rsidR="007A1951" w:rsidRPr="00421CCD" w:rsidRDefault="007A1951" w:rsidP="007A1951">
      <w:pPr>
        <w:widowControl w:val="0"/>
        <w:ind w:firstLine="709"/>
        <w:jc w:val="center"/>
        <w:rPr>
          <w:rFonts w:ascii="Arial" w:hAnsi="Arial" w:cs="Arial"/>
          <w:sz w:val="20"/>
          <w:szCs w:val="20"/>
          <w:lang w:eastAsia="en-US"/>
        </w:rPr>
      </w:pPr>
      <w:r w:rsidRPr="00421CCD">
        <w:rPr>
          <w:rFonts w:ascii="Arial" w:hAnsi="Arial" w:cs="Arial"/>
          <w:b/>
          <w:sz w:val="20"/>
          <w:szCs w:val="20"/>
          <w:lang w:eastAsia="en-US"/>
        </w:rPr>
        <w:t>Figura 1</w:t>
      </w:r>
      <w:r w:rsidRPr="00421CCD">
        <w:rPr>
          <w:rFonts w:ascii="Arial" w:hAnsi="Arial" w:cs="Arial"/>
          <w:sz w:val="20"/>
          <w:szCs w:val="20"/>
          <w:lang w:eastAsia="en-US"/>
        </w:rPr>
        <w:t>- Saída de campo</w:t>
      </w:r>
    </w:p>
    <w:p w:rsidR="007A1951" w:rsidRPr="00421CCD" w:rsidRDefault="00FD45A7" w:rsidP="007A1951">
      <w:pPr>
        <w:widowControl w:val="0"/>
        <w:ind w:firstLine="709"/>
        <w:jc w:val="center"/>
        <w:rPr>
          <w:rFonts w:ascii="Arial" w:hAnsi="Arial" w:cs="Arial"/>
          <w:sz w:val="20"/>
          <w:szCs w:val="20"/>
          <w:lang w:eastAsia="en-US"/>
        </w:rPr>
      </w:pPr>
      <w:r>
        <w:rPr>
          <w:rFonts w:ascii="Arial" w:hAnsi="Arial" w:cs="Arial"/>
          <w:noProof/>
          <w:sz w:val="20"/>
          <w:szCs w:val="20"/>
        </w:rPr>
        <w:drawing>
          <wp:inline distT="0" distB="0" distL="0" distR="0">
            <wp:extent cx="2266950" cy="1781175"/>
            <wp:effectExtent l="0" t="0" r="0" b="9525"/>
            <wp:docPr id="1" name="Imagem 2" descr="Descrição: 12936624_1193535853989919_2048307267794414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12936624_1193535853989919_204830726779441491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7A1951" w:rsidRPr="00421CCD" w:rsidRDefault="007A1951" w:rsidP="007A1951">
      <w:pPr>
        <w:widowControl w:val="0"/>
        <w:ind w:firstLine="709"/>
        <w:jc w:val="center"/>
        <w:rPr>
          <w:rFonts w:ascii="Arial" w:hAnsi="Arial" w:cs="Arial"/>
          <w:sz w:val="20"/>
          <w:szCs w:val="20"/>
          <w:lang w:eastAsia="en-US"/>
        </w:rPr>
      </w:pPr>
      <w:r w:rsidRPr="00421CCD">
        <w:rPr>
          <w:rFonts w:ascii="Arial" w:hAnsi="Arial" w:cs="Arial"/>
          <w:b/>
          <w:sz w:val="20"/>
          <w:szCs w:val="20"/>
          <w:lang w:eastAsia="en-US"/>
        </w:rPr>
        <w:t>Fonte</w:t>
      </w:r>
      <w:r w:rsidRPr="00421CCD">
        <w:rPr>
          <w:rFonts w:ascii="Arial" w:hAnsi="Arial" w:cs="Arial"/>
          <w:sz w:val="20"/>
          <w:szCs w:val="20"/>
          <w:lang w:eastAsia="en-US"/>
        </w:rPr>
        <w:t>: acervo da autora</w:t>
      </w:r>
    </w:p>
    <w:p w:rsidR="007A1951" w:rsidRPr="003C071F" w:rsidRDefault="007A1951" w:rsidP="007A1951">
      <w:pPr>
        <w:widowControl w:val="0"/>
        <w:ind w:firstLine="709"/>
        <w:jc w:val="both"/>
        <w:rPr>
          <w:rFonts w:ascii="Arial" w:hAnsi="Arial" w:cs="Arial"/>
          <w:lang w:eastAsia="en-US"/>
        </w:rPr>
      </w:pPr>
    </w:p>
    <w:p w:rsidR="007A1951" w:rsidRPr="003C071F" w:rsidRDefault="0031683F" w:rsidP="00B94162">
      <w:pPr>
        <w:widowControl w:val="0"/>
        <w:ind w:firstLine="709"/>
        <w:jc w:val="both"/>
        <w:rPr>
          <w:rFonts w:ascii="Arial" w:hAnsi="Arial" w:cs="Arial"/>
          <w:lang w:eastAsia="en-US"/>
        </w:rPr>
      </w:pPr>
      <w:r>
        <w:rPr>
          <w:rFonts w:ascii="Arial" w:hAnsi="Arial" w:cs="Arial"/>
          <w:lang w:eastAsia="en-US"/>
        </w:rPr>
        <w:t>Independente do assunto abordado na IIR, este pode constituir-se</w:t>
      </w:r>
      <w:r w:rsidR="007A1951" w:rsidRPr="003C071F">
        <w:rPr>
          <w:rFonts w:ascii="Arial" w:hAnsi="Arial" w:cs="Arial"/>
          <w:lang w:eastAsia="en-US"/>
        </w:rPr>
        <w:t xml:space="preserve"> </w:t>
      </w:r>
      <w:r>
        <w:rPr>
          <w:rFonts w:ascii="Arial" w:hAnsi="Arial" w:cs="Arial"/>
          <w:lang w:eastAsia="en-US"/>
        </w:rPr>
        <w:t>n</w:t>
      </w:r>
      <w:r w:rsidR="007A1951" w:rsidRPr="003C071F">
        <w:rPr>
          <w:rFonts w:ascii="Arial" w:hAnsi="Arial" w:cs="Arial"/>
          <w:lang w:eastAsia="en-US"/>
        </w:rPr>
        <w:t>o momento da organização em grupos e da realização</w:t>
      </w:r>
      <w:r>
        <w:rPr>
          <w:rFonts w:ascii="Arial" w:hAnsi="Arial" w:cs="Arial"/>
          <w:lang w:eastAsia="en-US"/>
        </w:rPr>
        <w:t xml:space="preserve"> de pesquisas pelos alunos a respeito d</w:t>
      </w:r>
      <w:r w:rsidR="007A1951" w:rsidRPr="003C071F">
        <w:rPr>
          <w:rFonts w:ascii="Arial" w:hAnsi="Arial" w:cs="Arial"/>
          <w:lang w:eastAsia="en-US"/>
        </w:rPr>
        <w:t>as temáticas listadas na etapa anterior. Assim, estruturaram-se os trabalhos de Souza (2007) e Bettanin (2003), os</w:t>
      </w:r>
      <w:r>
        <w:rPr>
          <w:rFonts w:ascii="Arial" w:hAnsi="Arial" w:cs="Arial"/>
          <w:lang w:eastAsia="en-US"/>
        </w:rPr>
        <w:t xml:space="preserve"> quais, porém, utilizaram poucas horas aula</w:t>
      </w:r>
      <w:r w:rsidR="007A1951" w:rsidRPr="003C071F">
        <w:rPr>
          <w:rFonts w:ascii="Arial" w:hAnsi="Arial" w:cs="Arial"/>
          <w:lang w:eastAsia="en-US"/>
        </w:rPr>
        <w:t>, sendo a IIR d</w:t>
      </w:r>
      <w:r>
        <w:rPr>
          <w:rFonts w:ascii="Arial" w:hAnsi="Arial" w:cs="Arial"/>
          <w:lang w:eastAsia="en-US"/>
        </w:rPr>
        <w:t>esenvolvida em curtos espaços de tempo</w:t>
      </w:r>
      <w:r w:rsidR="007A1951" w:rsidRPr="003C071F">
        <w:rPr>
          <w:rFonts w:ascii="Arial" w:hAnsi="Arial" w:cs="Arial"/>
          <w:lang w:eastAsia="en-US"/>
        </w:rPr>
        <w:t>.</w:t>
      </w:r>
    </w:p>
    <w:p w:rsidR="007A1951" w:rsidRPr="003C071F" w:rsidRDefault="007A1951" w:rsidP="007A1951">
      <w:pPr>
        <w:keepNext/>
        <w:keepLines/>
        <w:widowControl w:val="0"/>
        <w:spacing w:before="200"/>
        <w:outlineLvl w:val="1"/>
        <w:rPr>
          <w:rFonts w:ascii="Arial" w:hAnsi="Arial" w:cs="Arial"/>
          <w:b/>
          <w:bCs/>
          <w:lang w:eastAsia="en-US"/>
        </w:rPr>
      </w:pPr>
      <w:bookmarkStart w:id="5" w:name="_Toc474847719"/>
      <w:r w:rsidRPr="003C071F">
        <w:rPr>
          <w:rFonts w:ascii="Arial" w:hAnsi="Arial" w:cs="Arial"/>
          <w:b/>
          <w:bCs/>
          <w:lang w:eastAsia="en-US"/>
        </w:rPr>
        <w:t>2.</w:t>
      </w:r>
      <w:r w:rsidR="00421CCD">
        <w:rPr>
          <w:rFonts w:ascii="Arial" w:hAnsi="Arial" w:cs="Arial"/>
          <w:b/>
          <w:bCs/>
          <w:lang w:eastAsia="en-US"/>
        </w:rPr>
        <w:t>1.</w:t>
      </w:r>
      <w:r w:rsidRPr="003C071F">
        <w:rPr>
          <w:rFonts w:ascii="Arial" w:hAnsi="Arial" w:cs="Arial"/>
          <w:b/>
          <w:bCs/>
          <w:lang w:eastAsia="en-US"/>
        </w:rPr>
        <w:t>4  Abertura das caixas-pretas com o auxílio de especialista</w:t>
      </w:r>
      <w:bookmarkEnd w:id="5"/>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O momento de </w:t>
      </w:r>
      <w:r w:rsidRPr="003C071F">
        <w:rPr>
          <w:rFonts w:ascii="Arial" w:hAnsi="Arial" w:cs="Arial"/>
          <w:b/>
          <w:lang w:eastAsia="en-US"/>
        </w:rPr>
        <w:t>abertura de caixas-pretas com auxílio de especialista</w:t>
      </w:r>
      <w:r w:rsidRPr="003C071F">
        <w:rPr>
          <w:rFonts w:ascii="Arial" w:hAnsi="Arial" w:cs="Arial"/>
          <w:lang w:eastAsia="en-US"/>
        </w:rPr>
        <w:t xml:space="preserve"> poderá ser uma etapa significativa no desenvolvimento da IIR. Conforme a listagem criada na etapa do </w:t>
      </w:r>
      <w:r w:rsidRPr="003C071F">
        <w:rPr>
          <w:rFonts w:ascii="Arial" w:hAnsi="Arial" w:cs="Arial"/>
          <w:b/>
          <w:lang w:eastAsia="en-US"/>
        </w:rPr>
        <w:t>panorama espontâneo</w:t>
      </w:r>
      <w:r w:rsidRPr="003C071F">
        <w:rPr>
          <w:rFonts w:ascii="Arial" w:hAnsi="Arial" w:cs="Arial"/>
          <w:lang w:eastAsia="en-US"/>
        </w:rPr>
        <w:t>, poderão ser consultados especialistas ou não, o que dependerá dos assuntos que os alunos elencarem.</w:t>
      </w:r>
    </w:p>
    <w:p w:rsidR="007A1951" w:rsidRPr="003C071F" w:rsidRDefault="00EB4828" w:rsidP="007A1951">
      <w:pPr>
        <w:widowControl w:val="0"/>
        <w:ind w:firstLine="709"/>
        <w:jc w:val="both"/>
        <w:rPr>
          <w:rFonts w:ascii="Arial" w:hAnsi="Arial" w:cs="Arial"/>
          <w:lang w:eastAsia="en-US"/>
        </w:rPr>
      </w:pPr>
      <w:r>
        <w:rPr>
          <w:rFonts w:ascii="Arial" w:hAnsi="Arial" w:cs="Arial"/>
          <w:lang w:eastAsia="en-US"/>
        </w:rPr>
        <w:t xml:space="preserve"> N</w:t>
      </w:r>
      <w:r w:rsidR="007A1951" w:rsidRPr="003C071F">
        <w:rPr>
          <w:rFonts w:ascii="Arial" w:hAnsi="Arial" w:cs="Arial"/>
          <w:lang w:eastAsia="en-US"/>
        </w:rPr>
        <w:t>esta etapa foi realizada uma atividade com a colaboração da professora especialista em Química, que trabalhou com os alunos a respeito da tabela periódica. Foi um momento significativo quando os alunos fizeram muitos questionamentos e sanaram dúvidas, pois os grupos estavam com dificuldade de estabelecer relação entre os assuntos pesquisados e os elementos químicos presentes no ambiente natural devido ao lixo depositado indevidamente. Surgiu nesse momento o questionamento sobre o que seria um elemento químico e qual a diferença deste para uma molécula, pois os alunos em geral ainda não tinham o domínio desses conceitos.</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Num outro momento, o especialista em Geografia</w:t>
      </w:r>
      <w:r w:rsidR="0031683F">
        <w:rPr>
          <w:rFonts w:ascii="Arial" w:hAnsi="Arial" w:cs="Arial"/>
          <w:lang w:eastAsia="en-US"/>
        </w:rPr>
        <w:t xml:space="preserve"> (professor dessa disciplina na turma) também colaborou com a</w:t>
      </w:r>
      <w:r w:rsidRPr="003C071F">
        <w:rPr>
          <w:rFonts w:ascii="Arial" w:hAnsi="Arial" w:cs="Arial"/>
          <w:lang w:eastAsia="en-US"/>
        </w:rPr>
        <w:t xml:space="preserve"> abertura de caixa-preta sobre consumis</w:t>
      </w:r>
      <w:r w:rsidR="0031683F">
        <w:rPr>
          <w:rFonts w:ascii="Arial" w:hAnsi="Arial" w:cs="Arial"/>
          <w:lang w:eastAsia="en-US"/>
        </w:rPr>
        <w:t>mo, auxiliando</w:t>
      </w:r>
      <w:r w:rsidRPr="003C071F">
        <w:rPr>
          <w:rFonts w:ascii="Arial" w:hAnsi="Arial" w:cs="Arial"/>
          <w:lang w:eastAsia="en-US"/>
        </w:rPr>
        <w:t xml:space="preserve"> o grupo que apresentou seminário a respeito dessa temática. Igualmente constituiu-se de momento significativo da intervenção pedagógica, pois houve muitos questionamentos e reflexões por parte dos alunos e professores participant</w:t>
      </w:r>
      <w:r w:rsidR="0031683F">
        <w:rPr>
          <w:rFonts w:ascii="Arial" w:hAnsi="Arial" w:cs="Arial"/>
          <w:lang w:eastAsia="en-US"/>
        </w:rPr>
        <w:t>es, numa roda de conversa a respeito d</w:t>
      </w:r>
      <w:r w:rsidRPr="003C071F">
        <w:rPr>
          <w:rFonts w:ascii="Arial" w:hAnsi="Arial" w:cs="Arial"/>
          <w:lang w:eastAsia="en-US"/>
        </w:rPr>
        <w:t>o assunto.</w:t>
      </w:r>
    </w:p>
    <w:p w:rsidR="00A53D7C" w:rsidRDefault="007A1951" w:rsidP="00A53D7C">
      <w:pPr>
        <w:widowControl w:val="0"/>
        <w:ind w:firstLine="709"/>
        <w:jc w:val="both"/>
        <w:rPr>
          <w:rFonts w:ascii="Arial" w:hAnsi="Arial" w:cs="Arial"/>
          <w:lang w:eastAsia="en-US"/>
        </w:rPr>
      </w:pPr>
      <w:r w:rsidRPr="003C071F">
        <w:rPr>
          <w:rFonts w:ascii="Arial" w:hAnsi="Arial" w:cs="Arial"/>
          <w:lang w:eastAsia="en-US"/>
        </w:rPr>
        <w:t xml:space="preserve">Nem </w:t>
      </w:r>
      <w:r w:rsidR="0031683F">
        <w:rPr>
          <w:rFonts w:ascii="Arial" w:hAnsi="Arial" w:cs="Arial"/>
          <w:lang w:eastAsia="en-US"/>
        </w:rPr>
        <w:t>todos os trabalhos desenvolvidos utilizando-se a metodologia das IIR necessitarão</w:t>
      </w:r>
      <w:r w:rsidRPr="003C071F">
        <w:rPr>
          <w:rFonts w:ascii="Arial" w:hAnsi="Arial" w:cs="Arial"/>
          <w:lang w:eastAsia="en-US"/>
        </w:rPr>
        <w:t xml:space="preserve"> do auxílio de esp</w:t>
      </w:r>
      <w:r w:rsidR="0031683F">
        <w:rPr>
          <w:rFonts w:ascii="Arial" w:hAnsi="Arial" w:cs="Arial"/>
          <w:lang w:eastAsia="en-US"/>
        </w:rPr>
        <w:t>ecialistas. Dependerá evidentemente</w:t>
      </w:r>
      <w:r w:rsidRPr="003C071F">
        <w:rPr>
          <w:rFonts w:ascii="Arial" w:hAnsi="Arial" w:cs="Arial"/>
          <w:lang w:eastAsia="en-US"/>
        </w:rPr>
        <w:t xml:space="preserve"> do assunto escolhido e do contexto no qual a</w:t>
      </w:r>
      <w:r w:rsidR="0031683F">
        <w:rPr>
          <w:rFonts w:ascii="Arial" w:hAnsi="Arial" w:cs="Arial"/>
          <w:lang w:eastAsia="en-US"/>
        </w:rPr>
        <w:t xml:space="preserve"> IIR for desenvolvida, sendo</w:t>
      </w:r>
      <w:r w:rsidRPr="003C071F">
        <w:rPr>
          <w:rFonts w:ascii="Arial" w:hAnsi="Arial" w:cs="Arial"/>
          <w:lang w:eastAsia="en-US"/>
        </w:rPr>
        <w:t xml:space="preserve"> relevante a participaç</w:t>
      </w:r>
      <w:r w:rsidR="0031683F">
        <w:rPr>
          <w:rFonts w:ascii="Arial" w:hAnsi="Arial" w:cs="Arial"/>
          <w:lang w:eastAsia="en-US"/>
        </w:rPr>
        <w:t>ão de tais profissionais</w:t>
      </w:r>
      <w:r w:rsidRPr="003C071F">
        <w:rPr>
          <w:rFonts w:ascii="Arial" w:hAnsi="Arial" w:cs="Arial"/>
          <w:lang w:eastAsia="en-US"/>
        </w:rPr>
        <w:t>, a fim de melhor contemplar o caráter interdiscipl</w:t>
      </w:r>
      <w:r w:rsidR="0031683F">
        <w:rPr>
          <w:rFonts w:ascii="Arial" w:hAnsi="Arial" w:cs="Arial"/>
          <w:lang w:eastAsia="en-US"/>
        </w:rPr>
        <w:t>inar da metodologia. É</w:t>
      </w:r>
      <w:r w:rsidRPr="003C071F">
        <w:rPr>
          <w:rFonts w:ascii="Arial" w:hAnsi="Arial" w:cs="Arial"/>
          <w:lang w:eastAsia="en-US"/>
        </w:rPr>
        <w:t xml:space="preserve"> importante</w:t>
      </w:r>
      <w:r w:rsidR="0031683F">
        <w:rPr>
          <w:rFonts w:ascii="Arial" w:hAnsi="Arial" w:cs="Arial"/>
          <w:lang w:eastAsia="en-US"/>
        </w:rPr>
        <w:t xml:space="preserve"> então,</w:t>
      </w:r>
      <w:r w:rsidRPr="003C071F">
        <w:rPr>
          <w:rFonts w:ascii="Arial" w:hAnsi="Arial" w:cs="Arial"/>
          <w:lang w:eastAsia="en-US"/>
        </w:rPr>
        <w:t xml:space="preserve"> que o professor que queira trabalhar com uma IIR e</w:t>
      </w:r>
      <w:r w:rsidR="00453CA0">
        <w:rPr>
          <w:rFonts w:ascii="Arial" w:hAnsi="Arial" w:cs="Arial"/>
          <w:lang w:eastAsia="en-US"/>
        </w:rPr>
        <w:t>stabeleça parcerias com possíveis</w:t>
      </w:r>
      <w:r w:rsidRPr="003C071F">
        <w:rPr>
          <w:rFonts w:ascii="Arial" w:hAnsi="Arial" w:cs="Arial"/>
          <w:lang w:eastAsia="en-US"/>
        </w:rPr>
        <w:t xml:space="preserve"> colabora</w:t>
      </w:r>
      <w:r w:rsidR="0031683F">
        <w:rPr>
          <w:rFonts w:ascii="Arial" w:hAnsi="Arial" w:cs="Arial"/>
          <w:lang w:eastAsia="en-US"/>
        </w:rPr>
        <w:t>do</w:t>
      </w:r>
      <w:r w:rsidRPr="003C071F">
        <w:rPr>
          <w:rFonts w:ascii="Arial" w:hAnsi="Arial" w:cs="Arial"/>
          <w:lang w:eastAsia="en-US"/>
        </w:rPr>
        <w:t>res que o auxiliem a proporcionar um estudo mais amplo e diversificado sobre a situação em estudo.</w:t>
      </w:r>
      <w:bookmarkStart w:id="6" w:name="_Toc474847720"/>
    </w:p>
    <w:p w:rsidR="007A1951" w:rsidRPr="00A53D7C" w:rsidRDefault="007A1951" w:rsidP="00A53D7C">
      <w:pPr>
        <w:widowControl w:val="0"/>
        <w:ind w:firstLine="709"/>
        <w:jc w:val="both"/>
        <w:rPr>
          <w:rFonts w:ascii="Arial" w:hAnsi="Arial" w:cs="Arial"/>
          <w:lang w:eastAsia="en-US"/>
        </w:rPr>
      </w:pPr>
      <w:r w:rsidRPr="003C071F">
        <w:rPr>
          <w:rFonts w:ascii="Arial" w:hAnsi="Arial" w:cs="Arial"/>
          <w:b/>
          <w:bCs/>
          <w:lang w:eastAsia="en-US"/>
        </w:rPr>
        <w:t>2.</w:t>
      </w:r>
      <w:r w:rsidR="00421CCD">
        <w:rPr>
          <w:rFonts w:ascii="Arial" w:hAnsi="Arial" w:cs="Arial"/>
          <w:b/>
          <w:bCs/>
          <w:lang w:eastAsia="en-US"/>
        </w:rPr>
        <w:t>1.</w:t>
      </w:r>
      <w:r w:rsidRPr="003C071F">
        <w:rPr>
          <w:rFonts w:ascii="Arial" w:hAnsi="Arial" w:cs="Arial"/>
          <w:b/>
          <w:bCs/>
          <w:lang w:eastAsia="en-US"/>
        </w:rPr>
        <w:t>5  Abertura de caixas-pretas sem o auxílio de especialista</w:t>
      </w:r>
      <w:bookmarkEnd w:id="6"/>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Esta etapa denominada </w:t>
      </w:r>
      <w:r w:rsidRPr="003C071F">
        <w:rPr>
          <w:rFonts w:ascii="Arial" w:hAnsi="Arial" w:cs="Arial"/>
          <w:b/>
          <w:lang w:eastAsia="en-US"/>
        </w:rPr>
        <w:t xml:space="preserve">abertura de caixas-pretas sem o auxílio de </w:t>
      </w:r>
      <w:r w:rsidRPr="003C071F">
        <w:rPr>
          <w:rFonts w:ascii="Arial" w:hAnsi="Arial" w:cs="Arial"/>
          <w:b/>
          <w:lang w:eastAsia="en-US"/>
        </w:rPr>
        <w:lastRenderedPageBreak/>
        <w:t>especialista</w:t>
      </w:r>
      <w:r w:rsidRPr="003C071F">
        <w:rPr>
          <w:rFonts w:ascii="Arial" w:hAnsi="Arial" w:cs="Arial"/>
          <w:lang w:eastAsia="en-US"/>
        </w:rPr>
        <w:t xml:space="preserve"> é o momento no qual os alunos organizarão os conhecimentos adquiridos. Eles poderão apresentá-los em forma de seminário ou em outra forma previamente combinada (vídeos, textos, etc.). </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Sugere-se que o professor negocie com os alunos para que saibam com antecedência a forma de apresentação. Outro ponto para o qual se deve dar atenção é que, dependendo do assunto, cada grupo poderá demandar mais ou menos tempo para efetivar suas investigações.</w:t>
      </w:r>
    </w:p>
    <w:p w:rsidR="007A1951" w:rsidRPr="003C071F" w:rsidRDefault="00453CA0" w:rsidP="00B94162">
      <w:pPr>
        <w:widowControl w:val="0"/>
        <w:ind w:firstLine="709"/>
        <w:jc w:val="both"/>
        <w:rPr>
          <w:rFonts w:ascii="Arial" w:hAnsi="Arial" w:cs="Arial"/>
          <w:lang w:eastAsia="en-US"/>
        </w:rPr>
      </w:pPr>
      <w:r>
        <w:rPr>
          <w:rFonts w:ascii="Arial" w:hAnsi="Arial" w:cs="Arial"/>
          <w:lang w:eastAsia="en-US"/>
        </w:rPr>
        <w:t>No caso estudado,</w:t>
      </w:r>
      <w:r w:rsidR="007A1951" w:rsidRPr="003C071F">
        <w:rPr>
          <w:rFonts w:ascii="Arial" w:hAnsi="Arial" w:cs="Arial"/>
          <w:lang w:eastAsia="en-US"/>
        </w:rPr>
        <w:t xml:space="preserve"> esta etapa deu-se através de seminários sobre as temáticas citadas anteriormente, constituindo momento de compartilhamento com os demais colegas acerca das informações e dos conhecimentos adquiridos. Em Bettanin (2003) e Souza (2007), esta etapa deu-se da mesma forma: apresentação de seminários.</w:t>
      </w:r>
    </w:p>
    <w:p w:rsidR="007A1951" w:rsidRPr="003C071F" w:rsidRDefault="007A1951" w:rsidP="008E6FD2">
      <w:pPr>
        <w:keepNext/>
        <w:keepLines/>
        <w:widowControl w:val="0"/>
        <w:spacing w:before="200"/>
        <w:outlineLvl w:val="1"/>
        <w:rPr>
          <w:rFonts w:ascii="Arial" w:hAnsi="Arial" w:cs="Arial"/>
          <w:b/>
          <w:bCs/>
          <w:lang w:eastAsia="en-US"/>
        </w:rPr>
      </w:pPr>
      <w:bookmarkStart w:id="7" w:name="_Toc474847721"/>
      <w:r w:rsidRPr="003C071F">
        <w:rPr>
          <w:rFonts w:ascii="Arial" w:hAnsi="Arial" w:cs="Arial"/>
          <w:b/>
          <w:bCs/>
          <w:lang w:eastAsia="en-US"/>
        </w:rPr>
        <w:t>2.</w:t>
      </w:r>
      <w:r w:rsidR="00421CCD">
        <w:rPr>
          <w:rFonts w:ascii="Arial" w:hAnsi="Arial" w:cs="Arial"/>
          <w:b/>
          <w:bCs/>
          <w:lang w:eastAsia="en-US"/>
        </w:rPr>
        <w:t>1.</w:t>
      </w:r>
      <w:r w:rsidRPr="003C071F">
        <w:rPr>
          <w:rFonts w:ascii="Arial" w:hAnsi="Arial" w:cs="Arial"/>
          <w:b/>
          <w:bCs/>
          <w:lang w:eastAsia="en-US"/>
        </w:rPr>
        <w:t>6  Síntese da IIR</w:t>
      </w:r>
      <w:bookmarkEnd w:id="7"/>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Depois de realizar as atividades anteriores, chega-se finalmente à etapa de </w:t>
      </w:r>
      <w:r w:rsidRPr="003C071F">
        <w:rPr>
          <w:rFonts w:ascii="Arial" w:hAnsi="Arial" w:cs="Arial"/>
          <w:b/>
          <w:lang w:eastAsia="en-US"/>
        </w:rPr>
        <w:t xml:space="preserve">síntese </w:t>
      </w:r>
      <w:r w:rsidRPr="003C071F">
        <w:rPr>
          <w:rFonts w:ascii="Arial" w:hAnsi="Arial" w:cs="Arial"/>
          <w:lang w:eastAsia="en-US"/>
        </w:rPr>
        <w:t>da IIR, em que se organizam as conclusões e os conhecimentos adquiridos na busca por respostas à questão inicial. Novamente cabe ao professor definir qual será a melhor forma de organizar esse momento, sempre de acordo com a questão que foi trabalhada em cada IIR e com o contexto em que cada turma se situa.</w:t>
      </w:r>
    </w:p>
    <w:p w:rsidR="007A1951" w:rsidRPr="003C071F" w:rsidRDefault="00247D76" w:rsidP="00247D76">
      <w:pPr>
        <w:widowControl w:val="0"/>
        <w:ind w:firstLine="709"/>
        <w:jc w:val="both"/>
        <w:rPr>
          <w:rFonts w:ascii="Arial" w:hAnsi="Arial" w:cs="Arial"/>
          <w:lang w:eastAsia="en-US"/>
        </w:rPr>
      </w:pPr>
      <w:r>
        <w:rPr>
          <w:rFonts w:ascii="Arial" w:hAnsi="Arial" w:cs="Arial"/>
          <w:lang w:eastAsia="en-US"/>
        </w:rPr>
        <w:t>A</w:t>
      </w:r>
      <w:r w:rsidR="007A1951" w:rsidRPr="003C071F">
        <w:rPr>
          <w:rFonts w:ascii="Arial" w:hAnsi="Arial" w:cs="Arial"/>
          <w:lang w:eastAsia="en-US"/>
        </w:rPr>
        <w:t xml:space="preserve"> primeira atividade foi realizada, mais uma vez, com o auxílio </w:t>
      </w:r>
      <w:r>
        <w:rPr>
          <w:rFonts w:ascii="Arial" w:hAnsi="Arial" w:cs="Arial"/>
          <w:lang w:eastAsia="en-US"/>
        </w:rPr>
        <w:t>da especialista em Letras</w:t>
      </w:r>
      <w:r w:rsidR="007A1951" w:rsidRPr="003C071F">
        <w:rPr>
          <w:rFonts w:ascii="Arial" w:hAnsi="Arial" w:cs="Arial"/>
          <w:lang w:eastAsia="en-US"/>
        </w:rPr>
        <w:t>, que em aula conjunta com a pro</w:t>
      </w:r>
      <w:r>
        <w:rPr>
          <w:rFonts w:ascii="Arial" w:hAnsi="Arial" w:cs="Arial"/>
          <w:lang w:eastAsia="en-US"/>
        </w:rPr>
        <w:t>fessora/pesquisadora, auxiliou</w:t>
      </w:r>
      <w:r w:rsidR="007A1951" w:rsidRPr="003C071F">
        <w:rPr>
          <w:rFonts w:ascii="Arial" w:hAnsi="Arial" w:cs="Arial"/>
          <w:lang w:eastAsia="en-US"/>
        </w:rPr>
        <w:t xml:space="preserve"> os alunos na elaboração de um requerimento endereçado à Câmara Municipal</w:t>
      </w:r>
      <w:r>
        <w:rPr>
          <w:rFonts w:ascii="Arial" w:hAnsi="Arial" w:cs="Arial"/>
          <w:lang w:eastAsia="en-US"/>
        </w:rPr>
        <w:t xml:space="preserve"> de Vereadores. Neste</w:t>
      </w:r>
      <w:r w:rsidR="007A1951" w:rsidRPr="003C071F">
        <w:rPr>
          <w:rFonts w:ascii="Arial" w:hAnsi="Arial" w:cs="Arial"/>
          <w:lang w:eastAsia="en-US"/>
        </w:rPr>
        <w:t xml:space="preserve"> os alunos apontavam as necessidades do bairro, especialmente a respeito da questão sobre o</w:t>
      </w:r>
      <w:r>
        <w:rPr>
          <w:rFonts w:ascii="Arial" w:hAnsi="Arial" w:cs="Arial"/>
          <w:lang w:eastAsia="en-US"/>
        </w:rPr>
        <w:t xml:space="preserve"> saneamento básico. O requerimento produzido foi </w:t>
      </w:r>
      <w:r w:rsidR="007A1951" w:rsidRPr="003C071F">
        <w:rPr>
          <w:rFonts w:ascii="Arial" w:hAnsi="Arial" w:cs="Arial"/>
          <w:lang w:eastAsia="en-US"/>
        </w:rPr>
        <w:t>protocolado e os alunos participaram de uma sessão da Câmara Municipal na qual ele foi lido e comentado pelos vereadores. Os alunos que participa</w:t>
      </w:r>
      <w:r>
        <w:rPr>
          <w:rFonts w:ascii="Arial" w:hAnsi="Arial" w:cs="Arial"/>
          <w:lang w:eastAsia="en-US"/>
        </w:rPr>
        <w:t>ram dessa atividade sinalizaram-na</w:t>
      </w:r>
      <w:r w:rsidR="007A1951" w:rsidRPr="003C071F">
        <w:rPr>
          <w:rFonts w:ascii="Arial" w:hAnsi="Arial" w:cs="Arial"/>
          <w:lang w:eastAsia="en-US"/>
        </w:rPr>
        <w:t xml:space="preserve"> </w:t>
      </w:r>
      <w:r>
        <w:rPr>
          <w:rFonts w:ascii="Arial" w:hAnsi="Arial" w:cs="Arial"/>
          <w:lang w:eastAsia="en-US"/>
        </w:rPr>
        <w:t>como uma das mais</w:t>
      </w:r>
      <w:r w:rsidR="00B56CEA">
        <w:rPr>
          <w:rFonts w:ascii="Arial" w:hAnsi="Arial" w:cs="Arial"/>
          <w:lang w:eastAsia="en-US"/>
        </w:rPr>
        <w:t xml:space="preserve"> </w:t>
      </w:r>
      <w:r w:rsidR="007A1951" w:rsidRPr="003C071F">
        <w:rPr>
          <w:rFonts w:ascii="Arial" w:hAnsi="Arial" w:cs="Arial"/>
          <w:lang w:eastAsia="en-US"/>
        </w:rPr>
        <w:t>significativas da IIR. A segunda atividade desenvolvida foi a montagem de uma tabela periódica em escala, na parede da sala de aula, na qual os alunos foram elencando os elementos químicos</w:t>
      </w:r>
      <w:r>
        <w:rPr>
          <w:rFonts w:ascii="Arial" w:hAnsi="Arial" w:cs="Arial"/>
          <w:lang w:eastAsia="en-US"/>
        </w:rPr>
        <w:t xml:space="preserve"> escolhidos a partir de suas investigações</w:t>
      </w:r>
      <w:r w:rsidR="007A1951" w:rsidRPr="003C071F">
        <w:rPr>
          <w:rFonts w:ascii="Arial" w:hAnsi="Arial" w:cs="Arial"/>
          <w:lang w:eastAsia="en-US"/>
        </w:rPr>
        <w:t xml:space="preserve">. Cada grupo teve a tarefa de apresentar os elementos </w:t>
      </w:r>
      <w:r>
        <w:rPr>
          <w:rFonts w:ascii="Arial" w:hAnsi="Arial" w:cs="Arial"/>
          <w:lang w:eastAsia="en-US"/>
        </w:rPr>
        <w:t>químicos escolhidos, explicitando a relação estabelecida</w:t>
      </w:r>
      <w:r w:rsidR="007A1951" w:rsidRPr="003C071F">
        <w:rPr>
          <w:rFonts w:ascii="Arial" w:hAnsi="Arial" w:cs="Arial"/>
          <w:lang w:eastAsia="en-US"/>
        </w:rPr>
        <w:t xml:space="preserve"> com o assunto pesquisado</w:t>
      </w:r>
      <w:r>
        <w:rPr>
          <w:rFonts w:ascii="Arial" w:hAnsi="Arial" w:cs="Arial"/>
          <w:lang w:eastAsia="en-US"/>
        </w:rPr>
        <w:t xml:space="preserve">. Os alunos preenchiam </w:t>
      </w:r>
      <w:r w:rsidR="007A1951" w:rsidRPr="003C071F">
        <w:rPr>
          <w:rFonts w:ascii="Arial" w:hAnsi="Arial" w:cs="Arial"/>
          <w:lang w:eastAsia="en-US"/>
        </w:rPr>
        <w:t>a tabela com fotos, gravuras e</w:t>
      </w:r>
      <w:r>
        <w:rPr>
          <w:rFonts w:ascii="Arial" w:hAnsi="Arial" w:cs="Arial"/>
          <w:lang w:eastAsia="en-US"/>
        </w:rPr>
        <w:t xml:space="preserve"> anotações a respeito dos elementos elencados por cada grupo.</w:t>
      </w: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A última atividade da </w:t>
      </w:r>
      <w:r w:rsidRPr="003C071F">
        <w:rPr>
          <w:rFonts w:ascii="Arial" w:hAnsi="Arial" w:cs="Arial"/>
          <w:b/>
          <w:lang w:eastAsia="en-US"/>
        </w:rPr>
        <w:t>síntese</w:t>
      </w:r>
      <w:r w:rsidRPr="003C071F">
        <w:rPr>
          <w:rFonts w:ascii="Arial" w:hAnsi="Arial" w:cs="Arial"/>
          <w:lang w:eastAsia="en-US"/>
        </w:rPr>
        <w:t xml:space="preserve"> foi a elaboração de uma resposta à carta recebida pelos alunos no início da IIR. Os estudantes organizaram-se em grupos e escreveram suas cartas resposta, que ao final foram lidas e debatidas coletivamente na turma. Esperava-se que nessas produções os alunos utilizassem argumentos e conhecimentos adquiridos durante o desenvolvimento da metodologia, o que realmente ocorreu.</w:t>
      </w:r>
    </w:p>
    <w:p w:rsidR="007A1951" w:rsidRPr="003C071F" w:rsidRDefault="00B56CEA" w:rsidP="007A1951">
      <w:pPr>
        <w:widowControl w:val="0"/>
        <w:ind w:firstLine="709"/>
        <w:jc w:val="both"/>
        <w:rPr>
          <w:rFonts w:ascii="Arial" w:hAnsi="Arial" w:cs="Arial"/>
          <w:lang w:eastAsia="en-US"/>
        </w:rPr>
      </w:pPr>
      <w:r>
        <w:rPr>
          <w:rFonts w:ascii="Arial" w:hAnsi="Arial" w:cs="Arial"/>
          <w:lang w:eastAsia="en-US"/>
        </w:rPr>
        <w:t xml:space="preserve"> N</w:t>
      </w:r>
      <w:r w:rsidR="007A1951" w:rsidRPr="003C071F">
        <w:rPr>
          <w:rFonts w:ascii="Arial" w:hAnsi="Arial" w:cs="Arial"/>
          <w:lang w:eastAsia="en-US"/>
        </w:rPr>
        <w:t>a IIR</w:t>
      </w:r>
      <w:r w:rsidR="00EB4828">
        <w:rPr>
          <w:rFonts w:ascii="Arial" w:hAnsi="Arial" w:cs="Arial"/>
          <w:lang w:eastAsia="en-US"/>
        </w:rPr>
        <w:t xml:space="preserve"> desenvolvida,</w:t>
      </w:r>
      <w:r>
        <w:rPr>
          <w:rFonts w:ascii="Arial" w:hAnsi="Arial" w:cs="Arial"/>
          <w:lang w:eastAsia="en-US"/>
        </w:rPr>
        <w:t xml:space="preserve"> planejaram-se diversas</w:t>
      </w:r>
      <w:r w:rsidR="007A1951" w:rsidRPr="003C071F">
        <w:rPr>
          <w:rFonts w:ascii="Arial" w:hAnsi="Arial" w:cs="Arial"/>
          <w:lang w:eastAsia="en-US"/>
        </w:rPr>
        <w:t xml:space="preserve"> atividades a serem realizadas na etapa de síntese devido à temática e </w:t>
      </w:r>
      <w:r>
        <w:rPr>
          <w:rFonts w:ascii="Arial" w:hAnsi="Arial" w:cs="Arial"/>
          <w:lang w:eastAsia="en-US"/>
        </w:rPr>
        <w:t>aos objetivos pretendidos. Entretanto</w:t>
      </w:r>
      <w:r w:rsidR="007A1951" w:rsidRPr="003C071F">
        <w:rPr>
          <w:rFonts w:ascii="Arial" w:hAnsi="Arial" w:cs="Arial"/>
          <w:lang w:eastAsia="en-US"/>
        </w:rPr>
        <w:t>, a síntese poderá se</w:t>
      </w:r>
      <w:r>
        <w:rPr>
          <w:rFonts w:ascii="Arial" w:hAnsi="Arial" w:cs="Arial"/>
          <w:lang w:eastAsia="en-US"/>
        </w:rPr>
        <w:t>r elaborada através de apenas uma atividade, conforme organizou</w:t>
      </w:r>
      <w:r w:rsidR="007A1951" w:rsidRPr="003C071F">
        <w:rPr>
          <w:rFonts w:ascii="Arial" w:hAnsi="Arial" w:cs="Arial"/>
          <w:lang w:eastAsia="en-US"/>
        </w:rPr>
        <w:t xml:space="preserve"> Souza (2007), cujo produt</w:t>
      </w:r>
      <w:r>
        <w:rPr>
          <w:rFonts w:ascii="Arial" w:hAnsi="Arial" w:cs="Arial"/>
          <w:lang w:eastAsia="en-US"/>
        </w:rPr>
        <w:t>o final foi cartilhas confeccionadas pelos alunos, utilizando</w:t>
      </w:r>
      <w:r w:rsidR="007A1951" w:rsidRPr="003C071F">
        <w:rPr>
          <w:rFonts w:ascii="Arial" w:hAnsi="Arial" w:cs="Arial"/>
          <w:lang w:eastAsia="en-US"/>
        </w:rPr>
        <w:t xml:space="preserve"> material reciclado, com dicas para a comuni</w:t>
      </w:r>
      <w:r>
        <w:rPr>
          <w:rFonts w:ascii="Arial" w:hAnsi="Arial" w:cs="Arial"/>
          <w:lang w:eastAsia="en-US"/>
        </w:rPr>
        <w:t>dade sobre reciclagem de lixo, ou o</w:t>
      </w:r>
      <w:r w:rsidR="007A1951" w:rsidRPr="003C071F">
        <w:rPr>
          <w:rFonts w:ascii="Arial" w:hAnsi="Arial" w:cs="Arial"/>
          <w:lang w:eastAsia="en-US"/>
        </w:rPr>
        <w:t xml:space="preserve"> produto final relatado por Bettanin (2003) </w:t>
      </w:r>
      <w:r>
        <w:rPr>
          <w:rFonts w:ascii="Arial" w:hAnsi="Arial" w:cs="Arial"/>
          <w:lang w:eastAsia="en-US"/>
        </w:rPr>
        <w:t xml:space="preserve">que </w:t>
      </w:r>
      <w:r w:rsidR="007A1951" w:rsidRPr="003C071F">
        <w:rPr>
          <w:rFonts w:ascii="Arial" w:hAnsi="Arial" w:cs="Arial"/>
          <w:lang w:eastAsia="en-US"/>
        </w:rPr>
        <w:t>foi a elaboração de uma página na internet, na qual os a</w:t>
      </w:r>
      <w:r>
        <w:rPr>
          <w:rFonts w:ascii="Arial" w:hAnsi="Arial" w:cs="Arial"/>
          <w:lang w:eastAsia="en-US"/>
        </w:rPr>
        <w:t>lunos registraram suas pesquisas</w:t>
      </w:r>
      <w:r w:rsidR="007A1951" w:rsidRPr="003C071F">
        <w:rPr>
          <w:rFonts w:ascii="Arial" w:hAnsi="Arial" w:cs="Arial"/>
          <w:lang w:eastAsia="en-US"/>
        </w:rPr>
        <w:t xml:space="preserve"> durante o desenvolvimento da IIR.</w:t>
      </w:r>
    </w:p>
    <w:p w:rsidR="007A1951" w:rsidRPr="003C071F" w:rsidRDefault="007A1951" w:rsidP="007A1951">
      <w:pPr>
        <w:widowControl w:val="0"/>
        <w:ind w:firstLine="709"/>
        <w:jc w:val="both"/>
        <w:rPr>
          <w:rFonts w:ascii="Arial" w:hAnsi="Arial" w:cs="Arial"/>
          <w:color w:val="FF0000"/>
          <w:lang w:eastAsia="en-US"/>
        </w:rPr>
      </w:pPr>
      <w:r w:rsidRPr="003C071F">
        <w:rPr>
          <w:rFonts w:ascii="Arial" w:hAnsi="Arial" w:cs="Arial"/>
          <w:lang w:eastAsia="en-US"/>
        </w:rPr>
        <w:t xml:space="preserve">A </w:t>
      </w:r>
      <w:r w:rsidRPr="003C071F">
        <w:rPr>
          <w:rFonts w:ascii="Arial" w:hAnsi="Arial" w:cs="Arial"/>
          <w:b/>
          <w:lang w:eastAsia="en-US"/>
        </w:rPr>
        <w:t>síntese</w:t>
      </w:r>
      <w:r w:rsidR="009C5A18">
        <w:rPr>
          <w:rFonts w:ascii="Arial" w:hAnsi="Arial" w:cs="Arial"/>
          <w:lang w:eastAsia="en-US"/>
        </w:rPr>
        <w:t xml:space="preserve"> pode representar também a</w:t>
      </w:r>
      <w:r w:rsidR="00B56CEA">
        <w:rPr>
          <w:rFonts w:ascii="Arial" w:hAnsi="Arial" w:cs="Arial"/>
          <w:lang w:eastAsia="en-US"/>
        </w:rPr>
        <w:t xml:space="preserve"> avaliação do trabalho desenvolvido</w:t>
      </w:r>
      <w:r w:rsidR="009C5A18">
        <w:rPr>
          <w:rFonts w:ascii="Arial" w:hAnsi="Arial" w:cs="Arial"/>
          <w:lang w:eastAsia="en-US"/>
        </w:rPr>
        <w:t xml:space="preserve">, sendo possível verificar a aprendizagem dos alunos a partir das </w:t>
      </w:r>
      <w:r w:rsidR="009C5A18">
        <w:rPr>
          <w:rFonts w:ascii="Arial" w:hAnsi="Arial" w:cs="Arial"/>
          <w:lang w:eastAsia="en-US"/>
        </w:rPr>
        <w:lastRenderedPageBreak/>
        <w:t>produções realizadas por eles. Na pesquisa relatada,</w:t>
      </w:r>
      <w:r w:rsidRPr="003C071F">
        <w:rPr>
          <w:rFonts w:ascii="Arial" w:hAnsi="Arial" w:cs="Arial"/>
          <w:lang w:eastAsia="en-US"/>
        </w:rPr>
        <w:t xml:space="preserve"> foram analisadas as anotações dos diários de bordo dos alunos e especialmente as produções escrita</w:t>
      </w:r>
      <w:r w:rsidR="009C5A18">
        <w:rPr>
          <w:rFonts w:ascii="Arial" w:hAnsi="Arial" w:cs="Arial"/>
          <w:lang w:eastAsia="en-US"/>
        </w:rPr>
        <w:t>s, assim como</w:t>
      </w:r>
      <w:r w:rsidRPr="003C071F">
        <w:rPr>
          <w:rFonts w:ascii="Arial" w:hAnsi="Arial" w:cs="Arial"/>
          <w:lang w:eastAsia="en-US"/>
        </w:rPr>
        <w:t xml:space="preserve"> as gravações dos áudios das atividades realizadas em sala de aula e das entrevistas com grupos de alunos, ao final da intervenção</w:t>
      </w:r>
      <w:r w:rsidR="009C5A18">
        <w:rPr>
          <w:rFonts w:ascii="Arial" w:hAnsi="Arial" w:cs="Arial"/>
          <w:lang w:eastAsia="en-US"/>
        </w:rPr>
        <w:t>.</w:t>
      </w:r>
    </w:p>
    <w:p w:rsidR="00862ACC" w:rsidRPr="007A1951" w:rsidRDefault="00862ACC" w:rsidP="007A1951">
      <w:pPr>
        <w:jc w:val="both"/>
        <w:rPr>
          <w:rFonts w:ascii="Arial" w:hAnsi="Arial" w:cs="Arial"/>
          <w:color w:val="FF0000"/>
        </w:rPr>
      </w:pPr>
    </w:p>
    <w:p w:rsidR="00862ACC" w:rsidRPr="005E4013" w:rsidRDefault="00862ACC" w:rsidP="005E4013">
      <w:pPr>
        <w:pStyle w:val="Ttulo1"/>
        <w:spacing w:line="240" w:lineRule="auto"/>
        <w:rPr>
          <w:rFonts w:ascii="Arial" w:hAnsi="Arial" w:cs="Arial"/>
        </w:rPr>
      </w:pPr>
      <w:r w:rsidRPr="00B60B8A">
        <w:rPr>
          <w:rFonts w:ascii="Arial" w:hAnsi="Arial" w:cs="Arial"/>
        </w:rPr>
        <w:t xml:space="preserve">3 </w:t>
      </w:r>
      <w:r w:rsidR="00787044">
        <w:rPr>
          <w:rFonts w:ascii="Arial" w:hAnsi="Arial" w:cs="Arial"/>
        </w:rPr>
        <w:t xml:space="preserve">RESULTADOS E </w:t>
      </w:r>
      <w:r w:rsidR="005E4013">
        <w:rPr>
          <w:rFonts w:ascii="Arial" w:hAnsi="Arial" w:cs="Arial"/>
        </w:rPr>
        <w:t>ANÁLISE</w:t>
      </w:r>
    </w:p>
    <w:p w:rsidR="009D4E27" w:rsidRDefault="00A136CC" w:rsidP="00A136CC">
      <w:pPr>
        <w:ind w:firstLine="709"/>
        <w:jc w:val="both"/>
        <w:rPr>
          <w:rFonts w:ascii="Arial" w:hAnsi="Arial" w:cs="Arial"/>
        </w:rPr>
      </w:pPr>
      <w:r w:rsidRPr="00A136CC">
        <w:rPr>
          <w:rFonts w:ascii="Arial" w:hAnsi="Arial" w:cs="Arial"/>
        </w:rPr>
        <w:t xml:space="preserve">Educadores interessados em utilizar metodologia semelhante em suas salas de aula poderão </w:t>
      </w:r>
      <w:r>
        <w:rPr>
          <w:rFonts w:ascii="Arial" w:hAnsi="Arial" w:cs="Arial"/>
        </w:rPr>
        <w:t xml:space="preserve">fazer uso deste guia apoiando </w:t>
      </w:r>
      <w:r w:rsidRPr="00A136CC">
        <w:rPr>
          <w:rFonts w:ascii="Arial" w:hAnsi="Arial" w:cs="Arial"/>
        </w:rPr>
        <w:t>seu trabalho pedagógico nos dados de pesquisa produzidos por, no qual os alunos evidenciaram aprendizagem tanto no que diz respeito às noções iniciais de Química quanto na construção e vivência de valores enquanto sujeitos ambientais, pensados a partir de sua realidade local</w:t>
      </w:r>
      <w:r>
        <w:rPr>
          <w:rFonts w:ascii="Arial" w:hAnsi="Arial" w:cs="Arial"/>
        </w:rPr>
        <w:t>.</w:t>
      </w:r>
    </w:p>
    <w:p w:rsidR="009C5A18" w:rsidRPr="00421CCD" w:rsidRDefault="009C5A18" w:rsidP="009C5A18">
      <w:pPr>
        <w:widowControl w:val="0"/>
        <w:ind w:firstLine="709"/>
        <w:jc w:val="both"/>
        <w:rPr>
          <w:rFonts w:ascii="Arial" w:hAnsi="Arial" w:cs="Arial"/>
          <w:lang w:eastAsia="en-US"/>
        </w:rPr>
      </w:pPr>
      <w:r w:rsidRPr="00421CCD">
        <w:rPr>
          <w:rFonts w:ascii="Arial" w:hAnsi="Arial" w:cs="Arial"/>
          <w:lang w:eastAsia="en-US"/>
        </w:rPr>
        <w:t>Betannin (2003) considerou em seu trabalho que as IIR conseguem promover nos indivíduos os atributos básicos propostos por Fourez (2005) para uma alfabetização científica: autonomia, domínio e comunicação e que se mostram, portanto, eficazes no que se propõe.</w:t>
      </w:r>
    </w:p>
    <w:p w:rsidR="009C5A18" w:rsidRPr="00421CCD" w:rsidRDefault="009C5A18" w:rsidP="009C5A18">
      <w:pPr>
        <w:widowControl w:val="0"/>
        <w:ind w:firstLine="709"/>
        <w:jc w:val="both"/>
        <w:rPr>
          <w:rFonts w:ascii="Arial" w:hAnsi="Arial" w:cs="Arial"/>
          <w:lang w:eastAsia="en-US"/>
        </w:rPr>
      </w:pPr>
      <w:r w:rsidRPr="00421CCD">
        <w:rPr>
          <w:rFonts w:ascii="Arial" w:hAnsi="Arial" w:cs="Arial"/>
          <w:lang w:eastAsia="en-US"/>
        </w:rPr>
        <w:t xml:space="preserve">Por outro lado, Souza (2007) sinaliza quanto aos desafios que encontrou ao adotar a metodologia das IIR, sendo as dificuldades citadas por ele: ensino centrado na ação do professor, organização do tempo, adoção de uma prática interdisciplinar em um contexto interdisciplinar e cumprimento das tarefas em equipe.  O autor salienta igualmente os aspectos potencializados para a formação para a cidadania, a partir do trabalho analisado em sua dissertação quanto </w:t>
      </w:r>
      <w:r w:rsidR="006308D4" w:rsidRPr="00421CCD">
        <w:rPr>
          <w:rFonts w:ascii="Arial" w:hAnsi="Arial" w:cs="Arial"/>
          <w:lang w:eastAsia="en-US"/>
        </w:rPr>
        <w:t>à</w:t>
      </w:r>
      <w:r w:rsidRPr="00421CCD">
        <w:rPr>
          <w:rFonts w:ascii="Arial" w:hAnsi="Arial" w:cs="Arial"/>
          <w:lang w:eastAsia="en-US"/>
        </w:rPr>
        <w:t xml:space="preserve"> visão humanista, argumentação crítica e ecocidadania.</w:t>
      </w:r>
    </w:p>
    <w:p w:rsidR="009C5A18" w:rsidRPr="00421CCD" w:rsidRDefault="009C5A18" w:rsidP="009C5A18">
      <w:pPr>
        <w:widowControl w:val="0"/>
        <w:ind w:firstLine="709"/>
        <w:jc w:val="both"/>
        <w:rPr>
          <w:rFonts w:ascii="Arial" w:hAnsi="Arial" w:cs="Arial"/>
          <w:lang w:eastAsia="en-US"/>
        </w:rPr>
      </w:pPr>
      <w:r>
        <w:rPr>
          <w:rFonts w:ascii="Arial" w:hAnsi="Arial" w:cs="Arial"/>
          <w:lang w:eastAsia="en-US"/>
        </w:rPr>
        <w:t>Considera-se</w:t>
      </w:r>
      <w:r w:rsidRPr="00421CCD">
        <w:rPr>
          <w:rFonts w:ascii="Arial" w:hAnsi="Arial" w:cs="Arial"/>
          <w:lang w:eastAsia="en-US"/>
        </w:rPr>
        <w:t xml:space="preserve"> que o trabalho pedagógico com uma IIR pode ser eficaz na aprendizagem das noções de química, conforme os indícios apresentados pelos alunos. Salienta</w:t>
      </w:r>
      <w:r>
        <w:rPr>
          <w:rFonts w:ascii="Arial" w:hAnsi="Arial" w:cs="Arial"/>
          <w:lang w:eastAsia="en-US"/>
        </w:rPr>
        <w:t>-se</w:t>
      </w:r>
      <w:r w:rsidRPr="00421CCD">
        <w:rPr>
          <w:rFonts w:ascii="Arial" w:hAnsi="Arial" w:cs="Arial"/>
          <w:lang w:eastAsia="en-US"/>
        </w:rPr>
        <w:t xml:space="preserve"> também a relevância do trabalho interdisciplinar e da participação dos colegas especialistas nas atividades desenvolvidas. Por fim, reflete</w:t>
      </w:r>
      <w:r>
        <w:rPr>
          <w:rFonts w:ascii="Arial" w:hAnsi="Arial" w:cs="Arial"/>
          <w:lang w:eastAsia="en-US"/>
        </w:rPr>
        <w:t>-se</w:t>
      </w:r>
      <w:r w:rsidRPr="00421CCD">
        <w:rPr>
          <w:rFonts w:ascii="Arial" w:hAnsi="Arial" w:cs="Arial"/>
          <w:lang w:eastAsia="en-US"/>
        </w:rPr>
        <w:t xml:space="preserve"> que o desenvolvimento da intervenção pedagógica através da IIR analisada teve relevância na construção da alfabetização científica dos alunos envolvidos. </w:t>
      </w:r>
    </w:p>
    <w:p w:rsidR="009C5A18" w:rsidRPr="00A136CC" w:rsidRDefault="009C5A18" w:rsidP="00A136CC">
      <w:pPr>
        <w:ind w:firstLine="709"/>
        <w:jc w:val="both"/>
        <w:rPr>
          <w:rFonts w:ascii="Arial" w:hAnsi="Arial" w:cs="Arial"/>
          <w:sz w:val="16"/>
          <w:szCs w:val="16"/>
        </w:rPr>
      </w:pPr>
    </w:p>
    <w:p w:rsidR="00862ACC" w:rsidRPr="00B60B8A" w:rsidRDefault="00862ACC" w:rsidP="009D4E27">
      <w:pPr>
        <w:ind w:firstLine="709"/>
        <w:jc w:val="both"/>
        <w:rPr>
          <w:rFonts w:ascii="Arial" w:hAnsi="Arial" w:cs="Arial"/>
        </w:rPr>
      </w:pPr>
    </w:p>
    <w:p w:rsidR="00862ACC" w:rsidRPr="00B60B8A" w:rsidRDefault="00862ACC" w:rsidP="005E4013">
      <w:pPr>
        <w:pStyle w:val="Ttulo1"/>
        <w:spacing w:line="240" w:lineRule="auto"/>
        <w:rPr>
          <w:rFonts w:ascii="Arial" w:hAnsi="Arial" w:cs="Arial"/>
        </w:rPr>
      </w:pPr>
      <w:r w:rsidRPr="00B60B8A">
        <w:rPr>
          <w:rFonts w:ascii="Arial" w:hAnsi="Arial" w:cs="Arial"/>
        </w:rPr>
        <w:t>4 CON</w:t>
      </w:r>
      <w:r w:rsidR="00787044">
        <w:rPr>
          <w:rFonts w:ascii="Arial" w:hAnsi="Arial" w:cs="Arial"/>
        </w:rPr>
        <w:t>CLUSÕES</w:t>
      </w:r>
    </w:p>
    <w:p w:rsidR="00421CCD" w:rsidRPr="00421CCD" w:rsidRDefault="00421CCD" w:rsidP="00421CCD">
      <w:pPr>
        <w:widowControl w:val="0"/>
        <w:ind w:firstLine="709"/>
        <w:jc w:val="both"/>
        <w:rPr>
          <w:rFonts w:ascii="Arial" w:hAnsi="Arial" w:cs="Arial"/>
          <w:lang w:eastAsia="en-US"/>
        </w:rPr>
      </w:pPr>
      <w:r w:rsidRPr="00421CCD">
        <w:rPr>
          <w:rFonts w:ascii="Arial" w:hAnsi="Arial" w:cs="Arial"/>
          <w:lang w:eastAsia="en-US"/>
        </w:rPr>
        <w:t>A partir das orientações e sugestões apresentadas neste guia, o professor poderá adotar a construção das IIR em suas práticas pedagógicas, contemplando o caráter interdisciplinar do conhecimento e proporcionando uma metodologia diferenciada e eficiente na aprendizagem dos alunos, em qualquer nível de ensino.</w:t>
      </w:r>
    </w:p>
    <w:p w:rsidR="00421CCD" w:rsidRPr="00421CCD" w:rsidRDefault="00421CCD" w:rsidP="00421CCD">
      <w:pPr>
        <w:widowControl w:val="0"/>
        <w:ind w:firstLine="709"/>
        <w:jc w:val="both"/>
        <w:rPr>
          <w:rFonts w:ascii="Arial" w:hAnsi="Arial" w:cs="Arial"/>
          <w:lang w:eastAsia="en-US"/>
        </w:rPr>
      </w:pPr>
      <w:r w:rsidRPr="00421CCD">
        <w:rPr>
          <w:rFonts w:ascii="Arial" w:hAnsi="Arial" w:cs="Arial"/>
          <w:lang w:eastAsia="en-US"/>
        </w:rPr>
        <w:t>Ao optar por fazê-lo a partir de temáticas ambientais, conforme a intervenção pedagógica aqui exemplificada, poderá também contemplar objetivos quanto à vivência de valores e reflexões a respeito da relação homem e meio ambiente.</w:t>
      </w:r>
    </w:p>
    <w:p w:rsidR="00421CCD" w:rsidRPr="00421CCD" w:rsidRDefault="00421CCD" w:rsidP="00421CCD">
      <w:pPr>
        <w:widowControl w:val="0"/>
        <w:ind w:firstLine="709"/>
        <w:jc w:val="both"/>
        <w:rPr>
          <w:rFonts w:ascii="Arial" w:hAnsi="Arial" w:cs="Arial"/>
          <w:lang w:eastAsia="en-US"/>
        </w:rPr>
      </w:pPr>
      <w:r w:rsidRPr="00421CCD">
        <w:rPr>
          <w:rFonts w:ascii="Arial" w:hAnsi="Arial" w:cs="Arial"/>
          <w:lang w:eastAsia="en-US"/>
        </w:rPr>
        <w:t>Dessa forma, apropriando-se dessa metodologia e dos exemplos de tantos professores e pesquisadores, acredita-se no potencial e na necessidade de se adotar práticas educativas que superem as práticas consolidadas e repetidas nas salas de aula.</w:t>
      </w:r>
    </w:p>
    <w:p w:rsidR="00421CCD" w:rsidRPr="00421CCD" w:rsidRDefault="00421CCD" w:rsidP="00421CCD">
      <w:pPr>
        <w:widowControl w:val="0"/>
        <w:ind w:firstLine="709"/>
        <w:jc w:val="both"/>
        <w:rPr>
          <w:rFonts w:ascii="Arial" w:hAnsi="Arial" w:cs="Arial"/>
          <w:lang w:eastAsia="en-US"/>
        </w:rPr>
      </w:pPr>
      <w:r w:rsidRPr="00421CCD">
        <w:rPr>
          <w:rFonts w:ascii="Arial" w:hAnsi="Arial" w:cs="Arial"/>
          <w:lang w:eastAsia="en-US"/>
        </w:rPr>
        <w:t>Desafios de toda ordem estão na rotina de qualquer educador brasileiro, especialmente de escola pública. Portanto, sinta-se mais uma vez desafiado!</w:t>
      </w:r>
    </w:p>
    <w:p w:rsidR="00421CCD" w:rsidRDefault="00421CCD" w:rsidP="004A073D">
      <w:pPr>
        <w:ind w:firstLine="709"/>
        <w:jc w:val="both"/>
        <w:rPr>
          <w:rFonts w:ascii="Arial" w:hAnsi="Arial" w:cs="Arial"/>
          <w:color w:val="FF0000"/>
        </w:rPr>
      </w:pPr>
    </w:p>
    <w:p w:rsidR="002845DD" w:rsidRDefault="002845DD" w:rsidP="004A073D">
      <w:pPr>
        <w:ind w:firstLine="709"/>
        <w:jc w:val="both"/>
        <w:rPr>
          <w:rFonts w:ascii="Arial" w:hAnsi="Arial" w:cs="Arial"/>
          <w:color w:val="FF0000"/>
        </w:rPr>
      </w:pPr>
    </w:p>
    <w:p w:rsidR="00862ACC" w:rsidRDefault="00421CCD" w:rsidP="00421CCD">
      <w:pPr>
        <w:pStyle w:val="Ttulo1"/>
        <w:spacing w:line="240" w:lineRule="auto"/>
        <w:rPr>
          <w:rFonts w:ascii="Arial" w:hAnsi="Arial" w:cs="Arial"/>
        </w:rPr>
      </w:pPr>
      <w:r>
        <w:rPr>
          <w:rFonts w:ascii="Arial" w:hAnsi="Arial" w:cs="Arial"/>
        </w:rPr>
        <w:lastRenderedPageBreak/>
        <w:t>5 REFERÊNCIAS</w:t>
      </w:r>
    </w:p>
    <w:p w:rsidR="002845DD" w:rsidRPr="002845DD" w:rsidRDefault="002845DD" w:rsidP="002845DD"/>
    <w:p w:rsidR="003C071F" w:rsidRDefault="003C071F" w:rsidP="003C071F">
      <w:pPr>
        <w:widowControl w:val="0"/>
        <w:jc w:val="both"/>
        <w:rPr>
          <w:rFonts w:ascii="Arial" w:hAnsi="Arial" w:cs="Arial"/>
          <w:lang w:eastAsia="en-US"/>
        </w:rPr>
      </w:pPr>
      <w:r w:rsidRPr="003C071F">
        <w:rPr>
          <w:rFonts w:ascii="Arial" w:hAnsi="Arial" w:cs="Arial"/>
          <w:lang w:eastAsia="en-US"/>
        </w:rPr>
        <w:t>BETTANIN, E.</w:t>
      </w:r>
      <w:r w:rsidRPr="003C071F">
        <w:rPr>
          <w:rFonts w:ascii="Arial" w:hAnsi="Arial" w:cs="Arial"/>
          <w:b/>
          <w:lang w:eastAsia="en-US"/>
        </w:rPr>
        <w:t xml:space="preserve"> As Ilhas de Racionalidade na promoção dos objetivos da alfabetização científica e Técnica</w:t>
      </w:r>
      <w:r w:rsidRPr="003C071F">
        <w:rPr>
          <w:rFonts w:ascii="Arial" w:hAnsi="Arial" w:cs="Arial"/>
          <w:lang w:eastAsia="en-US"/>
        </w:rPr>
        <w:t>. 2003. 169 f. Dissertação (Mestrado em Educação), Universidade Federal de Santa Catarina, Florianópolis, 2003.</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 xml:space="preserve">BRANDT, A. M. </w:t>
      </w:r>
      <w:r w:rsidRPr="003C071F">
        <w:rPr>
          <w:rFonts w:ascii="Arial" w:hAnsi="Arial" w:cs="Arial"/>
          <w:b/>
          <w:lang w:eastAsia="en-US"/>
        </w:rPr>
        <w:t>A área de Ciências da Natureza e o desafio da interdisciplinaridade</w:t>
      </w:r>
      <w:r w:rsidRPr="003C071F">
        <w:rPr>
          <w:rFonts w:ascii="Arial" w:hAnsi="Arial" w:cs="Arial"/>
          <w:lang w:eastAsia="en-US"/>
        </w:rPr>
        <w:t>. 2016. 142f. Dissertação (Mestrado em Ensino de Ciências), Universidade Federal do Pampa, Bagé, 2016.</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 xml:space="preserve">DUARTE, A.M. S; SILVA, M.A, OLIVEIRA, R. S; RODRIGES, M.I.R; SANTOS, M. B.M. </w:t>
      </w:r>
      <w:r w:rsidRPr="003C071F">
        <w:rPr>
          <w:rFonts w:ascii="Arial" w:hAnsi="Arial" w:cs="Arial"/>
          <w:bCs/>
          <w:lang w:eastAsia="en-US"/>
        </w:rPr>
        <w:t xml:space="preserve">Descrevendo e refletindo sobre a prática em Ilhas de Racionalidade. </w:t>
      </w:r>
      <w:r w:rsidRPr="003C071F">
        <w:rPr>
          <w:rFonts w:ascii="Arial" w:hAnsi="Arial" w:cs="Arial"/>
          <w:lang w:eastAsia="en-US"/>
        </w:rPr>
        <w:t xml:space="preserve">XVII Simpósio Nacional de Ensino de Física, 2009. </w:t>
      </w:r>
      <w:r w:rsidRPr="003C071F">
        <w:rPr>
          <w:rFonts w:ascii="Arial" w:hAnsi="Arial" w:cs="Arial"/>
          <w:b/>
          <w:lang w:eastAsia="en-US"/>
        </w:rPr>
        <w:t>Anais...</w:t>
      </w:r>
      <w:r w:rsidRPr="003C071F">
        <w:rPr>
          <w:rFonts w:ascii="Arial" w:hAnsi="Arial" w:cs="Arial"/>
          <w:lang w:eastAsia="en-US"/>
        </w:rPr>
        <w:t xml:space="preserve"> Vitória, 2009. </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 xml:space="preserve">FOUREZ, G. Crise no ensino de ciências. </w:t>
      </w:r>
      <w:r w:rsidRPr="003C071F">
        <w:rPr>
          <w:rFonts w:ascii="Arial" w:hAnsi="Arial" w:cs="Arial"/>
          <w:b/>
          <w:bCs/>
          <w:lang w:eastAsia="en-US"/>
        </w:rPr>
        <w:t xml:space="preserve">Investigações em Ensino de Ciências: </w:t>
      </w:r>
      <w:r w:rsidRPr="003C071F">
        <w:rPr>
          <w:rFonts w:ascii="Arial" w:hAnsi="Arial" w:cs="Arial"/>
          <w:lang w:eastAsia="en-US"/>
        </w:rPr>
        <w:t>Porto Alegre, RS, v.8, p 109-123, 2005.</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 xml:space="preserve">FOUREZ, G.; MAINGAIN, A; DUFOUR, B. </w:t>
      </w:r>
      <w:r w:rsidRPr="003C071F">
        <w:rPr>
          <w:rFonts w:ascii="Arial" w:hAnsi="Arial" w:cs="Arial"/>
          <w:b/>
          <w:lang w:eastAsia="en-US"/>
        </w:rPr>
        <w:t>Abordagens Didáticas da Interdisciplinaridade</w:t>
      </w:r>
      <w:r w:rsidRPr="003C071F">
        <w:rPr>
          <w:rFonts w:ascii="Arial" w:hAnsi="Arial" w:cs="Arial"/>
          <w:lang w:eastAsia="en-US"/>
        </w:rPr>
        <w:t>. Lisboa: Instituto Piaget, 2002.</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 xml:space="preserve">IMHOF, A. M. Q; SCHOEDER, E. </w:t>
      </w:r>
      <w:r w:rsidRPr="003C071F">
        <w:rPr>
          <w:rFonts w:ascii="Arial" w:hAnsi="Arial" w:cs="Arial"/>
          <w:bCs/>
          <w:lang w:eastAsia="en-US"/>
        </w:rPr>
        <w:t>Ilhas Interdisciplinares de Racionalidade: uma proposta para falar sobre sexualidade humana. Simpósio Internacional sobre Interdisciplinaridade no Ensino na Pesquisa e na Extensão</w:t>
      </w:r>
      <w:r w:rsidRPr="003C071F">
        <w:rPr>
          <w:rFonts w:ascii="Arial" w:hAnsi="Arial" w:cs="Arial"/>
          <w:lang w:eastAsia="en-US"/>
        </w:rPr>
        <w:t xml:space="preserve">. 2013. </w:t>
      </w:r>
      <w:r w:rsidRPr="003C071F">
        <w:rPr>
          <w:rFonts w:ascii="Arial" w:hAnsi="Arial" w:cs="Arial"/>
          <w:b/>
          <w:lang w:eastAsia="en-US"/>
        </w:rPr>
        <w:t>Anais...</w:t>
      </w:r>
      <w:r w:rsidRPr="003C071F">
        <w:rPr>
          <w:rFonts w:ascii="Arial" w:hAnsi="Arial" w:cs="Arial"/>
          <w:lang w:eastAsia="en-US"/>
        </w:rPr>
        <w:t xml:space="preserve"> Florianópolis, 2013. </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sidRPr="003C071F">
        <w:rPr>
          <w:rFonts w:ascii="Arial" w:hAnsi="Arial" w:cs="Arial"/>
          <w:lang w:eastAsia="en-US"/>
        </w:rPr>
        <w:t>LUCCHESI, I.L; LIMA, V. M. R</w:t>
      </w:r>
      <w:r w:rsidR="00A53D7C">
        <w:rPr>
          <w:rFonts w:ascii="Arial" w:hAnsi="Arial" w:cs="Arial"/>
          <w:lang w:eastAsia="en-US"/>
        </w:rPr>
        <w:t>.</w:t>
      </w:r>
      <w:r w:rsidRPr="003C071F">
        <w:rPr>
          <w:rFonts w:ascii="Arial" w:hAnsi="Arial" w:cs="Arial"/>
          <w:lang w:eastAsia="en-US"/>
        </w:rPr>
        <w:t xml:space="preserve"> A Ilha Interdisciplinar de Racionalidade e a construção da autonomia na matemática. IV Mostra de Pesquisa da Pós-Graduação PUCRS, 2009. </w:t>
      </w:r>
      <w:r w:rsidRPr="003C071F">
        <w:rPr>
          <w:rFonts w:ascii="Arial" w:hAnsi="Arial" w:cs="Arial"/>
          <w:b/>
          <w:lang w:eastAsia="en-US"/>
        </w:rPr>
        <w:t>Anais...</w:t>
      </w:r>
      <w:r w:rsidRPr="003C071F">
        <w:rPr>
          <w:rFonts w:ascii="Arial" w:hAnsi="Arial" w:cs="Arial"/>
          <w:lang w:eastAsia="en-US"/>
        </w:rPr>
        <w:t xml:space="preserve"> Porto Alegre, 2009. </w:t>
      </w:r>
    </w:p>
    <w:p w:rsidR="002845DD" w:rsidRPr="003C071F" w:rsidRDefault="002845DD" w:rsidP="003C071F">
      <w:pPr>
        <w:widowControl w:val="0"/>
        <w:jc w:val="both"/>
        <w:rPr>
          <w:rFonts w:ascii="Arial" w:hAnsi="Arial" w:cs="Arial"/>
          <w:lang w:eastAsia="en-US"/>
        </w:rPr>
      </w:pPr>
    </w:p>
    <w:p w:rsidR="003C071F" w:rsidRDefault="003C071F" w:rsidP="003C071F">
      <w:pPr>
        <w:widowControl w:val="0"/>
        <w:jc w:val="both"/>
        <w:rPr>
          <w:rFonts w:ascii="Arial" w:hAnsi="Arial" w:cs="Arial"/>
          <w:lang w:eastAsia="en-US"/>
        </w:rPr>
      </w:pPr>
      <w:r>
        <w:rPr>
          <w:rFonts w:ascii="Arial" w:hAnsi="Arial" w:cs="Arial"/>
          <w:lang w:eastAsia="en-US"/>
        </w:rPr>
        <w:t xml:space="preserve">MILETTO, M. F. </w:t>
      </w:r>
      <w:r w:rsidR="001D1DB7" w:rsidRPr="001D1DB7">
        <w:rPr>
          <w:rFonts w:ascii="Arial" w:hAnsi="Arial" w:cs="Arial"/>
          <w:b/>
          <w:lang w:eastAsia="en-US"/>
        </w:rPr>
        <w:t>Qu</w:t>
      </w:r>
      <w:r w:rsidR="00D71141">
        <w:rPr>
          <w:rFonts w:ascii="Arial" w:hAnsi="Arial" w:cs="Arial"/>
          <w:b/>
          <w:lang w:eastAsia="en-US"/>
        </w:rPr>
        <w:t xml:space="preserve">ímica no Ensino Fundamental: investigando </w:t>
      </w:r>
      <w:r w:rsidR="001D1DB7" w:rsidRPr="001D1DB7">
        <w:rPr>
          <w:rFonts w:ascii="Arial" w:hAnsi="Arial" w:cs="Arial"/>
          <w:b/>
          <w:lang w:eastAsia="en-US"/>
        </w:rPr>
        <w:t>questões ambientais em uma Ilha Interdisciplinar de Racionalidade</w:t>
      </w:r>
      <w:r w:rsidR="001D1DB7">
        <w:rPr>
          <w:rFonts w:ascii="Arial" w:hAnsi="Arial" w:cs="Arial"/>
          <w:lang w:eastAsia="en-US"/>
        </w:rPr>
        <w:t>. 2017. 94</w:t>
      </w:r>
      <w:r w:rsidR="001D1DB7" w:rsidRPr="003C071F">
        <w:rPr>
          <w:rFonts w:ascii="Arial" w:hAnsi="Arial" w:cs="Arial"/>
          <w:lang w:eastAsia="en-US"/>
        </w:rPr>
        <w:t>f. Dissertação (Mestrado em Ensino de Ciências), Universid</w:t>
      </w:r>
      <w:r w:rsidR="001D1DB7">
        <w:rPr>
          <w:rFonts w:ascii="Arial" w:hAnsi="Arial" w:cs="Arial"/>
          <w:lang w:eastAsia="en-US"/>
        </w:rPr>
        <w:t>ade Federal do Pampa, Bagé, 2017</w:t>
      </w:r>
      <w:r w:rsidR="001D1DB7" w:rsidRPr="003C071F">
        <w:rPr>
          <w:rFonts w:ascii="Arial" w:hAnsi="Arial" w:cs="Arial"/>
          <w:lang w:eastAsia="en-US"/>
        </w:rPr>
        <w:t>.</w:t>
      </w:r>
    </w:p>
    <w:p w:rsidR="002845DD" w:rsidRPr="003C071F" w:rsidRDefault="002845DD" w:rsidP="003C071F">
      <w:pPr>
        <w:widowControl w:val="0"/>
        <w:jc w:val="both"/>
        <w:rPr>
          <w:rFonts w:ascii="Arial" w:hAnsi="Arial" w:cs="Arial"/>
          <w:lang w:eastAsia="en-US"/>
        </w:rPr>
      </w:pPr>
    </w:p>
    <w:p w:rsidR="003C071F" w:rsidRPr="003C071F" w:rsidRDefault="003C071F" w:rsidP="003C071F">
      <w:pPr>
        <w:widowControl w:val="0"/>
        <w:jc w:val="both"/>
        <w:rPr>
          <w:rFonts w:ascii="Arial" w:hAnsi="Arial" w:cs="Arial"/>
          <w:lang w:eastAsia="en-US"/>
        </w:rPr>
      </w:pPr>
      <w:r w:rsidRPr="003C071F">
        <w:rPr>
          <w:rFonts w:ascii="Arial" w:hAnsi="Arial" w:cs="Arial"/>
          <w:lang w:eastAsia="en-US"/>
        </w:rPr>
        <w:t xml:space="preserve">SOUZA, R. G. </w:t>
      </w:r>
      <w:r w:rsidRPr="003C071F">
        <w:rPr>
          <w:rFonts w:ascii="Arial" w:hAnsi="Arial" w:cs="Arial"/>
          <w:b/>
          <w:lang w:eastAsia="en-US"/>
        </w:rPr>
        <w:t>Desafios, potencialidades e compromissos com uma experiência pedagógica para a formação cidadã</w:t>
      </w:r>
      <w:r w:rsidRPr="003C071F">
        <w:rPr>
          <w:rFonts w:ascii="Arial" w:hAnsi="Arial" w:cs="Arial"/>
          <w:lang w:eastAsia="en-US"/>
        </w:rPr>
        <w:t>: Prática CTS construída a partir de uma IRR sobre reciclagem de lixo urbano. 2007. 198 f. (Dissertação em Ensino de Ciências e Matemática) – Núcleo Pedagógico de Apoio ao Desenvolvimento Científico, Universidade Federal do Pará, Belém, 2007.</w:t>
      </w:r>
    </w:p>
    <w:p w:rsidR="00862ACC" w:rsidRPr="00CD14E3" w:rsidRDefault="00862ACC" w:rsidP="00BC2BC9">
      <w:pPr>
        <w:rPr>
          <w:u w:val="single"/>
        </w:rPr>
      </w:pPr>
    </w:p>
    <w:sectPr w:rsidR="00862ACC" w:rsidRPr="00CD14E3" w:rsidSect="009879FB">
      <w:headerReference w:type="default" r:id="rId10"/>
      <w:footerReference w:type="default" r:id="rId11"/>
      <w:headerReference w:type="first" r:id="rId12"/>
      <w:footerReference w:type="first" r:id="rId13"/>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320" w:rsidRDefault="00B47320">
      <w:r>
        <w:separator/>
      </w:r>
    </w:p>
  </w:endnote>
  <w:endnote w:type="continuationSeparator" w:id="0">
    <w:p w:rsidR="00B47320" w:rsidRDefault="00B4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r w:rsidR="00CD14E3">
      <w:rPr>
        <w:rFonts w:ascii="Tahoma" w:hAnsi="Tahoma" w:cs="Tahoma"/>
        <w:szCs w:val="16"/>
      </w:rPr>
      <w:t>O</w:t>
    </w:r>
    <w:r w:rsidR="00F270F2">
      <w:rPr>
        <w:rFonts w:ascii="Tahoma" w:hAnsi="Tahoma" w:cs="Tahoma"/>
        <w:szCs w:val="16"/>
      </w:rPr>
      <w:t>utubro</w:t>
    </w:r>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r w:rsidR="00A90845">
      <w:rPr>
        <w:rFonts w:ascii="Tahoma" w:hAnsi="Tahoma" w:cs="Tahoma"/>
        <w:szCs w:val="16"/>
      </w:rPr>
      <w:t>Outubro</w:t>
    </w:r>
    <w:r w:rsidRPr="006659CC">
      <w:rPr>
        <w:rFonts w:ascii="Tahoma" w:hAnsi="Tahoma" w:cs="Tahoma"/>
        <w:szCs w:val="16"/>
      </w:rPr>
      <w:t xml:space="preserve"> de 201</w:t>
    </w:r>
    <w:r w:rsidR="00A90845">
      <w:rPr>
        <w:rFonts w:ascii="Tahoma" w:hAnsi="Tahoma" w:cs="Tahoma"/>
        <w:szCs w:val="16"/>
      </w:rPr>
      <w:t>7</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320" w:rsidRDefault="00B47320">
      <w:r>
        <w:separator/>
      </w:r>
    </w:p>
  </w:footnote>
  <w:footnote w:type="continuationSeparator" w:id="0">
    <w:p w:rsidR="00B47320" w:rsidRDefault="00B47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Default="00FD45A7"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90625"/>
          <wp:effectExtent l="0" t="0" r="0" b="9525"/>
          <wp:docPr id="2" name="Imagem 2"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65B34A07"/>
    <w:multiLevelType w:val="hybridMultilevel"/>
    <w:tmpl w:val="B46287DA"/>
    <w:lvl w:ilvl="0" w:tplc="6A62B4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0F"/>
    <w:rsid w:val="00011B80"/>
    <w:rsid w:val="000406E6"/>
    <w:rsid w:val="00042E77"/>
    <w:rsid w:val="000550D5"/>
    <w:rsid w:val="00064CCA"/>
    <w:rsid w:val="00075181"/>
    <w:rsid w:val="000955BF"/>
    <w:rsid w:val="001102B0"/>
    <w:rsid w:val="00137B28"/>
    <w:rsid w:val="00172EF3"/>
    <w:rsid w:val="001763EE"/>
    <w:rsid w:val="00195AA3"/>
    <w:rsid w:val="001D1DB7"/>
    <w:rsid w:val="00216FCF"/>
    <w:rsid w:val="00242447"/>
    <w:rsid w:val="00247D76"/>
    <w:rsid w:val="002845DD"/>
    <w:rsid w:val="00295ACA"/>
    <w:rsid w:val="002E580F"/>
    <w:rsid w:val="0031683F"/>
    <w:rsid w:val="003B5C1C"/>
    <w:rsid w:val="003C071F"/>
    <w:rsid w:val="003C68EC"/>
    <w:rsid w:val="003E4309"/>
    <w:rsid w:val="00421CCD"/>
    <w:rsid w:val="00435715"/>
    <w:rsid w:val="00453CA0"/>
    <w:rsid w:val="00454DB7"/>
    <w:rsid w:val="0046088D"/>
    <w:rsid w:val="00473798"/>
    <w:rsid w:val="00480567"/>
    <w:rsid w:val="00483DC4"/>
    <w:rsid w:val="004A073D"/>
    <w:rsid w:val="004C4E23"/>
    <w:rsid w:val="004D624A"/>
    <w:rsid w:val="004E4754"/>
    <w:rsid w:val="005151B8"/>
    <w:rsid w:val="00557C79"/>
    <w:rsid w:val="00577BF9"/>
    <w:rsid w:val="005A4510"/>
    <w:rsid w:val="005C1BF2"/>
    <w:rsid w:val="005E4013"/>
    <w:rsid w:val="005E42DC"/>
    <w:rsid w:val="005E7311"/>
    <w:rsid w:val="00605529"/>
    <w:rsid w:val="00615E5F"/>
    <w:rsid w:val="006308D4"/>
    <w:rsid w:val="006659CC"/>
    <w:rsid w:val="00676F36"/>
    <w:rsid w:val="00684D47"/>
    <w:rsid w:val="00693B0A"/>
    <w:rsid w:val="006A528A"/>
    <w:rsid w:val="006C2235"/>
    <w:rsid w:val="006D0786"/>
    <w:rsid w:val="007311F2"/>
    <w:rsid w:val="00785F03"/>
    <w:rsid w:val="00787044"/>
    <w:rsid w:val="007A1951"/>
    <w:rsid w:val="007C7CB9"/>
    <w:rsid w:val="0084226A"/>
    <w:rsid w:val="00856F85"/>
    <w:rsid w:val="00862ACC"/>
    <w:rsid w:val="008803CD"/>
    <w:rsid w:val="0089080F"/>
    <w:rsid w:val="008B273B"/>
    <w:rsid w:val="008D1037"/>
    <w:rsid w:val="008D3594"/>
    <w:rsid w:val="008E0A9A"/>
    <w:rsid w:val="008E6FD2"/>
    <w:rsid w:val="008F4CFF"/>
    <w:rsid w:val="008F567F"/>
    <w:rsid w:val="00907BCE"/>
    <w:rsid w:val="009335BB"/>
    <w:rsid w:val="00974234"/>
    <w:rsid w:val="009879FB"/>
    <w:rsid w:val="009A1C1D"/>
    <w:rsid w:val="009C5A18"/>
    <w:rsid w:val="009D1354"/>
    <w:rsid w:val="009D4E27"/>
    <w:rsid w:val="009E5D47"/>
    <w:rsid w:val="009F2079"/>
    <w:rsid w:val="00A136CC"/>
    <w:rsid w:val="00A1738B"/>
    <w:rsid w:val="00A3441A"/>
    <w:rsid w:val="00A44530"/>
    <w:rsid w:val="00A53D7C"/>
    <w:rsid w:val="00A90845"/>
    <w:rsid w:val="00AA7BDB"/>
    <w:rsid w:val="00AC0363"/>
    <w:rsid w:val="00AC0488"/>
    <w:rsid w:val="00AE2AF6"/>
    <w:rsid w:val="00B03CF8"/>
    <w:rsid w:val="00B2413C"/>
    <w:rsid w:val="00B47320"/>
    <w:rsid w:val="00B50C0B"/>
    <w:rsid w:val="00B56CEA"/>
    <w:rsid w:val="00B60B8A"/>
    <w:rsid w:val="00B655E1"/>
    <w:rsid w:val="00B85950"/>
    <w:rsid w:val="00B92BCA"/>
    <w:rsid w:val="00B94162"/>
    <w:rsid w:val="00BB7F43"/>
    <w:rsid w:val="00BC2BC9"/>
    <w:rsid w:val="00C15B91"/>
    <w:rsid w:val="00CC7E61"/>
    <w:rsid w:val="00CD14E3"/>
    <w:rsid w:val="00CF368F"/>
    <w:rsid w:val="00D0376A"/>
    <w:rsid w:val="00D30156"/>
    <w:rsid w:val="00D47322"/>
    <w:rsid w:val="00D65D82"/>
    <w:rsid w:val="00D71141"/>
    <w:rsid w:val="00D818CC"/>
    <w:rsid w:val="00DC6CBA"/>
    <w:rsid w:val="00DE240B"/>
    <w:rsid w:val="00DE6163"/>
    <w:rsid w:val="00DF1814"/>
    <w:rsid w:val="00E16DEA"/>
    <w:rsid w:val="00E51E42"/>
    <w:rsid w:val="00EB4828"/>
    <w:rsid w:val="00EC5E43"/>
    <w:rsid w:val="00F042F6"/>
    <w:rsid w:val="00F270F2"/>
    <w:rsid w:val="00F31C16"/>
    <w:rsid w:val="00FB2013"/>
    <w:rsid w:val="00FD38D8"/>
    <w:rsid w:val="00FD45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3C071F"/>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3C071F"/>
    <w:rPr>
      <w:rFonts w:ascii="Cambria" w:eastAsia="Times New Roman" w:hAnsi="Cambria" w:cs="Times New Roman"/>
      <w:b/>
      <w:bCs/>
      <w:i/>
      <w:iCs/>
      <w:sz w:val="28"/>
      <w:szCs w:val="28"/>
    </w:rPr>
  </w:style>
  <w:style w:type="paragraph" w:customStyle="1" w:styleId="Ttulo11">
    <w:name w:val="Título 11"/>
    <w:basedOn w:val="Normal"/>
    <w:uiPriority w:val="1"/>
    <w:qFormat/>
    <w:rsid w:val="003C071F"/>
    <w:pPr>
      <w:widowControl w:val="0"/>
      <w:spacing w:line="286" w:lineRule="exact"/>
      <w:ind w:right="56"/>
      <w:jc w:val="right"/>
      <w:outlineLvl w:val="1"/>
    </w:pPr>
    <w:rPr>
      <w:i/>
      <w:sz w:val="30"/>
      <w:szCs w:val="30"/>
      <w:lang w:val="en-US" w:eastAsia="en-US"/>
    </w:rPr>
  </w:style>
  <w:style w:type="table" w:customStyle="1" w:styleId="Tabelacomgrade1">
    <w:name w:val="Tabela com grade1"/>
    <w:basedOn w:val="Tabelanormal"/>
    <w:next w:val="Tabelacomgrade"/>
    <w:uiPriority w:val="59"/>
    <w:rsid w:val="003C071F"/>
    <w:pPr>
      <w:widowControl w:val="0"/>
    </w:pPr>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comgrade">
    <w:name w:val="Table Grid"/>
    <w:basedOn w:val="Tabelanormal"/>
    <w:uiPriority w:val="59"/>
    <w:rsid w:val="003C0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adissertaoChar">
    <w:name w:val="Texto da dissertação Char"/>
    <w:link w:val="Textodadissertao"/>
    <w:uiPriority w:val="1"/>
    <w:locked/>
    <w:rsid w:val="001102B0"/>
    <w:rPr>
      <w:sz w:val="24"/>
      <w:szCs w:val="24"/>
    </w:rPr>
  </w:style>
  <w:style w:type="paragraph" w:customStyle="1" w:styleId="Textodadissertao">
    <w:name w:val="Texto da dissertação"/>
    <w:basedOn w:val="Normal"/>
    <w:link w:val="TextodadissertaoChar"/>
    <w:uiPriority w:val="1"/>
    <w:qFormat/>
    <w:rsid w:val="001102B0"/>
    <w:pPr>
      <w:widowControl w:val="0"/>
      <w:spacing w:line="360" w:lineRule="auto"/>
      <w:ind w:firstLine="70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3C071F"/>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3C071F"/>
    <w:rPr>
      <w:rFonts w:ascii="Cambria" w:eastAsia="Times New Roman" w:hAnsi="Cambria" w:cs="Times New Roman"/>
      <w:b/>
      <w:bCs/>
      <w:i/>
      <w:iCs/>
      <w:sz w:val="28"/>
      <w:szCs w:val="28"/>
    </w:rPr>
  </w:style>
  <w:style w:type="paragraph" w:customStyle="1" w:styleId="Ttulo11">
    <w:name w:val="Título 11"/>
    <w:basedOn w:val="Normal"/>
    <w:uiPriority w:val="1"/>
    <w:qFormat/>
    <w:rsid w:val="003C071F"/>
    <w:pPr>
      <w:widowControl w:val="0"/>
      <w:spacing w:line="286" w:lineRule="exact"/>
      <w:ind w:right="56"/>
      <w:jc w:val="right"/>
      <w:outlineLvl w:val="1"/>
    </w:pPr>
    <w:rPr>
      <w:i/>
      <w:sz w:val="30"/>
      <w:szCs w:val="30"/>
      <w:lang w:val="en-US" w:eastAsia="en-US"/>
    </w:rPr>
  </w:style>
  <w:style w:type="table" w:customStyle="1" w:styleId="Tabelacomgrade1">
    <w:name w:val="Tabela com grade1"/>
    <w:basedOn w:val="Tabelanormal"/>
    <w:next w:val="Tabelacomgrade"/>
    <w:uiPriority w:val="59"/>
    <w:rsid w:val="003C071F"/>
    <w:pPr>
      <w:widowControl w:val="0"/>
    </w:pPr>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comgrade">
    <w:name w:val="Table Grid"/>
    <w:basedOn w:val="Tabelanormal"/>
    <w:uiPriority w:val="59"/>
    <w:rsid w:val="003C0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adissertaoChar">
    <w:name w:val="Texto da dissertação Char"/>
    <w:link w:val="Textodadissertao"/>
    <w:uiPriority w:val="1"/>
    <w:locked/>
    <w:rsid w:val="001102B0"/>
    <w:rPr>
      <w:sz w:val="24"/>
      <w:szCs w:val="24"/>
    </w:rPr>
  </w:style>
  <w:style w:type="paragraph" w:customStyle="1" w:styleId="Textodadissertao">
    <w:name w:val="Texto da dissertação"/>
    <w:basedOn w:val="Normal"/>
    <w:link w:val="TextodadissertaoChar"/>
    <w:uiPriority w:val="1"/>
    <w:qFormat/>
    <w:rsid w:val="001102B0"/>
    <w:pPr>
      <w:widowControl w:val="0"/>
      <w:spacing w:line="360" w:lineRule="auto"/>
      <w:ind w:firstLine="70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0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2F578-5E6C-442E-9E63-75C008BC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4545</Words>
  <Characters>24549</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winseven</cp:lastModifiedBy>
  <cp:revision>2</cp:revision>
  <cp:lastPrinted>2017-07-08T16:21:00Z</cp:lastPrinted>
  <dcterms:created xsi:type="dcterms:W3CDTF">2017-07-10T16:20:00Z</dcterms:created>
  <dcterms:modified xsi:type="dcterms:W3CDTF">2017-07-10T16:20:00Z</dcterms:modified>
</cp:coreProperties>
</file>