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BDCA05" w14:textId="77777777" w:rsidR="004C4E23" w:rsidRPr="00CF7A37" w:rsidRDefault="004C4E23" w:rsidP="004A073D">
      <w:pPr>
        <w:pStyle w:val="XIEPEF-TTULO-PORTUGUS"/>
        <w:spacing w:after="0" w:afterAutospacing="0"/>
        <w:ind w:firstLine="0"/>
        <w:rPr>
          <w:strike/>
        </w:rPr>
      </w:pPr>
    </w:p>
    <w:p w14:paraId="45D90984" w14:textId="77777777" w:rsidR="00C60973" w:rsidRDefault="005978B6" w:rsidP="004A073D">
      <w:pPr>
        <w:pStyle w:val="XIEPEF-TTULO-PORTUGUS"/>
        <w:spacing w:after="0" w:afterAutospacing="0"/>
        <w:ind w:firstLine="0"/>
      </w:pPr>
      <w:r>
        <w:t xml:space="preserve">INTERVENÇÕES </w:t>
      </w:r>
      <w:r w:rsidR="00C60973">
        <w:t>PARA O</w:t>
      </w:r>
    </w:p>
    <w:p w14:paraId="3064D183" w14:textId="14186961" w:rsidR="004A073D" w:rsidRPr="00785F03" w:rsidRDefault="005978B6" w:rsidP="004A073D">
      <w:pPr>
        <w:pStyle w:val="XIEPEF-TTULO-PORTUGUS"/>
        <w:spacing w:after="0" w:afterAutospacing="0"/>
        <w:ind w:firstLine="0"/>
        <w:rPr>
          <w:sz w:val="24"/>
          <w:szCs w:val="24"/>
        </w:rPr>
      </w:pPr>
      <w:r>
        <w:t xml:space="preserve"> ENSINO </w:t>
      </w:r>
      <w:r w:rsidR="00E94CEA">
        <w:t xml:space="preserve">DE QUÍMICA </w:t>
      </w:r>
      <w:r>
        <w:t>INTEGRANDO O TPACK E A TAXONOMIA DIGITAL DE BLOOM</w:t>
      </w:r>
      <w:r w:rsidR="00E94CEA">
        <w:t xml:space="preserve">. </w:t>
      </w:r>
    </w:p>
    <w:p w14:paraId="26C657F2" w14:textId="77777777" w:rsidR="00B60B8A" w:rsidRPr="000A7B20" w:rsidRDefault="005978B6" w:rsidP="004A073D">
      <w:pPr>
        <w:pStyle w:val="XIEPEF-AUTORES"/>
        <w:spacing w:after="0" w:afterAutospacing="0"/>
        <w:ind w:firstLine="0"/>
        <w:rPr>
          <w:rFonts w:cs="Arial"/>
        </w:rPr>
      </w:pPr>
      <w:r>
        <w:t>Fabiane Malakowski de Almeida Wentz</w:t>
      </w:r>
      <w:r w:rsidR="00B60B8A" w:rsidRPr="000A7B20">
        <w:rPr>
          <w:vertAlign w:val="superscript"/>
        </w:rPr>
        <w:t>1</w:t>
      </w:r>
      <w:r>
        <w:t>, Mara Elisa Fortes Braibante</w:t>
      </w:r>
      <w:r w:rsidR="00B60B8A" w:rsidRPr="000A7B20">
        <w:rPr>
          <w:vertAlign w:val="superscript"/>
        </w:rPr>
        <w:t>2</w:t>
      </w:r>
    </w:p>
    <w:p w14:paraId="2228B216" w14:textId="77777777" w:rsidR="00B60B8A" w:rsidRPr="000A7B20" w:rsidRDefault="00B60B8A" w:rsidP="004A073D">
      <w:pPr>
        <w:pStyle w:val="XIEPEF-instituiodepartamentoescola"/>
        <w:spacing w:after="0"/>
        <w:ind w:firstLine="0"/>
      </w:pPr>
      <w:r w:rsidRPr="000A7B20">
        <w:rPr>
          <w:vertAlign w:val="superscript"/>
        </w:rPr>
        <w:t>1</w:t>
      </w:r>
      <w:r w:rsidR="005978B6">
        <w:t>Universidade Federal de Santa Maria/CCNE/Programa de Pós Graduação em Educação em Ciências: Química da Vida e Saúde, fabiawentz@gmail.com</w:t>
      </w:r>
    </w:p>
    <w:p w14:paraId="0E44C14C" w14:textId="77777777" w:rsidR="00B60B8A" w:rsidRPr="000A7B20" w:rsidRDefault="00B60B8A" w:rsidP="004A073D">
      <w:pPr>
        <w:pStyle w:val="XIEPEF-instituiodepartamentoescola"/>
        <w:spacing w:after="0"/>
        <w:ind w:firstLine="0"/>
      </w:pPr>
      <w:r w:rsidRPr="000A7B20">
        <w:rPr>
          <w:vertAlign w:val="superscript"/>
        </w:rPr>
        <w:t>2</w:t>
      </w:r>
      <w:r w:rsidR="005978B6">
        <w:t>Universidade Federal de Santa Maria</w:t>
      </w:r>
      <w:r w:rsidRPr="000A7B20">
        <w:t>/Departamento</w:t>
      </w:r>
      <w:r w:rsidR="005978B6">
        <w:t xml:space="preserve"> de Química/Centro de Ciências Naturais e Exatas, maraefb@gmail.com</w:t>
      </w:r>
    </w:p>
    <w:p w14:paraId="7EB84923" w14:textId="77777777" w:rsidR="00B60B8A" w:rsidRDefault="00557C79" w:rsidP="004A073D">
      <w:pPr>
        <w:pStyle w:val="XIEPEF-instituiodepartamentoescola"/>
        <w:spacing w:after="0"/>
        <w:ind w:firstLine="0"/>
      </w:pPr>
      <w:r>
        <w:rPr>
          <w:vertAlign w:val="superscript"/>
        </w:rPr>
        <w:t>..</w:t>
      </w:r>
      <w:r w:rsidR="001763EE">
        <w:rPr>
          <w:vertAlign w:val="superscript"/>
        </w:rPr>
        <w:t>.</w:t>
      </w:r>
    </w:p>
    <w:p w14:paraId="7EDABD52" w14:textId="77777777" w:rsidR="00EC5E43" w:rsidRPr="00785F03" w:rsidRDefault="00EC5E43" w:rsidP="004A073D">
      <w:pPr>
        <w:pStyle w:val="XIEPEF-instituiodepartamentoescola"/>
        <w:spacing w:after="0"/>
        <w:ind w:firstLine="0"/>
        <w:rPr>
          <w:sz w:val="24"/>
          <w:szCs w:val="24"/>
        </w:rPr>
      </w:pPr>
    </w:p>
    <w:p w14:paraId="6A74BCC5" w14:textId="77777777" w:rsidR="00823D2B" w:rsidRDefault="00EC5E43" w:rsidP="004A073D">
      <w:pPr>
        <w:jc w:val="both"/>
        <w:rPr>
          <w:rFonts w:ascii="Arial" w:hAnsi="Arial" w:cs="Arial"/>
          <w:b/>
        </w:rPr>
      </w:pPr>
      <w:r w:rsidRPr="006659CC">
        <w:rPr>
          <w:rFonts w:ascii="Arial" w:hAnsi="Arial" w:cs="Arial"/>
          <w:b/>
        </w:rPr>
        <w:t>RESUMO:</w:t>
      </w:r>
    </w:p>
    <w:p w14:paraId="289DEB80" w14:textId="6985993E" w:rsidR="006659CC" w:rsidRDefault="00AD1253" w:rsidP="004A073D">
      <w:pPr>
        <w:jc w:val="both"/>
        <w:rPr>
          <w:rFonts w:ascii="Arial" w:hAnsi="Arial" w:cs="Arial"/>
        </w:rPr>
      </w:pPr>
      <w:r>
        <w:rPr>
          <w:rFonts w:ascii="Arial" w:hAnsi="Arial" w:cs="Arial"/>
        </w:rPr>
        <w:t>Este</w:t>
      </w:r>
      <w:r w:rsidR="000473D1">
        <w:rPr>
          <w:rFonts w:ascii="Arial" w:hAnsi="Arial" w:cs="Arial"/>
        </w:rPr>
        <w:t xml:space="preserve"> </w:t>
      </w:r>
      <w:r w:rsidR="00823D2B">
        <w:rPr>
          <w:rFonts w:ascii="Arial" w:hAnsi="Arial" w:cs="Arial"/>
        </w:rPr>
        <w:t xml:space="preserve">trabalho </w:t>
      </w:r>
      <w:r w:rsidR="008E378E">
        <w:rPr>
          <w:rFonts w:ascii="Arial" w:hAnsi="Arial" w:cs="Arial"/>
        </w:rPr>
        <w:t xml:space="preserve">faz parte de uma </w:t>
      </w:r>
      <w:r w:rsidR="009C6CB6">
        <w:rPr>
          <w:rFonts w:ascii="Arial" w:hAnsi="Arial" w:cs="Arial"/>
        </w:rPr>
        <w:t>pesquisa</w:t>
      </w:r>
      <w:r w:rsidR="000473D1">
        <w:rPr>
          <w:rFonts w:ascii="Arial" w:hAnsi="Arial" w:cs="Arial"/>
        </w:rPr>
        <w:t xml:space="preserve"> de mestrado</w:t>
      </w:r>
      <w:r w:rsidR="009B6E9D">
        <w:rPr>
          <w:rFonts w:ascii="Arial" w:hAnsi="Arial" w:cs="Arial"/>
        </w:rPr>
        <w:t xml:space="preserve"> </w:t>
      </w:r>
      <w:r w:rsidR="008E378E">
        <w:rPr>
          <w:rFonts w:ascii="Arial" w:hAnsi="Arial" w:cs="Arial"/>
        </w:rPr>
        <w:t>que tem como objetivo</w:t>
      </w:r>
      <w:r w:rsidR="007E6871">
        <w:rPr>
          <w:rFonts w:ascii="Arial" w:hAnsi="Arial" w:cs="Arial"/>
        </w:rPr>
        <w:t xml:space="preserve"> auxiliar</w:t>
      </w:r>
      <w:r w:rsidR="00823D2B">
        <w:rPr>
          <w:rFonts w:ascii="Arial" w:hAnsi="Arial" w:cs="Arial"/>
        </w:rPr>
        <w:t xml:space="preserve"> o planejamento do professor para a utilização dos recursos tecnológicos </w:t>
      </w:r>
      <w:r w:rsidR="009C6CB6">
        <w:rPr>
          <w:rFonts w:ascii="Arial" w:hAnsi="Arial" w:cs="Arial"/>
        </w:rPr>
        <w:t>disponíveis da Web 2.0</w:t>
      </w:r>
      <w:r w:rsidR="000473D1">
        <w:rPr>
          <w:rFonts w:ascii="Arial" w:hAnsi="Arial" w:cs="Arial"/>
        </w:rPr>
        <w:t>,</w:t>
      </w:r>
      <w:r w:rsidR="009B6E9D">
        <w:rPr>
          <w:rFonts w:ascii="Arial" w:hAnsi="Arial" w:cs="Arial"/>
        </w:rPr>
        <w:t xml:space="preserve"> </w:t>
      </w:r>
      <w:r w:rsidR="008E378E">
        <w:rPr>
          <w:rFonts w:ascii="Arial" w:hAnsi="Arial" w:cs="Arial"/>
        </w:rPr>
        <w:t>integrando duas teorias,</w:t>
      </w:r>
      <w:r w:rsidR="000473D1">
        <w:rPr>
          <w:rFonts w:ascii="Arial" w:hAnsi="Arial" w:cs="Arial"/>
        </w:rPr>
        <w:t xml:space="preserve"> o </w:t>
      </w:r>
      <w:r w:rsidR="009F757F">
        <w:rPr>
          <w:rFonts w:ascii="Arial" w:hAnsi="Arial" w:cs="Arial"/>
        </w:rPr>
        <w:t xml:space="preserve">Conhecimento Tecnológico e Pedagógico de Conteúdo </w:t>
      </w:r>
      <w:r w:rsidR="000473D1">
        <w:rPr>
          <w:rFonts w:ascii="Arial" w:hAnsi="Arial" w:cs="Arial"/>
        </w:rPr>
        <w:t>TPACK e a Taxonomia Digital de Bloom, a fim de tornar as abordagens pedagógicas mais dinâmicas</w:t>
      </w:r>
      <w:r w:rsidR="00823D2B">
        <w:rPr>
          <w:rFonts w:ascii="Arial" w:hAnsi="Arial" w:cs="Arial"/>
        </w:rPr>
        <w:t xml:space="preserve">. </w:t>
      </w:r>
      <w:r w:rsidR="008E378E">
        <w:rPr>
          <w:rFonts w:ascii="Arial" w:hAnsi="Arial" w:cs="Arial"/>
        </w:rPr>
        <w:t>A integração destas</w:t>
      </w:r>
      <w:r w:rsidR="00350485">
        <w:rPr>
          <w:rFonts w:ascii="Arial" w:hAnsi="Arial" w:cs="Arial"/>
        </w:rPr>
        <w:t xml:space="preserve"> </w:t>
      </w:r>
      <w:r w:rsidR="009F757F">
        <w:rPr>
          <w:rFonts w:ascii="Arial" w:hAnsi="Arial" w:cs="Arial"/>
        </w:rPr>
        <w:t xml:space="preserve">duas teorias </w:t>
      </w:r>
      <w:r w:rsidR="008E378E">
        <w:rPr>
          <w:rFonts w:ascii="Arial" w:hAnsi="Arial" w:cs="Arial"/>
        </w:rPr>
        <w:t>tem como objetivo o</w:t>
      </w:r>
      <w:r w:rsidR="007E6871">
        <w:rPr>
          <w:rFonts w:ascii="Arial" w:hAnsi="Arial" w:cs="Arial"/>
        </w:rPr>
        <w:t xml:space="preserve"> planejamento dos conteúdos curriculares</w:t>
      </w:r>
      <w:r w:rsidR="009F757F">
        <w:rPr>
          <w:rFonts w:ascii="Arial" w:hAnsi="Arial" w:cs="Arial"/>
        </w:rPr>
        <w:t>, servindo como</w:t>
      </w:r>
      <w:r w:rsidR="00350485">
        <w:rPr>
          <w:rFonts w:ascii="Arial" w:hAnsi="Arial" w:cs="Arial"/>
        </w:rPr>
        <w:t xml:space="preserve"> base</w:t>
      </w:r>
      <w:r w:rsidR="009B6E9D">
        <w:rPr>
          <w:rFonts w:ascii="Arial" w:hAnsi="Arial" w:cs="Arial"/>
        </w:rPr>
        <w:t xml:space="preserve"> para criar e</w:t>
      </w:r>
      <w:r w:rsidR="007E6871">
        <w:rPr>
          <w:rFonts w:ascii="Arial" w:hAnsi="Arial" w:cs="Arial"/>
        </w:rPr>
        <w:t xml:space="preserve"> pensar em objetivos educacionais</w:t>
      </w:r>
      <w:r w:rsidR="009B6E9D">
        <w:rPr>
          <w:rFonts w:ascii="Arial" w:hAnsi="Arial" w:cs="Arial"/>
        </w:rPr>
        <w:t xml:space="preserve">, </w:t>
      </w:r>
      <w:r w:rsidR="007E6871">
        <w:rPr>
          <w:rFonts w:ascii="Arial" w:hAnsi="Arial" w:cs="Arial"/>
        </w:rPr>
        <w:t>utilizando os recursos digitais</w:t>
      </w:r>
      <w:r w:rsidR="009F757F">
        <w:rPr>
          <w:rFonts w:ascii="Arial" w:hAnsi="Arial" w:cs="Arial"/>
        </w:rPr>
        <w:t xml:space="preserve"> </w:t>
      </w:r>
      <w:r w:rsidR="007E6871">
        <w:rPr>
          <w:rFonts w:ascii="Arial" w:hAnsi="Arial" w:cs="Arial"/>
        </w:rPr>
        <w:t>para post</w:t>
      </w:r>
      <w:r w:rsidR="009F757F">
        <w:rPr>
          <w:rFonts w:ascii="Arial" w:hAnsi="Arial" w:cs="Arial"/>
        </w:rPr>
        <w:t>erior aplicação em sala de aula</w:t>
      </w:r>
      <w:r w:rsidR="009B6E9D">
        <w:rPr>
          <w:rFonts w:ascii="Arial" w:hAnsi="Arial" w:cs="Arial"/>
        </w:rPr>
        <w:t xml:space="preserve">. </w:t>
      </w:r>
      <w:r w:rsidR="00774B34">
        <w:rPr>
          <w:rFonts w:ascii="Arial" w:hAnsi="Arial" w:cs="Arial"/>
        </w:rPr>
        <w:t>Para tanto</w:t>
      </w:r>
      <w:r w:rsidR="009B6E9D">
        <w:rPr>
          <w:rFonts w:ascii="Arial" w:hAnsi="Arial" w:cs="Arial"/>
        </w:rPr>
        <w:t>,</w:t>
      </w:r>
      <w:r w:rsidR="00774B34">
        <w:rPr>
          <w:rFonts w:ascii="Arial" w:hAnsi="Arial" w:cs="Arial"/>
        </w:rPr>
        <w:t xml:space="preserve"> apresenta-se a proposta de uma Intervenção e os recursos digitais a serem utilizados. Esta intervenção foi validada por um grupo de pesquisadores utilizando uma rubrica de Avalição TPACK.</w:t>
      </w:r>
      <w:r w:rsidR="007E6871">
        <w:rPr>
          <w:rFonts w:ascii="Arial" w:hAnsi="Arial" w:cs="Arial"/>
        </w:rPr>
        <w:t xml:space="preserve"> Verific</w:t>
      </w:r>
      <w:r w:rsidR="00350485">
        <w:rPr>
          <w:rFonts w:ascii="Arial" w:hAnsi="Arial" w:cs="Arial"/>
        </w:rPr>
        <w:t xml:space="preserve">a-se que estes </w:t>
      </w:r>
      <w:r w:rsidR="007E6871">
        <w:rPr>
          <w:rFonts w:ascii="Arial" w:hAnsi="Arial" w:cs="Arial"/>
        </w:rPr>
        <w:t>recursos devem ser explorados pelos professores</w:t>
      </w:r>
      <w:r w:rsidR="00350485">
        <w:rPr>
          <w:rFonts w:ascii="Arial" w:hAnsi="Arial" w:cs="Arial"/>
        </w:rPr>
        <w:t>,</w:t>
      </w:r>
      <w:r w:rsidR="007E6871">
        <w:rPr>
          <w:rFonts w:ascii="Arial" w:hAnsi="Arial" w:cs="Arial"/>
        </w:rPr>
        <w:t xml:space="preserve"> uma vez que </w:t>
      </w:r>
      <w:r w:rsidR="00502563">
        <w:rPr>
          <w:rFonts w:ascii="Arial" w:hAnsi="Arial" w:cs="Arial"/>
        </w:rPr>
        <w:t xml:space="preserve">são </w:t>
      </w:r>
      <w:r w:rsidR="007E6871">
        <w:rPr>
          <w:rFonts w:ascii="Arial" w:hAnsi="Arial" w:cs="Arial"/>
        </w:rPr>
        <w:t>facilita</w:t>
      </w:r>
      <w:r w:rsidR="00502563">
        <w:rPr>
          <w:rFonts w:ascii="Arial" w:hAnsi="Arial" w:cs="Arial"/>
        </w:rPr>
        <w:t>dores</w:t>
      </w:r>
      <w:r w:rsidR="007E6871">
        <w:rPr>
          <w:rFonts w:ascii="Arial" w:hAnsi="Arial" w:cs="Arial"/>
        </w:rPr>
        <w:t xml:space="preserve"> para a construção do processo de ensino aprendizagem.</w:t>
      </w:r>
    </w:p>
    <w:p w14:paraId="03FF64CE" w14:textId="77777777" w:rsidR="00823D2B" w:rsidRPr="004A073D" w:rsidRDefault="00823D2B" w:rsidP="004A073D">
      <w:pPr>
        <w:jc w:val="both"/>
        <w:rPr>
          <w:rFonts w:ascii="Arial" w:hAnsi="Arial" w:cs="Arial"/>
          <w:color w:val="4F81BD"/>
          <w:sz w:val="16"/>
          <w:szCs w:val="16"/>
        </w:rPr>
      </w:pPr>
    </w:p>
    <w:p w14:paraId="4D6058F4" w14:textId="2A54DCFA" w:rsidR="00862ACC" w:rsidRPr="004A073D" w:rsidRDefault="004A073D" w:rsidP="004A073D">
      <w:pPr>
        <w:jc w:val="both"/>
        <w:rPr>
          <w:rFonts w:ascii="Arial" w:hAnsi="Arial" w:cs="Arial"/>
          <w:b/>
        </w:rPr>
      </w:pPr>
      <w:r w:rsidRPr="004A073D">
        <w:rPr>
          <w:rFonts w:ascii="Arial" w:hAnsi="Arial" w:cs="Arial"/>
          <w:b/>
        </w:rPr>
        <w:t xml:space="preserve">Palavras Chaves: </w:t>
      </w:r>
      <w:r w:rsidR="009B6E9D">
        <w:rPr>
          <w:rFonts w:ascii="Arial" w:hAnsi="Arial" w:cs="Arial"/>
        </w:rPr>
        <w:t>tecnologia</w:t>
      </w:r>
      <w:r w:rsidR="005376E9">
        <w:rPr>
          <w:rFonts w:ascii="Arial" w:hAnsi="Arial" w:cs="Arial"/>
        </w:rPr>
        <w:t xml:space="preserve"> digital, planejamento</w:t>
      </w:r>
      <w:r w:rsidR="009B6E9D">
        <w:rPr>
          <w:rFonts w:ascii="Arial" w:hAnsi="Arial" w:cs="Arial"/>
        </w:rPr>
        <w:t xml:space="preserve"> pedagógico, Taxonomia Digital de Bloom</w:t>
      </w:r>
      <w:r w:rsidR="00E26929">
        <w:rPr>
          <w:rFonts w:ascii="Arial" w:hAnsi="Arial" w:cs="Arial"/>
        </w:rPr>
        <w:t>.</w:t>
      </w:r>
    </w:p>
    <w:p w14:paraId="04415F1D" w14:textId="77777777" w:rsidR="00EC5E43" w:rsidRPr="004A073D" w:rsidRDefault="00EC5E43" w:rsidP="004A073D">
      <w:pPr>
        <w:rPr>
          <w:rFonts w:ascii="Arial" w:hAnsi="Arial" w:cs="Arial"/>
        </w:rPr>
      </w:pPr>
    </w:p>
    <w:p w14:paraId="5AEA802C" w14:textId="77777777" w:rsidR="00862ACC" w:rsidRDefault="00862ACC" w:rsidP="00392BFB">
      <w:pPr>
        <w:pStyle w:val="Ttulo1"/>
        <w:spacing w:line="240" w:lineRule="auto"/>
      </w:pPr>
      <w:r w:rsidRPr="00B60B8A">
        <w:rPr>
          <w:rFonts w:ascii="Arial" w:hAnsi="Arial" w:cs="Arial"/>
        </w:rPr>
        <w:t xml:space="preserve">1 </w:t>
      </w:r>
      <w:r w:rsidR="00787044">
        <w:rPr>
          <w:rFonts w:ascii="Arial" w:hAnsi="Arial" w:cs="Arial"/>
        </w:rPr>
        <w:t>INTRODUÇÃO</w:t>
      </w:r>
      <w:r w:rsidR="004A073D">
        <w:rPr>
          <w:rFonts w:ascii="Arial" w:hAnsi="Arial" w:cs="Arial"/>
        </w:rPr>
        <w:t xml:space="preserve"> </w:t>
      </w:r>
    </w:p>
    <w:p w14:paraId="5B5B26E0" w14:textId="10233885" w:rsidR="00E94CEA" w:rsidRPr="009D1479" w:rsidRDefault="001243DE" w:rsidP="00E94CEA">
      <w:pPr>
        <w:pStyle w:val="Standard"/>
        <w:ind w:firstLine="708"/>
        <w:jc w:val="both"/>
        <w:rPr>
          <w:rFonts w:ascii="Arial" w:hAnsi="Arial" w:cs="Arial"/>
        </w:rPr>
      </w:pPr>
      <w:r>
        <w:rPr>
          <w:rFonts w:ascii="Arial" w:hAnsi="Arial" w:cs="Arial"/>
        </w:rPr>
        <w:t xml:space="preserve"> </w:t>
      </w:r>
      <w:r w:rsidR="00E94CEA" w:rsidRPr="009D1479">
        <w:rPr>
          <w:rFonts w:ascii="Arial" w:hAnsi="Arial" w:cs="Arial"/>
        </w:rPr>
        <w:t xml:space="preserve">Os estudantes </w:t>
      </w:r>
      <w:r w:rsidR="00E94CEA">
        <w:rPr>
          <w:rFonts w:ascii="Arial" w:hAnsi="Arial" w:cs="Arial"/>
        </w:rPr>
        <w:t>hoje</w:t>
      </w:r>
      <w:r w:rsidR="009F757F">
        <w:rPr>
          <w:rFonts w:ascii="Arial" w:hAnsi="Arial" w:cs="Arial"/>
        </w:rPr>
        <w:t xml:space="preserve"> </w:t>
      </w:r>
      <w:r w:rsidR="00E94CEA" w:rsidRPr="009D1479">
        <w:rPr>
          <w:rFonts w:ascii="Arial" w:hAnsi="Arial" w:cs="Arial"/>
        </w:rPr>
        <w:t xml:space="preserve">estão acostumados </w:t>
      </w:r>
      <w:r w:rsidR="00957F75">
        <w:rPr>
          <w:rFonts w:ascii="Arial" w:hAnsi="Arial" w:cs="Arial"/>
        </w:rPr>
        <w:t xml:space="preserve">a </w:t>
      </w:r>
      <w:r w:rsidR="00E94CEA" w:rsidRPr="009D1479">
        <w:rPr>
          <w:rFonts w:ascii="Arial" w:hAnsi="Arial" w:cs="Arial"/>
        </w:rPr>
        <w:t xml:space="preserve">moderna tecnologia digital, crescendo em um mundo onde as habilidades em tecnologia são cada vez mais desejáveis e comuns para as futuras carreiras. </w:t>
      </w:r>
      <w:r w:rsidR="00957F75">
        <w:rPr>
          <w:rFonts w:ascii="Arial" w:hAnsi="Arial" w:cs="Arial"/>
        </w:rPr>
        <w:t xml:space="preserve">No entanto as TICs no ensino nem sempre são exploradas de forma a contribuir efetivamente para a construção do conhecimento. Portanto este trabalho se propõe a utilizar o conhecimento tecnológico, pedagógico e de conteúdo (TPACK) no planejamento dos objetivos educacionais </w:t>
      </w:r>
      <w:r w:rsidR="00943D01">
        <w:rPr>
          <w:rFonts w:ascii="Arial" w:hAnsi="Arial" w:cs="Arial"/>
        </w:rPr>
        <w:t>integrando co</w:t>
      </w:r>
      <w:r w:rsidR="00262F22">
        <w:rPr>
          <w:rFonts w:ascii="Arial" w:hAnsi="Arial" w:cs="Arial"/>
        </w:rPr>
        <w:t xml:space="preserve">m a Taxonomia Digital de Bloom </w:t>
      </w:r>
      <w:r w:rsidR="00943D01">
        <w:rPr>
          <w:rFonts w:ascii="Arial" w:hAnsi="Arial" w:cs="Arial"/>
        </w:rPr>
        <w:t xml:space="preserve">para o </w:t>
      </w:r>
      <w:r w:rsidR="00957F75">
        <w:rPr>
          <w:rFonts w:ascii="Arial" w:hAnsi="Arial" w:cs="Arial"/>
        </w:rPr>
        <w:t>Ensino de Química</w:t>
      </w:r>
      <w:r w:rsidR="00E26929">
        <w:rPr>
          <w:rFonts w:ascii="Arial" w:hAnsi="Arial" w:cs="Arial"/>
        </w:rPr>
        <w:t>.</w:t>
      </w:r>
      <w:r w:rsidR="00957F75">
        <w:rPr>
          <w:rFonts w:ascii="Arial" w:hAnsi="Arial" w:cs="Arial"/>
        </w:rPr>
        <w:t xml:space="preserve"> </w:t>
      </w:r>
    </w:p>
    <w:p w14:paraId="38E7C17C" w14:textId="77777777" w:rsidR="002C3DAF" w:rsidRDefault="002C3DAF" w:rsidP="00392BFB">
      <w:pPr>
        <w:pStyle w:val="Standard"/>
        <w:jc w:val="both"/>
        <w:rPr>
          <w:rFonts w:ascii="Arial" w:hAnsi="Arial" w:cs="Arial"/>
          <w:b/>
        </w:rPr>
      </w:pPr>
    </w:p>
    <w:p w14:paraId="42D991F5" w14:textId="3CCDA961" w:rsidR="00392BFB" w:rsidRPr="00392BFB" w:rsidRDefault="00392BFB" w:rsidP="00392BFB">
      <w:pPr>
        <w:pStyle w:val="Standard"/>
        <w:jc w:val="both"/>
        <w:rPr>
          <w:rFonts w:ascii="Arial" w:hAnsi="Arial" w:cs="Arial"/>
          <w:b/>
        </w:rPr>
      </w:pPr>
      <w:r w:rsidRPr="00392BFB">
        <w:rPr>
          <w:rFonts w:ascii="Arial" w:hAnsi="Arial" w:cs="Arial"/>
          <w:b/>
        </w:rPr>
        <w:t>O TPACK</w:t>
      </w:r>
    </w:p>
    <w:p w14:paraId="2FC13933" w14:textId="77777777" w:rsidR="005978B6" w:rsidRPr="00BA41F9" w:rsidRDefault="005978B6" w:rsidP="00392BFB">
      <w:pPr>
        <w:pStyle w:val="Standard"/>
        <w:ind w:firstLine="708"/>
        <w:jc w:val="both"/>
        <w:rPr>
          <w:rFonts w:ascii="Arial" w:hAnsi="Arial" w:cs="Arial"/>
        </w:rPr>
      </w:pPr>
      <w:r w:rsidRPr="00BA41F9">
        <w:rPr>
          <w:rFonts w:ascii="Arial" w:hAnsi="Arial" w:cs="Arial"/>
        </w:rPr>
        <w:t xml:space="preserve"> Shulman</w:t>
      </w:r>
      <w:r w:rsidR="00CB08F4">
        <w:rPr>
          <w:rFonts w:ascii="Arial" w:hAnsi="Arial" w:cs="Arial"/>
        </w:rPr>
        <w:t xml:space="preserve"> (1986)</w:t>
      </w:r>
      <w:r w:rsidRPr="00BA41F9">
        <w:rPr>
          <w:rFonts w:ascii="Arial" w:hAnsi="Arial" w:cs="Arial"/>
        </w:rPr>
        <w:t xml:space="preserve"> buscando compreender a</w:t>
      </w:r>
      <w:r w:rsidR="00B1181F">
        <w:rPr>
          <w:rFonts w:ascii="Arial" w:hAnsi="Arial" w:cs="Arial"/>
        </w:rPr>
        <w:t xml:space="preserve"> </w:t>
      </w:r>
      <w:r w:rsidRPr="00BA41F9">
        <w:rPr>
          <w:rFonts w:ascii="Arial" w:hAnsi="Arial" w:cs="Arial"/>
        </w:rPr>
        <w:t xml:space="preserve">capacidade de ensino dos professores, concluiu que </w:t>
      </w:r>
      <w:r w:rsidR="005A653F">
        <w:rPr>
          <w:rFonts w:ascii="Arial" w:hAnsi="Arial" w:cs="Arial"/>
        </w:rPr>
        <w:t>os professores necessitam de</w:t>
      </w:r>
      <w:r w:rsidRPr="00BA41F9">
        <w:rPr>
          <w:rFonts w:ascii="Arial" w:hAnsi="Arial" w:cs="Arial"/>
        </w:rPr>
        <w:t xml:space="preserve"> dois elementos </w:t>
      </w:r>
      <w:r w:rsidR="00CB08F4">
        <w:rPr>
          <w:rFonts w:ascii="Arial" w:hAnsi="Arial" w:cs="Arial"/>
        </w:rPr>
        <w:t>para</w:t>
      </w:r>
      <w:r w:rsidR="00CB08F4" w:rsidRPr="00BA41F9">
        <w:rPr>
          <w:rFonts w:ascii="Arial" w:hAnsi="Arial" w:cs="Arial"/>
        </w:rPr>
        <w:t xml:space="preserve"> </w:t>
      </w:r>
      <w:r w:rsidRPr="00BA41F9">
        <w:rPr>
          <w:rFonts w:ascii="Arial" w:hAnsi="Arial" w:cs="Arial"/>
        </w:rPr>
        <w:t>seu ensino, o conhecimento do conteúdo e as habilidades pedagógicas, justificando que estes dois elementos não devem ser separados, e sim integrados, chamando de PCK (Conhecimento pedagógico do conteúdo) afirmando que este modelo ocorre quando um professor interpreta o assunto e encontra diferentes maneiras de torná-lo acessível para o aluno</w:t>
      </w:r>
      <w:r w:rsidR="005A653F">
        <w:rPr>
          <w:rFonts w:ascii="Arial" w:hAnsi="Arial" w:cs="Arial"/>
        </w:rPr>
        <w:t>.</w:t>
      </w:r>
      <w:r w:rsidRPr="00BA41F9">
        <w:rPr>
          <w:rFonts w:ascii="Arial" w:hAnsi="Arial" w:cs="Arial"/>
        </w:rPr>
        <w:t xml:space="preserve"> </w:t>
      </w:r>
    </w:p>
    <w:p w14:paraId="22BC2129" w14:textId="77777777" w:rsidR="005978B6" w:rsidRPr="00BA41F9" w:rsidRDefault="005A653F" w:rsidP="005978B6">
      <w:pPr>
        <w:ind w:firstLine="708"/>
        <w:jc w:val="both"/>
        <w:rPr>
          <w:rFonts w:ascii="Arial" w:hAnsi="Arial" w:cs="Arial"/>
        </w:rPr>
      </w:pPr>
      <w:r>
        <w:rPr>
          <w:rFonts w:ascii="Arial" w:hAnsi="Arial" w:cs="Arial"/>
        </w:rPr>
        <w:t>R</w:t>
      </w:r>
      <w:r w:rsidR="005978B6" w:rsidRPr="00BA41F9">
        <w:rPr>
          <w:rFonts w:ascii="Arial" w:hAnsi="Arial" w:cs="Arial"/>
        </w:rPr>
        <w:t xml:space="preserve">ecentemente surgiu um modelo </w:t>
      </w:r>
      <w:r w:rsidR="00271618">
        <w:rPr>
          <w:rFonts w:ascii="Arial" w:hAnsi="Arial" w:cs="Arial"/>
        </w:rPr>
        <w:t xml:space="preserve">que integra </w:t>
      </w:r>
      <w:r w:rsidR="005978B6" w:rsidRPr="00BA41F9">
        <w:rPr>
          <w:rFonts w:ascii="Arial" w:hAnsi="Arial" w:cs="Arial"/>
        </w:rPr>
        <w:t>as TIC</w:t>
      </w:r>
      <w:r w:rsidR="00CB08F4">
        <w:rPr>
          <w:rFonts w:ascii="Arial" w:hAnsi="Arial" w:cs="Arial"/>
        </w:rPr>
        <w:t>s</w:t>
      </w:r>
      <w:r w:rsidR="005978B6" w:rsidRPr="00BA41F9">
        <w:rPr>
          <w:rFonts w:ascii="Arial" w:hAnsi="Arial" w:cs="Arial"/>
        </w:rPr>
        <w:t xml:space="preserve"> e as tecnologias educacionais para a sala de aula, </w:t>
      </w:r>
      <w:r>
        <w:rPr>
          <w:rFonts w:ascii="Arial" w:hAnsi="Arial" w:cs="Arial"/>
        </w:rPr>
        <w:t xml:space="preserve">baseado nas ideias de </w:t>
      </w:r>
      <w:r w:rsidRPr="00BA41F9">
        <w:rPr>
          <w:rFonts w:ascii="Arial" w:hAnsi="Arial" w:cs="Arial"/>
        </w:rPr>
        <w:t>Shulman</w:t>
      </w:r>
      <w:r>
        <w:rPr>
          <w:rFonts w:ascii="Arial" w:hAnsi="Arial" w:cs="Arial"/>
        </w:rPr>
        <w:t xml:space="preserve">, </w:t>
      </w:r>
      <w:r w:rsidR="005978B6" w:rsidRPr="00BA41F9">
        <w:rPr>
          <w:rFonts w:ascii="Arial" w:hAnsi="Arial" w:cs="Arial"/>
        </w:rPr>
        <w:t xml:space="preserve">chamado </w:t>
      </w:r>
      <w:r w:rsidR="005978B6" w:rsidRPr="00BA41F9">
        <w:rPr>
          <w:rFonts w:ascii="Arial" w:hAnsi="Arial" w:cs="Arial"/>
        </w:rPr>
        <w:lastRenderedPageBreak/>
        <w:t>de Conhec</w:t>
      </w:r>
      <w:r>
        <w:rPr>
          <w:rFonts w:ascii="Arial" w:hAnsi="Arial" w:cs="Arial"/>
        </w:rPr>
        <w:t>imento Tecnológico e Pedagógico</w:t>
      </w:r>
      <w:r w:rsidR="000B0F0C">
        <w:rPr>
          <w:rFonts w:ascii="Arial" w:hAnsi="Arial" w:cs="Arial"/>
        </w:rPr>
        <w:t xml:space="preserve"> do</w:t>
      </w:r>
      <w:r w:rsidR="005978B6" w:rsidRPr="00BA41F9">
        <w:rPr>
          <w:rFonts w:ascii="Arial" w:hAnsi="Arial" w:cs="Arial"/>
        </w:rPr>
        <w:t xml:space="preserve"> Conteúdo,  conhecido  na  literatura  internacional  como  TPACK (</w:t>
      </w:r>
      <w:r w:rsidR="005978B6" w:rsidRPr="00BA41F9">
        <w:rPr>
          <w:rFonts w:ascii="Arial" w:hAnsi="Arial" w:cs="Arial"/>
          <w:i/>
        </w:rPr>
        <w:t>Technological  Pedagogical Content Knowledge</w:t>
      </w:r>
      <w:r w:rsidR="005978B6" w:rsidRPr="00BA41F9">
        <w:rPr>
          <w:rFonts w:ascii="Arial" w:hAnsi="Arial" w:cs="Arial"/>
        </w:rPr>
        <w:t xml:space="preserve">) que visa contribuir para o uso da tecnologia eficaz em sala de aula. (CHAI; KOH; TSAI, 2013). </w:t>
      </w:r>
    </w:p>
    <w:p w14:paraId="2650EE40" w14:textId="7BBBACAA" w:rsidR="005978B6" w:rsidRPr="00BA41F9" w:rsidRDefault="005978B6" w:rsidP="005978B6">
      <w:pPr>
        <w:ind w:firstLine="708"/>
        <w:jc w:val="both"/>
        <w:rPr>
          <w:rFonts w:ascii="Arial" w:hAnsi="Arial" w:cs="Arial"/>
        </w:rPr>
      </w:pPr>
      <w:r w:rsidRPr="00BA41F9">
        <w:rPr>
          <w:rFonts w:ascii="Arial" w:hAnsi="Arial" w:cs="Arial"/>
        </w:rPr>
        <w:t>O TPACK tem sido um crescente foco de investigação entre os educadores interessados na área de tecnologia educacional, des</w:t>
      </w:r>
      <w:r w:rsidR="00502563">
        <w:rPr>
          <w:rFonts w:ascii="Arial" w:hAnsi="Arial" w:cs="Arial"/>
        </w:rPr>
        <w:t xml:space="preserve">de meados de 2005. </w:t>
      </w:r>
      <w:r w:rsidR="002C3DAF">
        <w:rPr>
          <w:rFonts w:ascii="Arial" w:hAnsi="Arial" w:cs="Arial"/>
        </w:rPr>
        <w:t>(</w:t>
      </w:r>
      <w:r w:rsidR="002C3DAF" w:rsidRPr="00BA41F9">
        <w:rPr>
          <w:rFonts w:ascii="Arial" w:hAnsi="Arial" w:cs="Arial"/>
        </w:rPr>
        <w:t>THOMPSON</w:t>
      </w:r>
      <w:r w:rsidRPr="00BA41F9">
        <w:rPr>
          <w:rFonts w:ascii="Arial" w:hAnsi="Arial" w:cs="Arial"/>
        </w:rPr>
        <w:t>, 2008)</w:t>
      </w:r>
      <w:r w:rsidR="00E26929">
        <w:rPr>
          <w:rFonts w:ascii="Arial" w:hAnsi="Arial" w:cs="Arial"/>
        </w:rPr>
        <w:t>.</w:t>
      </w:r>
    </w:p>
    <w:p w14:paraId="09D0C440" w14:textId="4F7E9440" w:rsidR="005978B6" w:rsidRPr="00BA41F9" w:rsidRDefault="005978B6" w:rsidP="005978B6">
      <w:pPr>
        <w:ind w:firstLine="708"/>
        <w:jc w:val="both"/>
        <w:rPr>
          <w:rFonts w:ascii="Arial" w:hAnsi="Arial" w:cs="Arial"/>
        </w:rPr>
      </w:pPr>
      <w:r w:rsidRPr="00BA41F9">
        <w:rPr>
          <w:rFonts w:ascii="Arial" w:hAnsi="Arial" w:cs="Arial"/>
          <w:color w:val="212121"/>
          <w:lang w:val="pt-PT"/>
        </w:rPr>
        <w:t xml:space="preserve">O </w:t>
      </w:r>
      <w:r w:rsidRPr="00BA41F9">
        <w:rPr>
          <w:rFonts w:ascii="Arial" w:hAnsi="Arial" w:cs="Arial"/>
          <w:i/>
          <w:color w:val="212121"/>
          <w:lang w:val="pt-PT"/>
        </w:rPr>
        <w:t>framework</w:t>
      </w:r>
      <w:r w:rsidRPr="00BA41F9">
        <w:rPr>
          <w:rFonts w:ascii="Arial" w:hAnsi="Arial" w:cs="Arial"/>
          <w:color w:val="212121"/>
          <w:lang w:val="pt-PT"/>
        </w:rPr>
        <w:t xml:space="preserve"> TPACK envolve uma compreensão do contexto entre estudantes, professores, conteúdos tecnologias e práticas. </w:t>
      </w:r>
      <w:r w:rsidRPr="00BA41F9">
        <w:rPr>
          <w:rFonts w:ascii="Arial" w:hAnsi="Arial" w:cs="Arial"/>
        </w:rPr>
        <w:t>Sendo comumente representado por mei</w:t>
      </w:r>
      <w:r w:rsidR="00EB577D">
        <w:rPr>
          <w:rFonts w:ascii="Arial" w:hAnsi="Arial" w:cs="Arial"/>
        </w:rPr>
        <w:t xml:space="preserve">o do diagrama de Venn com três </w:t>
      </w:r>
      <w:r w:rsidRPr="00BA41F9">
        <w:rPr>
          <w:rFonts w:ascii="Arial" w:hAnsi="Arial" w:cs="Arial"/>
        </w:rPr>
        <w:t xml:space="preserve">círculos  sobrepostos,  cada  qual,  representando uma  forma  distinta  de  conhecimento  dos professores,  conforme   apresentado  na  Figura  1.  Um conjunto de conceitos relacionados, que explicam um determinado fenômeno. Assim no caso do modelo TPACK a inter-relação </w:t>
      </w:r>
      <w:r w:rsidR="009866B8">
        <w:rPr>
          <w:rFonts w:ascii="Arial" w:hAnsi="Arial" w:cs="Arial"/>
        </w:rPr>
        <w:t xml:space="preserve">ocorre </w:t>
      </w:r>
      <w:r w:rsidRPr="00BA41F9">
        <w:rPr>
          <w:rFonts w:ascii="Arial" w:hAnsi="Arial" w:cs="Arial"/>
        </w:rPr>
        <w:t xml:space="preserve">entre os conhecimentos de </w:t>
      </w:r>
      <w:r w:rsidR="00EB577D">
        <w:rPr>
          <w:rFonts w:ascii="Arial" w:hAnsi="Arial" w:cs="Arial"/>
        </w:rPr>
        <w:t>tecnologia,</w:t>
      </w:r>
      <w:r w:rsidRPr="00BA41F9">
        <w:rPr>
          <w:rFonts w:ascii="Arial" w:hAnsi="Arial" w:cs="Arial"/>
        </w:rPr>
        <w:t xml:space="preserve"> de pedagogia </w:t>
      </w:r>
      <w:r w:rsidR="004741D6">
        <w:rPr>
          <w:rFonts w:ascii="Arial" w:hAnsi="Arial" w:cs="Arial"/>
        </w:rPr>
        <w:t xml:space="preserve">e </w:t>
      </w:r>
      <w:r w:rsidR="00D44448">
        <w:rPr>
          <w:rFonts w:ascii="Arial" w:hAnsi="Arial" w:cs="Arial"/>
        </w:rPr>
        <w:t>de</w:t>
      </w:r>
      <w:r w:rsidRPr="00BA41F9">
        <w:rPr>
          <w:rFonts w:ascii="Arial" w:hAnsi="Arial" w:cs="Arial"/>
        </w:rPr>
        <w:t xml:space="preserve"> conteúdo e  as  relações transacionais  entre  esses  componentes.  </w:t>
      </w:r>
    </w:p>
    <w:p w14:paraId="29058B2A" w14:textId="77777777" w:rsidR="005978B6" w:rsidRPr="00BA41F9" w:rsidRDefault="005978B6" w:rsidP="005978B6">
      <w:pPr>
        <w:ind w:firstLine="708"/>
        <w:jc w:val="both"/>
        <w:rPr>
          <w:rFonts w:ascii="Arial" w:hAnsi="Arial" w:cs="Arial"/>
        </w:rPr>
      </w:pPr>
    </w:p>
    <w:p w14:paraId="54B8A1C6" w14:textId="77777777" w:rsidR="005978B6" w:rsidRPr="00BA41F9" w:rsidRDefault="005978B6" w:rsidP="005978B6">
      <w:pPr>
        <w:pStyle w:val="Legenda"/>
        <w:spacing w:after="0"/>
        <w:jc w:val="both"/>
        <w:rPr>
          <w:rFonts w:ascii="Arial" w:hAnsi="Arial" w:cs="Arial"/>
          <w:b w:val="0"/>
          <w:color w:val="auto"/>
          <w:sz w:val="24"/>
          <w:szCs w:val="24"/>
        </w:rPr>
      </w:pPr>
      <w:r w:rsidRPr="00BA41F9">
        <w:rPr>
          <w:rFonts w:ascii="Arial" w:hAnsi="Arial" w:cs="Arial"/>
          <w:b w:val="0"/>
          <w:color w:val="auto"/>
          <w:sz w:val="24"/>
          <w:szCs w:val="24"/>
        </w:rPr>
        <w:t xml:space="preserve">Figura </w:t>
      </w:r>
      <w:r w:rsidRPr="00BA41F9">
        <w:rPr>
          <w:rFonts w:ascii="Arial" w:hAnsi="Arial" w:cs="Arial"/>
          <w:b w:val="0"/>
          <w:color w:val="auto"/>
          <w:sz w:val="24"/>
          <w:szCs w:val="24"/>
        </w:rPr>
        <w:fldChar w:fldCharType="begin"/>
      </w:r>
      <w:r w:rsidRPr="00BA41F9">
        <w:rPr>
          <w:rFonts w:ascii="Arial" w:hAnsi="Arial" w:cs="Arial"/>
          <w:b w:val="0"/>
          <w:color w:val="auto"/>
          <w:sz w:val="24"/>
          <w:szCs w:val="24"/>
        </w:rPr>
        <w:instrText xml:space="preserve"> SEQ Figura \* ARABIC </w:instrText>
      </w:r>
      <w:r w:rsidRPr="00BA41F9">
        <w:rPr>
          <w:rFonts w:ascii="Arial" w:hAnsi="Arial" w:cs="Arial"/>
          <w:b w:val="0"/>
          <w:color w:val="auto"/>
          <w:sz w:val="24"/>
          <w:szCs w:val="24"/>
        </w:rPr>
        <w:fldChar w:fldCharType="separate"/>
      </w:r>
      <w:r w:rsidR="00CA3E18">
        <w:rPr>
          <w:rFonts w:ascii="Arial" w:hAnsi="Arial" w:cs="Arial"/>
          <w:b w:val="0"/>
          <w:noProof/>
          <w:color w:val="auto"/>
          <w:sz w:val="24"/>
          <w:szCs w:val="24"/>
        </w:rPr>
        <w:t>1</w:t>
      </w:r>
      <w:r w:rsidRPr="00BA41F9">
        <w:rPr>
          <w:rFonts w:ascii="Arial" w:hAnsi="Arial" w:cs="Arial"/>
          <w:b w:val="0"/>
          <w:color w:val="auto"/>
          <w:sz w:val="24"/>
          <w:szCs w:val="24"/>
        </w:rPr>
        <w:fldChar w:fldCharType="end"/>
      </w:r>
      <w:r w:rsidRPr="00BA41F9">
        <w:rPr>
          <w:rFonts w:ascii="Arial" w:hAnsi="Arial" w:cs="Arial"/>
          <w:b w:val="0"/>
          <w:color w:val="auto"/>
          <w:sz w:val="24"/>
          <w:szCs w:val="24"/>
        </w:rPr>
        <w:t xml:space="preserve"> - </w:t>
      </w:r>
      <w:r w:rsidR="000349F9">
        <w:rPr>
          <w:rFonts w:ascii="Arial" w:hAnsi="Arial" w:cs="Arial"/>
          <w:b w:val="0"/>
          <w:i/>
          <w:color w:val="auto"/>
          <w:sz w:val="24"/>
          <w:szCs w:val="24"/>
        </w:rPr>
        <w:t>F</w:t>
      </w:r>
      <w:r w:rsidRPr="00BA41F9">
        <w:rPr>
          <w:rFonts w:ascii="Arial" w:hAnsi="Arial" w:cs="Arial"/>
          <w:b w:val="0"/>
          <w:i/>
          <w:color w:val="auto"/>
          <w:sz w:val="24"/>
          <w:szCs w:val="24"/>
        </w:rPr>
        <w:t>ramework</w:t>
      </w:r>
      <w:r w:rsidRPr="00BA41F9">
        <w:rPr>
          <w:rFonts w:ascii="Arial" w:hAnsi="Arial" w:cs="Arial"/>
          <w:b w:val="0"/>
          <w:color w:val="auto"/>
          <w:sz w:val="24"/>
          <w:szCs w:val="24"/>
        </w:rPr>
        <w:t xml:space="preserve"> TPACK</w:t>
      </w:r>
    </w:p>
    <w:p w14:paraId="4A2308C3" w14:textId="77777777" w:rsidR="005978B6" w:rsidRPr="00BA41F9" w:rsidRDefault="005978B6" w:rsidP="005978B6">
      <w:pPr>
        <w:ind w:firstLine="708"/>
        <w:jc w:val="both"/>
        <w:rPr>
          <w:rFonts w:ascii="Arial" w:hAnsi="Arial" w:cs="Arial"/>
        </w:rPr>
      </w:pPr>
    </w:p>
    <w:p w14:paraId="3D1406E5" w14:textId="1C4E11F8" w:rsidR="005978B6" w:rsidRPr="00BA41F9" w:rsidRDefault="0021554D" w:rsidP="00D44448">
      <w:pPr>
        <w:ind w:firstLine="708"/>
        <w:jc w:val="center"/>
        <w:rPr>
          <w:rFonts w:ascii="Arial" w:hAnsi="Arial" w:cs="Arial"/>
        </w:rPr>
      </w:pPr>
      <w:r>
        <w:rPr>
          <w:rFonts w:ascii="Arial" w:hAnsi="Arial" w:cs="Arial"/>
          <w:noProof/>
        </w:rPr>
        <w:pict w14:anchorId="68AF8F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cheiro:TPACK pt-BR.png" style="width:195.75pt;height:196.5pt;visibility:visible">
            <v:imagedata r:id="rId9" o:title="TPACK pt-BR"/>
          </v:shape>
        </w:pict>
      </w:r>
    </w:p>
    <w:p w14:paraId="445941CD" w14:textId="2202C2CF" w:rsidR="005978B6" w:rsidRPr="00BA41F9" w:rsidRDefault="005978B6" w:rsidP="00EB577D">
      <w:pPr>
        <w:pStyle w:val="Standard"/>
        <w:rPr>
          <w:rFonts w:ascii="Arial" w:hAnsi="Arial" w:cs="Arial"/>
        </w:rPr>
      </w:pPr>
      <w:r w:rsidRPr="00BA41F9">
        <w:rPr>
          <w:rFonts w:ascii="Arial" w:hAnsi="Arial" w:cs="Arial"/>
        </w:rPr>
        <w:t xml:space="preserve">Fonte: adaptado de </w:t>
      </w:r>
      <w:r w:rsidR="0021554D">
        <w:rPr>
          <w:rFonts w:ascii="Arial" w:hAnsi="Arial" w:cs="Arial"/>
        </w:rPr>
        <w:t>www.</w:t>
      </w:r>
      <w:r w:rsidRPr="00124588">
        <w:rPr>
          <w:rFonts w:ascii="Arial" w:hAnsi="Arial" w:cs="Arial"/>
        </w:rPr>
        <w:t>tpack.org</w:t>
      </w:r>
    </w:p>
    <w:p w14:paraId="2F3E41AC" w14:textId="77777777" w:rsidR="005978B6" w:rsidRPr="00BA41F9" w:rsidRDefault="005978B6" w:rsidP="005978B6">
      <w:pPr>
        <w:ind w:firstLine="708"/>
        <w:jc w:val="both"/>
        <w:rPr>
          <w:rFonts w:ascii="Arial" w:hAnsi="Arial" w:cs="Arial"/>
        </w:rPr>
      </w:pPr>
    </w:p>
    <w:p w14:paraId="026A220E" w14:textId="3B25E611" w:rsidR="005978B6" w:rsidRPr="00BA41F9" w:rsidRDefault="009F757F" w:rsidP="005978B6">
      <w:pPr>
        <w:ind w:firstLine="708"/>
        <w:jc w:val="both"/>
        <w:rPr>
          <w:rFonts w:ascii="Arial" w:hAnsi="Arial" w:cs="Arial"/>
        </w:rPr>
      </w:pPr>
      <w:r>
        <w:rPr>
          <w:rFonts w:ascii="Arial" w:hAnsi="Arial" w:cs="Arial"/>
        </w:rPr>
        <w:t xml:space="preserve">A </w:t>
      </w:r>
      <w:r w:rsidR="005978B6" w:rsidRPr="00BA41F9">
        <w:rPr>
          <w:rFonts w:ascii="Arial" w:hAnsi="Arial" w:cs="Arial"/>
        </w:rPr>
        <w:t xml:space="preserve">estrutura </w:t>
      </w:r>
      <w:r w:rsidR="00CC553D">
        <w:rPr>
          <w:rFonts w:ascii="Arial" w:hAnsi="Arial" w:cs="Arial"/>
        </w:rPr>
        <w:t>da Figura 1,</w:t>
      </w:r>
      <w:r w:rsidR="005978B6" w:rsidRPr="00BA41F9">
        <w:rPr>
          <w:rFonts w:ascii="Arial" w:hAnsi="Arial" w:cs="Arial"/>
        </w:rPr>
        <w:t xml:space="preserve"> inclui  três  categorias  fundamentais  de conhecimento:  Conhecimento  do  Conteúdo  (CK  –  </w:t>
      </w:r>
      <w:r w:rsidR="005978B6" w:rsidRPr="00BA41F9">
        <w:rPr>
          <w:rFonts w:ascii="Arial" w:hAnsi="Arial" w:cs="Arial"/>
          <w:i/>
        </w:rPr>
        <w:t>Content  Knowledge</w:t>
      </w:r>
      <w:r w:rsidR="005978B6" w:rsidRPr="00BA41F9">
        <w:rPr>
          <w:rFonts w:ascii="Arial" w:hAnsi="Arial" w:cs="Arial"/>
        </w:rPr>
        <w:t xml:space="preserve">),  Conhecimento  Pedagógico (PK </w:t>
      </w:r>
      <w:r w:rsidR="005978B6" w:rsidRPr="00BA41F9">
        <w:rPr>
          <w:rFonts w:ascii="Arial" w:hAnsi="Arial" w:cs="Arial"/>
          <w:i/>
        </w:rPr>
        <w:t>–  Pedagogical Knowledge</w:t>
      </w:r>
      <w:r w:rsidR="005978B6" w:rsidRPr="00BA41F9">
        <w:rPr>
          <w:rFonts w:ascii="Arial" w:hAnsi="Arial" w:cs="Arial"/>
        </w:rPr>
        <w:t xml:space="preserve">) e Conhecimento Tecnológico (TK </w:t>
      </w:r>
      <w:r w:rsidR="005978B6" w:rsidRPr="00BA41F9">
        <w:rPr>
          <w:rFonts w:ascii="Arial" w:hAnsi="Arial" w:cs="Arial"/>
          <w:i/>
        </w:rPr>
        <w:t>–  Technological Knowledge</w:t>
      </w:r>
      <w:r w:rsidR="005978B6" w:rsidRPr="00BA41F9">
        <w:rPr>
          <w:rFonts w:ascii="Arial" w:hAnsi="Arial" w:cs="Arial"/>
        </w:rPr>
        <w:t xml:space="preserve">).  A combinação destes três tipos fundamentais de conhecimento resulta em outros quatro tipos de conhecimento: o Conhecimento Pedagógico de Conteúdo (PCK – </w:t>
      </w:r>
      <w:r w:rsidR="005978B6" w:rsidRPr="00BA41F9">
        <w:rPr>
          <w:rFonts w:ascii="Arial" w:hAnsi="Arial" w:cs="Arial"/>
          <w:i/>
        </w:rPr>
        <w:t>Pedagogical Content Knowledge</w:t>
      </w:r>
      <w:r w:rsidR="005978B6" w:rsidRPr="00BA41F9">
        <w:rPr>
          <w:rFonts w:ascii="Arial" w:hAnsi="Arial" w:cs="Arial"/>
        </w:rPr>
        <w:t xml:space="preserve">),  o  Conhecimento  Tecnológico  e  Pedagógico  (TPK  –  </w:t>
      </w:r>
      <w:r w:rsidR="005978B6" w:rsidRPr="00BA41F9">
        <w:rPr>
          <w:rFonts w:ascii="Arial" w:hAnsi="Arial" w:cs="Arial"/>
          <w:i/>
        </w:rPr>
        <w:t>Technological  Pedagogical Knowledge</w:t>
      </w:r>
      <w:r w:rsidR="005978B6" w:rsidRPr="00BA41F9">
        <w:rPr>
          <w:rFonts w:ascii="Arial" w:hAnsi="Arial" w:cs="Arial"/>
        </w:rPr>
        <w:t xml:space="preserve">), o Conhecimento Tecnológico de Conteúdo (TCK –  </w:t>
      </w:r>
      <w:r w:rsidR="005978B6" w:rsidRPr="00BA41F9">
        <w:rPr>
          <w:rFonts w:ascii="Arial" w:hAnsi="Arial" w:cs="Arial"/>
          <w:i/>
        </w:rPr>
        <w:t>Technological Content Knowledge</w:t>
      </w:r>
      <w:r w:rsidR="005978B6" w:rsidRPr="00BA41F9">
        <w:rPr>
          <w:rFonts w:ascii="Arial" w:hAnsi="Arial" w:cs="Arial"/>
        </w:rPr>
        <w:t xml:space="preserve">)  e,  pela  união  de  todos,  o  Conhecimento  Tecnológico  e  Pedagógico  do  Conteúdo  –  TPACK.  (KOEHLER; MISHRA, 2008). </w:t>
      </w:r>
    </w:p>
    <w:p w14:paraId="3CA919E6" w14:textId="460A4892" w:rsidR="005978B6" w:rsidRPr="00BA41F9" w:rsidRDefault="005978B6" w:rsidP="005978B6">
      <w:pPr>
        <w:pStyle w:val="Standard"/>
        <w:ind w:firstLine="708"/>
        <w:jc w:val="both"/>
        <w:rPr>
          <w:rFonts w:ascii="Arial" w:hAnsi="Arial" w:cs="Arial"/>
        </w:rPr>
      </w:pPr>
      <w:r w:rsidRPr="00BA41F9">
        <w:rPr>
          <w:rFonts w:ascii="Arial" w:hAnsi="Arial" w:cs="Arial"/>
        </w:rPr>
        <w:t>O TPACK permite aos professores planejar pedagogicamente, a fim de atingir os objetivos de ensino</w:t>
      </w:r>
      <w:r w:rsidR="00790E5A">
        <w:rPr>
          <w:rFonts w:ascii="Arial" w:hAnsi="Arial" w:cs="Arial"/>
        </w:rPr>
        <w:t xml:space="preserve"> e</w:t>
      </w:r>
      <w:r w:rsidRPr="00BA41F9">
        <w:rPr>
          <w:rFonts w:ascii="Arial" w:hAnsi="Arial" w:cs="Arial"/>
        </w:rPr>
        <w:t xml:space="preserve"> aprendizagem através do uso de tecnologias</w:t>
      </w:r>
      <w:r w:rsidR="00790E5A">
        <w:rPr>
          <w:rFonts w:ascii="Arial" w:hAnsi="Arial" w:cs="Arial"/>
        </w:rPr>
        <w:t>.</w:t>
      </w:r>
      <w:r w:rsidR="00EC5A8F">
        <w:rPr>
          <w:rFonts w:ascii="Arial" w:hAnsi="Arial" w:cs="Arial"/>
        </w:rPr>
        <w:t xml:space="preserve"> </w:t>
      </w:r>
      <w:r w:rsidR="00DF16EE">
        <w:rPr>
          <w:rFonts w:ascii="Arial" w:hAnsi="Arial" w:cs="Arial"/>
        </w:rPr>
        <w:t>(</w:t>
      </w:r>
      <w:r w:rsidR="00DF16EE" w:rsidRPr="00BA41F9">
        <w:rPr>
          <w:rFonts w:ascii="Arial" w:hAnsi="Arial" w:cs="Arial"/>
        </w:rPr>
        <w:t>MISHRA</w:t>
      </w:r>
      <w:r w:rsidRPr="00BA41F9">
        <w:rPr>
          <w:rFonts w:ascii="Arial" w:hAnsi="Arial" w:cs="Arial"/>
        </w:rPr>
        <w:t xml:space="preserve"> e </w:t>
      </w:r>
      <w:r w:rsidR="00DF16EE" w:rsidRPr="00BA41F9">
        <w:rPr>
          <w:rFonts w:ascii="Arial" w:hAnsi="Arial" w:cs="Arial"/>
        </w:rPr>
        <w:t>KOEHLER</w:t>
      </w:r>
      <w:r w:rsidRPr="00BA41F9">
        <w:rPr>
          <w:rFonts w:ascii="Arial" w:hAnsi="Arial" w:cs="Arial"/>
        </w:rPr>
        <w:t>, 2006).</w:t>
      </w:r>
    </w:p>
    <w:p w14:paraId="11FDD68C" w14:textId="4D0C3209" w:rsidR="00231756" w:rsidRDefault="00AE5D36" w:rsidP="00231756">
      <w:pPr>
        <w:pStyle w:val="Standard"/>
        <w:ind w:firstLine="708"/>
        <w:jc w:val="both"/>
        <w:rPr>
          <w:rFonts w:ascii="Arial" w:hAnsi="Arial" w:cs="Arial"/>
        </w:rPr>
      </w:pPr>
      <w:r>
        <w:rPr>
          <w:rFonts w:ascii="Arial" w:hAnsi="Arial" w:cs="Arial"/>
        </w:rPr>
        <w:t>No entanto, quando</w:t>
      </w:r>
      <w:r w:rsidR="005978B6" w:rsidRPr="00BA41F9">
        <w:rPr>
          <w:rFonts w:ascii="Arial" w:hAnsi="Arial" w:cs="Arial"/>
        </w:rPr>
        <w:t xml:space="preserve"> utilizar o TPACK na prática, como uma construção </w:t>
      </w:r>
      <w:r w:rsidR="005978B6" w:rsidRPr="00BA41F9">
        <w:rPr>
          <w:rFonts w:ascii="Arial" w:hAnsi="Arial" w:cs="Arial"/>
        </w:rPr>
        <w:lastRenderedPageBreak/>
        <w:t>educacional, deve ser considerando todos os aspectos ant</w:t>
      </w:r>
      <w:r w:rsidR="00EC5A8F">
        <w:rPr>
          <w:rFonts w:ascii="Arial" w:hAnsi="Arial" w:cs="Arial"/>
        </w:rPr>
        <w:t xml:space="preserve">es de </w:t>
      </w:r>
      <w:r>
        <w:rPr>
          <w:rFonts w:ascii="Arial" w:hAnsi="Arial" w:cs="Arial"/>
        </w:rPr>
        <w:t>ser</w:t>
      </w:r>
      <w:r w:rsidR="00EC5A8F">
        <w:rPr>
          <w:rFonts w:ascii="Arial" w:hAnsi="Arial" w:cs="Arial"/>
        </w:rPr>
        <w:t xml:space="preserve"> aplicado</w:t>
      </w:r>
      <w:r>
        <w:rPr>
          <w:rFonts w:ascii="Arial" w:hAnsi="Arial" w:cs="Arial"/>
        </w:rPr>
        <w:t>, tais c</w:t>
      </w:r>
      <w:r w:rsidR="002A6323">
        <w:rPr>
          <w:rFonts w:ascii="Arial" w:hAnsi="Arial" w:cs="Arial"/>
        </w:rPr>
        <w:t>omo recursos disponíveis e a realidade dos alunos</w:t>
      </w:r>
      <w:r w:rsidR="00476BD7">
        <w:rPr>
          <w:rFonts w:ascii="Arial" w:hAnsi="Arial" w:cs="Arial"/>
        </w:rPr>
        <w:t>. E p</w:t>
      </w:r>
      <w:r w:rsidR="004316BB">
        <w:rPr>
          <w:rFonts w:ascii="Arial" w:hAnsi="Arial" w:cs="Arial"/>
        </w:rPr>
        <w:t xml:space="preserve">ara organizar um planejamento com o uso das TICs que atenda os objetivos educacionais, pode-se recorrer a Taxonomia Digital de Bloom. </w:t>
      </w:r>
    </w:p>
    <w:p w14:paraId="2A5A8F8D" w14:textId="77777777" w:rsidR="00231756" w:rsidRDefault="00231756" w:rsidP="00231756">
      <w:pPr>
        <w:pStyle w:val="Standard"/>
        <w:ind w:firstLine="708"/>
        <w:jc w:val="both"/>
        <w:rPr>
          <w:rFonts w:ascii="Arial" w:hAnsi="Arial" w:cs="Arial"/>
        </w:rPr>
      </w:pPr>
    </w:p>
    <w:p w14:paraId="29944093" w14:textId="76CF8D18" w:rsidR="00036B48" w:rsidRPr="005E57B2" w:rsidRDefault="00392BFB" w:rsidP="00392BFB">
      <w:pPr>
        <w:pStyle w:val="Standard"/>
        <w:jc w:val="both"/>
        <w:rPr>
          <w:rFonts w:ascii="Arial" w:hAnsi="Arial" w:cs="Arial"/>
        </w:rPr>
      </w:pPr>
      <w:r w:rsidRPr="00392BFB">
        <w:rPr>
          <w:rFonts w:ascii="Arial" w:hAnsi="Arial" w:cs="Arial"/>
          <w:b/>
        </w:rPr>
        <w:t>A TAXONOMIA DIGITAL DE BLOOM</w:t>
      </w:r>
    </w:p>
    <w:p w14:paraId="377E230A" w14:textId="704B3A17" w:rsidR="00036B48" w:rsidRPr="00036B48" w:rsidRDefault="00036B48" w:rsidP="00036B48">
      <w:pPr>
        <w:ind w:firstLine="708"/>
        <w:jc w:val="both"/>
        <w:rPr>
          <w:rFonts w:ascii="Arial" w:hAnsi="Arial" w:cs="Arial"/>
        </w:rPr>
      </w:pPr>
      <w:r w:rsidRPr="00036B48">
        <w:rPr>
          <w:rFonts w:ascii="Arial" w:hAnsi="Arial" w:cs="Arial"/>
        </w:rPr>
        <w:t xml:space="preserve">A taxonomia de Bloom refere-se a uma teoria utilizada para trabalhar com objetivos educacionais, permitindo ao professor realizar seu planejamento com base </w:t>
      </w:r>
      <w:r w:rsidR="004848CC">
        <w:rPr>
          <w:rFonts w:ascii="Arial" w:hAnsi="Arial" w:cs="Arial"/>
        </w:rPr>
        <w:t>na aprendizagem e</w:t>
      </w:r>
      <w:r w:rsidRPr="00036B48">
        <w:rPr>
          <w:rFonts w:ascii="Arial" w:hAnsi="Arial" w:cs="Arial"/>
        </w:rPr>
        <w:t xml:space="preserve"> não apenas </w:t>
      </w:r>
      <w:r w:rsidR="004848CC">
        <w:rPr>
          <w:rFonts w:ascii="Arial" w:hAnsi="Arial" w:cs="Arial"/>
        </w:rPr>
        <w:t>n</w:t>
      </w:r>
      <w:r w:rsidR="004848CC" w:rsidRPr="00036B48">
        <w:rPr>
          <w:rFonts w:ascii="Arial" w:hAnsi="Arial" w:cs="Arial"/>
        </w:rPr>
        <w:t xml:space="preserve">o </w:t>
      </w:r>
      <w:r w:rsidRPr="00036B48">
        <w:rPr>
          <w:rFonts w:ascii="Arial" w:hAnsi="Arial" w:cs="Arial"/>
        </w:rPr>
        <w:t xml:space="preserve">conteúdo, </w:t>
      </w:r>
      <w:r w:rsidR="00D61432">
        <w:rPr>
          <w:rFonts w:ascii="Arial" w:hAnsi="Arial" w:cs="Arial"/>
        </w:rPr>
        <w:t xml:space="preserve">levando em conta </w:t>
      </w:r>
      <w:r w:rsidRPr="00036B48">
        <w:rPr>
          <w:rFonts w:ascii="Arial" w:hAnsi="Arial" w:cs="Arial"/>
        </w:rPr>
        <w:t xml:space="preserve">três domínios: o cognitivo, afetivo e psicomotor, que caracterizam as habilidades, capacidades e atitudes que devem ser desenvolvidas no processo educacional. </w:t>
      </w:r>
      <w:r w:rsidR="00D61432">
        <w:rPr>
          <w:rFonts w:ascii="Arial" w:hAnsi="Arial" w:cs="Arial"/>
        </w:rPr>
        <w:t>(</w:t>
      </w:r>
      <w:r w:rsidR="00D61432" w:rsidRPr="00036B48">
        <w:rPr>
          <w:rFonts w:ascii="Arial" w:hAnsi="Arial" w:cs="Arial"/>
        </w:rPr>
        <w:t>PICKARD</w:t>
      </w:r>
      <w:r w:rsidR="00D61432">
        <w:rPr>
          <w:rFonts w:ascii="Arial" w:hAnsi="Arial" w:cs="Arial"/>
        </w:rPr>
        <w:t>,</w:t>
      </w:r>
      <w:r w:rsidRPr="00036B48">
        <w:rPr>
          <w:rFonts w:ascii="Arial" w:hAnsi="Arial" w:cs="Arial"/>
        </w:rPr>
        <w:t xml:space="preserve"> 2007). </w:t>
      </w:r>
    </w:p>
    <w:p w14:paraId="7D131617" w14:textId="69DF1289" w:rsidR="00036B48" w:rsidRDefault="00036B48" w:rsidP="00036B48">
      <w:pPr>
        <w:ind w:firstLine="708"/>
        <w:jc w:val="both"/>
        <w:rPr>
          <w:rFonts w:ascii="Arial" w:hAnsi="Arial" w:cs="Arial"/>
        </w:rPr>
      </w:pPr>
      <w:r w:rsidRPr="00036B48">
        <w:rPr>
          <w:rFonts w:ascii="Arial" w:hAnsi="Arial" w:cs="Arial"/>
        </w:rPr>
        <w:t>O domínio cognitivo da Taxonomia de Bloom classifica o pensamento de acordo com seis níveis de complexidade cognitiva (categorias</w:t>
      </w:r>
      <w:r w:rsidR="00F13253">
        <w:rPr>
          <w:rFonts w:ascii="Arial" w:hAnsi="Arial" w:cs="Arial"/>
        </w:rPr>
        <w:t>)</w:t>
      </w:r>
      <w:r w:rsidR="00B25ABE">
        <w:rPr>
          <w:rFonts w:ascii="Arial" w:hAnsi="Arial" w:cs="Arial"/>
        </w:rPr>
        <w:t xml:space="preserve"> </w:t>
      </w:r>
      <w:r w:rsidR="00C56B0E">
        <w:rPr>
          <w:rFonts w:ascii="Arial" w:hAnsi="Arial" w:cs="Arial"/>
        </w:rPr>
        <w:t>são</w:t>
      </w:r>
      <w:r w:rsidR="00C56B0E" w:rsidRPr="00036B48">
        <w:rPr>
          <w:rFonts w:ascii="Arial" w:hAnsi="Arial" w:cs="Arial"/>
        </w:rPr>
        <w:t xml:space="preserve"> </w:t>
      </w:r>
      <w:r w:rsidR="00EC5A8F">
        <w:rPr>
          <w:rFonts w:ascii="Arial" w:hAnsi="Arial" w:cs="Arial"/>
        </w:rPr>
        <w:t xml:space="preserve">elas: </w:t>
      </w:r>
      <w:r w:rsidR="00EC5A8F" w:rsidRPr="009F757F">
        <w:rPr>
          <w:rFonts w:ascii="Arial" w:hAnsi="Arial" w:cs="Arial"/>
          <w:b/>
        </w:rPr>
        <w:t>l</w:t>
      </w:r>
      <w:r w:rsidR="00565367" w:rsidRPr="009F757F">
        <w:rPr>
          <w:rFonts w:ascii="Arial" w:hAnsi="Arial" w:cs="Arial"/>
          <w:b/>
        </w:rPr>
        <w:t>embrar</w:t>
      </w:r>
      <w:r w:rsidRPr="00036B48">
        <w:rPr>
          <w:rFonts w:ascii="Arial" w:hAnsi="Arial" w:cs="Arial"/>
        </w:rPr>
        <w:t>,</w:t>
      </w:r>
      <w:r w:rsidR="006B2E76">
        <w:rPr>
          <w:rFonts w:ascii="Arial" w:hAnsi="Arial" w:cs="Arial"/>
        </w:rPr>
        <w:t xml:space="preserve"> onde o aluno irá recordar ou reconhecer informações e princípios que foram aprendidos; </w:t>
      </w:r>
      <w:r w:rsidR="00EC5A8F" w:rsidRPr="009F757F">
        <w:rPr>
          <w:rFonts w:ascii="Arial" w:hAnsi="Arial" w:cs="Arial"/>
          <w:b/>
        </w:rPr>
        <w:t>entender</w:t>
      </w:r>
      <w:r w:rsidR="00EC5A8F">
        <w:rPr>
          <w:rFonts w:ascii="Arial" w:hAnsi="Arial" w:cs="Arial"/>
        </w:rPr>
        <w:t>,</w:t>
      </w:r>
      <w:r w:rsidR="006B2E76">
        <w:rPr>
          <w:rFonts w:ascii="Arial" w:hAnsi="Arial" w:cs="Arial"/>
        </w:rPr>
        <w:t xml:space="preserve"> neste nível </w:t>
      </w:r>
      <w:r w:rsidR="00A91A8B">
        <w:rPr>
          <w:rFonts w:ascii="Arial" w:hAnsi="Arial" w:cs="Arial"/>
        </w:rPr>
        <w:t xml:space="preserve">o aluno </w:t>
      </w:r>
      <w:r w:rsidR="006B2E76">
        <w:rPr>
          <w:rFonts w:ascii="Arial" w:hAnsi="Arial" w:cs="Arial"/>
        </w:rPr>
        <w:t>deve ser capaz de compreender e interpretar situações com base em conhecimentos prévios;</w:t>
      </w:r>
      <w:r w:rsidR="00EC5A8F">
        <w:rPr>
          <w:rFonts w:ascii="Arial" w:hAnsi="Arial" w:cs="Arial"/>
        </w:rPr>
        <w:t xml:space="preserve"> </w:t>
      </w:r>
      <w:r w:rsidR="00EC5A8F" w:rsidRPr="009F757F">
        <w:rPr>
          <w:rFonts w:ascii="Arial" w:hAnsi="Arial" w:cs="Arial"/>
          <w:b/>
        </w:rPr>
        <w:t>aplicar,</w:t>
      </w:r>
      <w:r w:rsidR="006B2E76">
        <w:rPr>
          <w:rFonts w:ascii="Arial" w:hAnsi="Arial" w:cs="Arial"/>
        </w:rPr>
        <w:t xml:space="preserve"> neste nível o aluno </w:t>
      </w:r>
      <w:r w:rsidR="00BD05A9">
        <w:rPr>
          <w:rFonts w:ascii="Arial" w:hAnsi="Arial" w:cs="Arial"/>
        </w:rPr>
        <w:t xml:space="preserve">deverá </w:t>
      </w:r>
      <w:r w:rsidR="006B2E76">
        <w:rPr>
          <w:rFonts w:ascii="Arial" w:hAnsi="Arial" w:cs="Arial"/>
        </w:rPr>
        <w:t xml:space="preserve">ser capaz de selecionar, transferir e usar dados e princípios para completar um problema, </w:t>
      </w:r>
      <w:r w:rsidR="00036102">
        <w:rPr>
          <w:rFonts w:ascii="Arial" w:hAnsi="Arial" w:cs="Arial"/>
        </w:rPr>
        <w:t>ou tarefa com um mínimo de supervisão;</w:t>
      </w:r>
      <w:r w:rsidR="00EC5A8F">
        <w:rPr>
          <w:rFonts w:ascii="Arial" w:hAnsi="Arial" w:cs="Arial"/>
        </w:rPr>
        <w:t xml:space="preserve"> </w:t>
      </w:r>
      <w:r w:rsidR="00EC5A8F" w:rsidRPr="009F757F">
        <w:rPr>
          <w:rFonts w:ascii="Arial" w:hAnsi="Arial" w:cs="Arial"/>
          <w:b/>
        </w:rPr>
        <w:t>analisar,</w:t>
      </w:r>
      <w:r w:rsidR="00036102">
        <w:rPr>
          <w:rFonts w:ascii="Arial" w:hAnsi="Arial" w:cs="Arial"/>
        </w:rPr>
        <w:t xml:space="preserve"> o aluno distingue, classifica e relaciona pressupostos, hipóteses, evidências ou estruturas de uma questão;</w:t>
      </w:r>
      <w:r w:rsidR="00EC5A8F">
        <w:rPr>
          <w:rFonts w:ascii="Arial" w:hAnsi="Arial" w:cs="Arial"/>
        </w:rPr>
        <w:t xml:space="preserve"> </w:t>
      </w:r>
      <w:r w:rsidR="00EC5A8F" w:rsidRPr="009F757F">
        <w:rPr>
          <w:rFonts w:ascii="Arial" w:hAnsi="Arial" w:cs="Arial"/>
          <w:b/>
        </w:rPr>
        <w:t>avaliar</w:t>
      </w:r>
      <w:r w:rsidR="00036102">
        <w:rPr>
          <w:rFonts w:ascii="Arial" w:hAnsi="Arial" w:cs="Arial"/>
        </w:rPr>
        <w:t>, onde o aluno aprecia, avalia, ou critica, com base em padrões ou critérios específicos;</w:t>
      </w:r>
      <w:r w:rsidR="00EC5A8F">
        <w:rPr>
          <w:rFonts w:ascii="Arial" w:hAnsi="Arial" w:cs="Arial"/>
        </w:rPr>
        <w:t xml:space="preserve"> e </w:t>
      </w:r>
      <w:r w:rsidR="00EC5A8F" w:rsidRPr="009F757F">
        <w:rPr>
          <w:rFonts w:ascii="Arial" w:hAnsi="Arial" w:cs="Arial"/>
          <w:b/>
        </w:rPr>
        <w:t>criar</w:t>
      </w:r>
      <w:r w:rsidR="00EC5A8F">
        <w:rPr>
          <w:rFonts w:ascii="Arial" w:hAnsi="Arial" w:cs="Arial"/>
        </w:rPr>
        <w:t>,</w:t>
      </w:r>
      <w:r w:rsidRPr="00036B48">
        <w:rPr>
          <w:rFonts w:ascii="Arial" w:hAnsi="Arial" w:cs="Arial"/>
        </w:rPr>
        <w:t xml:space="preserve"> </w:t>
      </w:r>
      <w:r w:rsidR="00036102">
        <w:rPr>
          <w:rFonts w:ascii="Arial" w:hAnsi="Arial" w:cs="Arial"/>
        </w:rPr>
        <w:t>onde o aluno cria e deve ser capaz de integrar ideias num produto, plano ou proposta, novos para ele. Estes níveis são ordenados do mais simples para o</w:t>
      </w:r>
      <w:r w:rsidR="00565367">
        <w:rPr>
          <w:rFonts w:ascii="Arial" w:hAnsi="Arial" w:cs="Arial"/>
        </w:rPr>
        <w:t xml:space="preserve"> mais complexo</w:t>
      </w:r>
      <w:r w:rsidRPr="00036B48">
        <w:rPr>
          <w:rFonts w:ascii="Arial" w:hAnsi="Arial" w:cs="Arial"/>
        </w:rPr>
        <w:t xml:space="preserve">, definindo uma hierarquia cumulativa, onde uma categoria mais simples é pré-requisito para uma categoria mais complexa. </w:t>
      </w:r>
      <w:r w:rsidR="00BD05A9">
        <w:rPr>
          <w:rFonts w:ascii="Arial" w:hAnsi="Arial" w:cs="Arial"/>
        </w:rPr>
        <w:t>(</w:t>
      </w:r>
      <w:r w:rsidR="00BD05A9" w:rsidRPr="00036B48">
        <w:rPr>
          <w:rFonts w:ascii="Arial" w:hAnsi="Arial" w:cs="Arial"/>
        </w:rPr>
        <w:t>BLOOM</w:t>
      </w:r>
      <w:r w:rsidRPr="00036B48">
        <w:rPr>
          <w:rFonts w:ascii="Arial" w:hAnsi="Arial" w:cs="Arial"/>
        </w:rPr>
        <w:t xml:space="preserve"> et. al., 1979</w:t>
      </w:r>
      <w:r w:rsidR="00124588">
        <w:rPr>
          <w:rFonts w:ascii="Arial" w:hAnsi="Arial" w:cs="Arial"/>
        </w:rPr>
        <w:t xml:space="preserve">; </w:t>
      </w:r>
      <w:r w:rsidR="00BD05A9">
        <w:rPr>
          <w:rFonts w:ascii="Arial" w:hAnsi="Arial" w:cs="Arial"/>
        </w:rPr>
        <w:t>LIMA</w:t>
      </w:r>
      <w:r w:rsidR="00124588">
        <w:rPr>
          <w:rFonts w:ascii="Arial" w:hAnsi="Arial" w:cs="Arial"/>
        </w:rPr>
        <w:t>,</w:t>
      </w:r>
      <w:r w:rsidR="00036102">
        <w:rPr>
          <w:rFonts w:ascii="Arial" w:hAnsi="Arial" w:cs="Arial"/>
        </w:rPr>
        <w:t xml:space="preserve"> </w:t>
      </w:r>
      <w:r w:rsidR="00376635">
        <w:rPr>
          <w:rFonts w:ascii="Arial" w:hAnsi="Arial" w:cs="Arial"/>
        </w:rPr>
        <w:t>2009).</w:t>
      </w:r>
    </w:p>
    <w:p w14:paraId="4833427A" w14:textId="69C51BF8" w:rsidR="008C7F1D" w:rsidRDefault="00124588" w:rsidP="008C7F1D">
      <w:pPr>
        <w:ind w:firstLine="708"/>
        <w:jc w:val="both"/>
        <w:rPr>
          <w:rFonts w:ascii="Arial" w:hAnsi="Arial" w:cs="Arial"/>
        </w:rPr>
      </w:pPr>
      <w:r>
        <w:rPr>
          <w:rFonts w:ascii="Arial" w:hAnsi="Arial" w:cs="Arial"/>
        </w:rPr>
        <w:t>Segundo Santaella (2012), c</w:t>
      </w:r>
      <w:r w:rsidR="00036102" w:rsidRPr="00565367">
        <w:rPr>
          <w:rFonts w:ascii="Arial" w:hAnsi="Arial" w:cs="Arial"/>
        </w:rPr>
        <w:t xml:space="preserve">ada </w:t>
      </w:r>
      <w:r w:rsidR="00146E23">
        <w:rPr>
          <w:rFonts w:ascii="Arial" w:hAnsi="Arial" w:cs="Arial"/>
        </w:rPr>
        <w:t>categoria</w:t>
      </w:r>
      <w:r w:rsidR="00146E23" w:rsidRPr="00565367">
        <w:rPr>
          <w:rFonts w:ascii="Arial" w:hAnsi="Arial" w:cs="Arial"/>
        </w:rPr>
        <w:t xml:space="preserve"> </w:t>
      </w:r>
      <w:r w:rsidR="00036102" w:rsidRPr="00565367">
        <w:rPr>
          <w:rFonts w:ascii="Arial" w:hAnsi="Arial" w:cs="Arial"/>
        </w:rPr>
        <w:t>traz consigo uma relação de verbos imperativos, que expressam uma ação e são usados na defini</w:t>
      </w:r>
      <w:r w:rsidR="00565367">
        <w:rPr>
          <w:rFonts w:ascii="Arial" w:hAnsi="Arial" w:cs="Arial"/>
        </w:rPr>
        <w:t>ção dos objetivos educacionais</w:t>
      </w:r>
      <w:r w:rsidR="0076560B">
        <w:rPr>
          <w:rFonts w:ascii="Arial" w:hAnsi="Arial" w:cs="Arial"/>
        </w:rPr>
        <w:t>,</w:t>
      </w:r>
      <w:r w:rsidR="00565367">
        <w:rPr>
          <w:rFonts w:ascii="Arial" w:hAnsi="Arial" w:cs="Arial"/>
        </w:rPr>
        <w:t xml:space="preserve"> </w:t>
      </w:r>
      <w:r w:rsidR="00146E23">
        <w:rPr>
          <w:rFonts w:ascii="Arial" w:hAnsi="Arial" w:cs="Arial"/>
        </w:rPr>
        <w:t>orientando</w:t>
      </w:r>
      <w:r w:rsidR="00565367">
        <w:rPr>
          <w:rFonts w:ascii="Arial" w:hAnsi="Arial" w:cs="Arial"/>
        </w:rPr>
        <w:t xml:space="preserve"> os professores a recorrerem p</w:t>
      </w:r>
      <w:r w:rsidR="008C7F1D">
        <w:rPr>
          <w:rFonts w:ascii="Arial" w:hAnsi="Arial" w:cs="Arial"/>
        </w:rPr>
        <w:t xml:space="preserve">or diferentes níveis, buscando atingir o nível mais alto da taxonomia. </w:t>
      </w:r>
      <w:r>
        <w:rPr>
          <w:rFonts w:ascii="Arial" w:hAnsi="Arial" w:cs="Arial"/>
        </w:rPr>
        <w:t>A</w:t>
      </w:r>
      <w:r w:rsidR="008C7F1D">
        <w:rPr>
          <w:rFonts w:ascii="Arial" w:hAnsi="Arial" w:cs="Arial"/>
        </w:rPr>
        <w:t xml:space="preserve"> fim de favorecer a aprendizagem em níveis superiores e não somente nos primeiros níveis onde a aprendizagem é mecânica. </w:t>
      </w:r>
      <w:r w:rsidR="00146E23">
        <w:rPr>
          <w:rFonts w:ascii="Arial" w:hAnsi="Arial" w:cs="Arial"/>
        </w:rPr>
        <w:t>(</w:t>
      </w:r>
      <w:r w:rsidR="008B76E3">
        <w:rPr>
          <w:rFonts w:ascii="Arial" w:hAnsi="Arial" w:cs="Arial"/>
        </w:rPr>
        <w:t xml:space="preserve">SILVA, </w:t>
      </w:r>
      <w:r w:rsidR="008C7F1D">
        <w:rPr>
          <w:rFonts w:ascii="Arial" w:hAnsi="Arial" w:cs="Arial"/>
        </w:rPr>
        <w:t>2017)</w:t>
      </w:r>
      <w:r w:rsidR="00E26929">
        <w:rPr>
          <w:rFonts w:ascii="Arial" w:hAnsi="Arial" w:cs="Arial"/>
        </w:rPr>
        <w:t>.</w:t>
      </w:r>
    </w:p>
    <w:p w14:paraId="1A864934" w14:textId="2DD70E14" w:rsidR="005C0A44" w:rsidRDefault="008C7F1D" w:rsidP="00D82580">
      <w:pPr>
        <w:ind w:firstLine="708"/>
        <w:jc w:val="both"/>
        <w:rPr>
          <w:rFonts w:ascii="Arial" w:hAnsi="Arial" w:cs="Arial"/>
        </w:rPr>
      </w:pPr>
      <w:r>
        <w:rPr>
          <w:rFonts w:ascii="Arial" w:hAnsi="Arial" w:cs="Arial"/>
        </w:rPr>
        <w:t>Ao longo do tempo, este domínio cognitivo foi sendo modificado por diferentes autores</w:t>
      </w:r>
      <w:r w:rsidR="00146E23">
        <w:rPr>
          <w:rFonts w:ascii="Arial" w:hAnsi="Arial" w:cs="Arial"/>
        </w:rPr>
        <w:t>,</w:t>
      </w:r>
      <w:r w:rsidR="00F13253">
        <w:rPr>
          <w:rFonts w:ascii="Arial" w:hAnsi="Arial" w:cs="Arial"/>
        </w:rPr>
        <w:t xml:space="preserve"> </w:t>
      </w:r>
      <w:r w:rsidR="00146E23">
        <w:rPr>
          <w:rFonts w:ascii="Arial" w:hAnsi="Arial" w:cs="Arial"/>
        </w:rPr>
        <w:t xml:space="preserve">em </w:t>
      </w:r>
      <w:r w:rsidR="005C0A44">
        <w:rPr>
          <w:rFonts w:ascii="Arial" w:hAnsi="Arial" w:cs="Arial"/>
        </w:rPr>
        <w:t>2009 surgiu</w:t>
      </w:r>
      <w:r w:rsidR="005C0A44" w:rsidRPr="00036B48">
        <w:rPr>
          <w:rFonts w:ascii="Arial" w:hAnsi="Arial" w:cs="Arial"/>
        </w:rPr>
        <w:t xml:space="preserve"> uma nova adaptação, realizada pelo educador neozelandês Andrew Churchese</w:t>
      </w:r>
      <w:r w:rsidR="005C0A44">
        <w:rPr>
          <w:rFonts w:ascii="Arial" w:hAnsi="Arial" w:cs="Arial"/>
        </w:rPr>
        <w:t>,</w:t>
      </w:r>
      <w:r w:rsidR="005C0A44" w:rsidRPr="00036B48">
        <w:rPr>
          <w:rFonts w:ascii="Arial" w:hAnsi="Arial" w:cs="Arial"/>
        </w:rPr>
        <w:t xml:space="preserve"> a </w:t>
      </w:r>
      <w:r w:rsidR="005C0A44" w:rsidRPr="00036B48">
        <w:rPr>
          <w:rFonts w:ascii="Arial" w:hAnsi="Arial" w:cs="Arial"/>
          <w:i/>
        </w:rPr>
        <w:t>Bloom’s Digital Taxonomy</w:t>
      </w:r>
      <w:r w:rsidR="005C0A44" w:rsidRPr="00036B48">
        <w:rPr>
          <w:rFonts w:ascii="Arial" w:hAnsi="Arial" w:cs="Arial"/>
        </w:rPr>
        <w:t xml:space="preserve"> (Taxonomia Digital de Bloom) que busca atender os novos comportamentos e oportunidades de aprendizagem com o avanço das Tecnologias da </w:t>
      </w:r>
      <w:r w:rsidR="00717021">
        <w:rPr>
          <w:rFonts w:ascii="Arial" w:hAnsi="Arial" w:cs="Arial"/>
        </w:rPr>
        <w:t>Informação e Comunicação (TICs)</w:t>
      </w:r>
      <w:r w:rsidR="005C0A44" w:rsidRPr="00036B48">
        <w:rPr>
          <w:rFonts w:ascii="Arial" w:hAnsi="Arial" w:cs="Arial"/>
        </w:rPr>
        <w:t xml:space="preserve">, </w:t>
      </w:r>
      <w:r w:rsidR="000D7954">
        <w:rPr>
          <w:rFonts w:ascii="Arial" w:hAnsi="Arial" w:cs="Arial"/>
        </w:rPr>
        <w:t xml:space="preserve">(Figura 2) </w:t>
      </w:r>
      <w:r w:rsidR="005C0A44" w:rsidRPr="00036B48">
        <w:rPr>
          <w:rFonts w:ascii="Arial" w:hAnsi="Arial" w:cs="Arial"/>
        </w:rPr>
        <w:t>esta taxonomia além dos elementos de níveis cognitivos que já trás consigo, também apresenta e relaciona métodos e fer</w:t>
      </w:r>
      <w:r w:rsidR="006048AE">
        <w:rPr>
          <w:rFonts w:ascii="Arial" w:hAnsi="Arial" w:cs="Arial"/>
        </w:rPr>
        <w:t>ramentas atualizadas da Web 2.0.</w:t>
      </w:r>
      <w:r w:rsidR="000D7954">
        <w:rPr>
          <w:rFonts w:ascii="Arial" w:hAnsi="Arial" w:cs="Arial"/>
        </w:rPr>
        <w:t xml:space="preserve"> </w:t>
      </w:r>
      <w:r w:rsidR="006048AE">
        <w:rPr>
          <w:rFonts w:ascii="Arial" w:hAnsi="Arial" w:cs="Arial"/>
        </w:rPr>
        <w:t xml:space="preserve"> </w:t>
      </w:r>
      <w:r w:rsidR="00146E23">
        <w:rPr>
          <w:rFonts w:ascii="Arial" w:hAnsi="Arial" w:cs="Arial"/>
        </w:rPr>
        <w:t>(</w:t>
      </w:r>
      <w:r w:rsidR="00146E23" w:rsidRPr="006048AE">
        <w:rPr>
          <w:rFonts w:ascii="Arial" w:hAnsi="Arial" w:cs="Arial"/>
        </w:rPr>
        <w:t>CHURCHES</w:t>
      </w:r>
      <w:r w:rsidR="005C0A44" w:rsidRPr="006048AE">
        <w:rPr>
          <w:rFonts w:ascii="Arial" w:hAnsi="Arial" w:cs="Arial"/>
        </w:rPr>
        <w:t xml:space="preserve"> 2009).</w:t>
      </w:r>
    </w:p>
    <w:p w14:paraId="323BF8E5" w14:textId="77777777" w:rsidR="008B76E3" w:rsidRDefault="008B76E3" w:rsidP="00D82580">
      <w:pPr>
        <w:ind w:firstLine="708"/>
        <w:jc w:val="both"/>
        <w:rPr>
          <w:rFonts w:ascii="Arial" w:hAnsi="Arial" w:cs="Arial"/>
        </w:rPr>
      </w:pPr>
    </w:p>
    <w:p w14:paraId="41C833F8" w14:textId="77777777" w:rsidR="008B76E3" w:rsidRDefault="008B76E3" w:rsidP="00D82580">
      <w:pPr>
        <w:ind w:firstLine="708"/>
        <w:jc w:val="both"/>
        <w:rPr>
          <w:rFonts w:ascii="Arial" w:hAnsi="Arial" w:cs="Arial"/>
        </w:rPr>
      </w:pPr>
    </w:p>
    <w:p w14:paraId="387E9593" w14:textId="77777777" w:rsidR="008B76E3" w:rsidRDefault="008B76E3" w:rsidP="00D82580">
      <w:pPr>
        <w:ind w:firstLine="708"/>
        <w:jc w:val="both"/>
        <w:rPr>
          <w:rFonts w:ascii="Arial" w:hAnsi="Arial" w:cs="Arial"/>
        </w:rPr>
      </w:pPr>
    </w:p>
    <w:p w14:paraId="6B3CF221" w14:textId="77777777" w:rsidR="008B76E3" w:rsidRDefault="008B76E3" w:rsidP="00D82580">
      <w:pPr>
        <w:ind w:firstLine="708"/>
        <w:jc w:val="both"/>
        <w:rPr>
          <w:rFonts w:ascii="Arial" w:hAnsi="Arial" w:cs="Arial"/>
        </w:rPr>
      </w:pPr>
    </w:p>
    <w:p w14:paraId="1C21D201" w14:textId="77777777" w:rsidR="008B76E3" w:rsidRDefault="008B76E3" w:rsidP="00D82580">
      <w:pPr>
        <w:ind w:firstLine="708"/>
        <w:jc w:val="both"/>
        <w:rPr>
          <w:rFonts w:ascii="Arial" w:hAnsi="Arial" w:cs="Arial"/>
        </w:rPr>
      </w:pPr>
    </w:p>
    <w:p w14:paraId="58822722" w14:textId="77777777" w:rsidR="008B76E3" w:rsidRDefault="008B76E3" w:rsidP="00D82580">
      <w:pPr>
        <w:ind w:firstLine="708"/>
        <w:jc w:val="both"/>
        <w:rPr>
          <w:rFonts w:ascii="Arial" w:hAnsi="Arial" w:cs="Arial"/>
        </w:rPr>
      </w:pPr>
    </w:p>
    <w:p w14:paraId="14243B17" w14:textId="77777777" w:rsidR="008B76E3" w:rsidRDefault="008B76E3" w:rsidP="00D82580">
      <w:pPr>
        <w:ind w:firstLine="708"/>
        <w:jc w:val="both"/>
        <w:rPr>
          <w:rFonts w:ascii="Arial" w:hAnsi="Arial" w:cs="Arial"/>
        </w:rPr>
      </w:pPr>
    </w:p>
    <w:p w14:paraId="4CFB9EDF" w14:textId="77777777" w:rsidR="008B76E3" w:rsidRDefault="008B76E3" w:rsidP="00D82580">
      <w:pPr>
        <w:ind w:firstLine="708"/>
        <w:jc w:val="both"/>
        <w:rPr>
          <w:rFonts w:ascii="Arial" w:hAnsi="Arial" w:cs="Arial"/>
        </w:rPr>
      </w:pPr>
    </w:p>
    <w:p w14:paraId="2389FE75" w14:textId="77777777" w:rsidR="000B07AA" w:rsidRDefault="000B07AA" w:rsidP="00D82580">
      <w:pPr>
        <w:ind w:firstLine="708"/>
        <w:jc w:val="both"/>
        <w:rPr>
          <w:rFonts w:ascii="Arial" w:hAnsi="Arial" w:cs="Arial"/>
        </w:rPr>
      </w:pPr>
    </w:p>
    <w:p w14:paraId="5B2DC1FC" w14:textId="21B7E762" w:rsidR="00957D34" w:rsidRDefault="000B07AA" w:rsidP="008B76E3">
      <w:pPr>
        <w:jc w:val="both"/>
        <w:rPr>
          <w:rFonts w:ascii="Arial" w:hAnsi="Arial" w:cs="Arial"/>
        </w:rPr>
      </w:pPr>
      <w:r>
        <w:rPr>
          <w:rFonts w:ascii="Arial" w:hAnsi="Arial" w:cs="Arial"/>
        </w:rPr>
        <w:lastRenderedPageBreak/>
        <w:t>Figura 2</w:t>
      </w:r>
      <w:r w:rsidR="008B76E3">
        <w:rPr>
          <w:rFonts w:ascii="Arial" w:hAnsi="Arial" w:cs="Arial"/>
        </w:rPr>
        <w:t xml:space="preserve"> </w:t>
      </w:r>
      <w:r>
        <w:rPr>
          <w:rFonts w:ascii="Arial" w:hAnsi="Arial" w:cs="Arial"/>
        </w:rPr>
        <w:t xml:space="preserve">- Verbos da Taxonomia Digital de Bloom </w:t>
      </w:r>
    </w:p>
    <w:p w14:paraId="5F11CBEE" w14:textId="1541EA7E" w:rsidR="003D1F06" w:rsidRDefault="00E74AF3" w:rsidP="00D82580">
      <w:pPr>
        <w:ind w:firstLine="708"/>
        <w:jc w:val="both"/>
        <w:rPr>
          <w:rFonts w:ascii="Arial" w:hAnsi="Arial" w:cs="Arial"/>
        </w:rPr>
      </w:pPr>
      <w:r>
        <w:rPr>
          <w:noProof/>
        </w:rPr>
        <w:pict w14:anchorId="441C3A26">
          <v:shape id="_x0000_s1029" type="#_x0000_t75" style="position:absolute;left:0;text-align:left;margin-left:16.7pt;margin-top:4.05pt;width:274.75pt;height:227.35pt;z-index:-1">
            <v:imagedata r:id="rId10" o:title="Apresentação piramide"/>
          </v:shape>
        </w:pict>
      </w:r>
      <w:r>
        <w:rPr>
          <w:rFonts w:ascii="Arial" w:hAnsi="Arial" w:cs="Arial"/>
        </w:rPr>
        <w:pict w14:anchorId="4284BF22">
          <v:rect id="Espaço Reservado para Conteúdo 2" o:spid="_x0000_s1031" style="position:absolute;left:0;text-align:left;margin-left:346.45pt;margin-top:.3pt;width:69.4pt;height:240.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" fillcolor="#ffa2a1" strokecolor="#be4b48">
            <v:fill color2="#ffe5e5" rotate="t" angle="180" colors="0 #ffa2a1;22938f #ffbebd;1 #ffe5e5" focus="100%" type="gradient"/>
            <v:shadow on="t" color="black" opacity="24903f" origin=",.5" offset="0,.55556mm"/>
            <v:path arrowok="t"/>
            <o:lock v:ext="edit" grouping="t"/>
            <v:textbox style="mso-next-textbox:#Espaço Reservado para Conteúdo 2">
              <w:txbxContent>
                <w:p w14:paraId="0105E2B6" w14:textId="77777777" w:rsidR="003D1F06" w:rsidRPr="003D1F06" w:rsidRDefault="003D1F06" w:rsidP="003D1F06">
                  <w:pPr>
                    <w:pStyle w:val="NormalWeb"/>
                    <w:spacing w:before="58" w:beforeAutospacing="0" w:after="0" w:afterAutospacing="0"/>
                    <w:jc w:val="center"/>
                    <w:rPr>
                      <w:sz w:val="16"/>
                      <w:szCs w:val="16"/>
                    </w:rPr>
                  </w:pPr>
                  <w:r w:rsidRPr="003D1F06">
                    <w:rPr>
                      <w:rFonts w:ascii="Calibri" w:hAnsi="Calibri"/>
                      <w:b/>
                      <w:bCs/>
                      <w:color w:val="000000"/>
                      <w:kern w:val="24"/>
                      <w:sz w:val="16"/>
                      <w:szCs w:val="16"/>
                    </w:rPr>
                    <w:t>ESPECTRO DA COMUNICAÇÃO</w:t>
                  </w:r>
                </w:p>
                <w:p w14:paraId="318BB99C" w14:textId="77777777" w:rsidR="00EA29F9" w:rsidRPr="00F839B0" w:rsidRDefault="003D1F06" w:rsidP="003D1F06">
                  <w:pPr>
                    <w:pStyle w:val="NormalWeb"/>
                    <w:spacing w:before="58" w:beforeAutospacing="0" w:after="0" w:afterAutospacing="0"/>
                    <w:rPr>
                      <w:rFonts w:ascii="Calibri" w:hAnsi="Calibri"/>
                      <w:color w:val="000000"/>
                      <w:kern w:val="24"/>
                      <w:sz w:val="18"/>
                      <w:szCs w:val="18"/>
                    </w:rPr>
                  </w:pPr>
                  <w:r w:rsidRPr="00F839B0">
                    <w:rPr>
                      <w:rFonts w:ascii="Calibri" w:hAnsi="Calibri"/>
                      <w:color w:val="000000"/>
                      <w:kern w:val="24"/>
                      <w:sz w:val="18"/>
                      <w:szCs w:val="18"/>
                    </w:rPr>
                    <w:t>Colaborar</w:t>
                  </w:r>
                </w:p>
                <w:p w14:paraId="6D398B4F" w14:textId="77777777" w:rsidR="00EA29F9" w:rsidRPr="00F839B0" w:rsidRDefault="003D1F06" w:rsidP="003D1F06">
                  <w:pPr>
                    <w:pStyle w:val="NormalWeb"/>
                    <w:spacing w:before="58" w:beforeAutospacing="0" w:after="0" w:afterAutospacing="0"/>
                    <w:rPr>
                      <w:rFonts w:ascii="Calibri" w:hAnsi="Calibri"/>
                      <w:color w:val="000000"/>
                      <w:kern w:val="24"/>
                      <w:sz w:val="18"/>
                      <w:szCs w:val="18"/>
                    </w:rPr>
                  </w:pPr>
                  <w:r w:rsidRPr="00F839B0">
                    <w:rPr>
                      <w:rFonts w:ascii="Calibri" w:hAnsi="Calibri"/>
                      <w:color w:val="000000"/>
                      <w:kern w:val="24"/>
                      <w:sz w:val="18"/>
                      <w:szCs w:val="18"/>
                    </w:rPr>
                    <w:t>Moderar</w:t>
                  </w:r>
                </w:p>
                <w:p w14:paraId="5765DDDC" w14:textId="77777777" w:rsidR="00EA29F9" w:rsidRPr="00F839B0" w:rsidRDefault="003D1F06" w:rsidP="003D1F06">
                  <w:pPr>
                    <w:pStyle w:val="NormalWeb"/>
                    <w:spacing w:before="58" w:beforeAutospacing="0" w:after="0" w:afterAutospacing="0"/>
                    <w:rPr>
                      <w:rFonts w:ascii="Calibri" w:hAnsi="Calibri"/>
                      <w:color w:val="000000"/>
                      <w:kern w:val="24"/>
                      <w:sz w:val="18"/>
                      <w:szCs w:val="18"/>
                    </w:rPr>
                  </w:pPr>
                  <w:r w:rsidRPr="00F839B0">
                    <w:rPr>
                      <w:rFonts w:ascii="Calibri" w:hAnsi="Calibri"/>
                      <w:color w:val="000000"/>
                      <w:kern w:val="24"/>
                      <w:sz w:val="18"/>
                      <w:szCs w:val="18"/>
                    </w:rPr>
                    <w:t>Debater</w:t>
                  </w:r>
                </w:p>
                <w:p w14:paraId="1C264C69" w14:textId="23363956" w:rsidR="003D1F06" w:rsidRPr="00F839B0" w:rsidRDefault="003D1F06" w:rsidP="003D1F06">
                  <w:pPr>
                    <w:pStyle w:val="NormalWeb"/>
                    <w:spacing w:before="58" w:beforeAutospacing="0" w:after="0" w:afterAutospacing="0"/>
                    <w:rPr>
                      <w:sz w:val="18"/>
                      <w:szCs w:val="18"/>
                    </w:rPr>
                  </w:pPr>
                  <w:r w:rsidRPr="00F839B0">
                    <w:rPr>
                      <w:rFonts w:ascii="Calibri" w:hAnsi="Calibri"/>
                      <w:color w:val="000000"/>
                      <w:kern w:val="24"/>
                      <w:sz w:val="18"/>
                      <w:szCs w:val="18"/>
                    </w:rPr>
                    <w:t>Comentar</w:t>
                  </w:r>
                </w:p>
                <w:p w14:paraId="044E1CB5" w14:textId="77777777" w:rsidR="003D1F06" w:rsidRPr="00F839B0" w:rsidRDefault="003D1F06" w:rsidP="003D1F06">
                  <w:pPr>
                    <w:pStyle w:val="NormalWeb"/>
                    <w:spacing w:before="58" w:beforeAutospacing="0" w:after="0" w:afterAutospacing="0"/>
                    <w:rPr>
                      <w:sz w:val="18"/>
                      <w:szCs w:val="18"/>
                    </w:rPr>
                  </w:pPr>
                  <w:r w:rsidRPr="00F839B0">
                    <w:rPr>
                      <w:rFonts w:ascii="Calibri" w:hAnsi="Calibri"/>
                      <w:color w:val="000000"/>
                      <w:kern w:val="24"/>
                      <w:sz w:val="18"/>
                      <w:szCs w:val="18"/>
                    </w:rPr>
                    <w:t>Reunir-se em rede</w:t>
                  </w:r>
                </w:p>
                <w:p w14:paraId="43B006F3" w14:textId="77777777" w:rsidR="003D1F06" w:rsidRPr="00F839B0" w:rsidRDefault="003D1F06" w:rsidP="003D1F06">
                  <w:pPr>
                    <w:pStyle w:val="NormalWeb"/>
                    <w:spacing w:before="58" w:beforeAutospacing="0" w:after="0" w:afterAutospacing="0"/>
                    <w:rPr>
                      <w:sz w:val="18"/>
                      <w:szCs w:val="18"/>
                    </w:rPr>
                  </w:pPr>
                  <w:r w:rsidRPr="00F839B0">
                    <w:rPr>
                      <w:rFonts w:ascii="Calibri" w:hAnsi="Calibri"/>
                      <w:color w:val="000000"/>
                      <w:kern w:val="24"/>
                      <w:sz w:val="18"/>
                      <w:szCs w:val="18"/>
                    </w:rPr>
                    <w:t>Skypear</w:t>
                  </w:r>
                </w:p>
                <w:p w14:paraId="53075EC9" w14:textId="3CC26E14" w:rsidR="003D1F06" w:rsidRPr="00F839B0" w:rsidRDefault="00EA29F9" w:rsidP="003D1F06">
                  <w:pPr>
                    <w:pStyle w:val="NormalWeb"/>
                    <w:spacing w:before="58" w:beforeAutospacing="0" w:after="0" w:afterAutospacing="0"/>
                    <w:rPr>
                      <w:sz w:val="18"/>
                      <w:szCs w:val="18"/>
                    </w:rPr>
                  </w:pPr>
                  <w:r w:rsidRPr="00F839B0">
                    <w:rPr>
                      <w:rFonts w:ascii="Calibri" w:hAnsi="Calibri"/>
                      <w:color w:val="000000"/>
                      <w:kern w:val="24"/>
                      <w:sz w:val="18"/>
                      <w:szCs w:val="18"/>
                    </w:rPr>
                    <w:t>Realizar Vídeo c</w:t>
                  </w:r>
                  <w:r w:rsidR="003D1F06" w:rsidRPr="00F839B0">
                    <w:rPr>
                      <w:rFonts w:ascii="Calibri" w:hAnsi="Calibri"/>
                      <w:color w:val="000000"/>
                      <w:kern w:val="24"/>
                      <w:sz w:val="18"/>
                      <w:szCs w:val="18"/>
                    </w:rPr>
                    <w:t>onferências</w:t>
                  </w:r>
                </w:p>
                <w:p w14:paraId="5CCC1BEF" w14:textId="77777777" w:rsidR="003D1F06" w:rsidRPr="00F839B0" w:rsidRDefault="003D1F06" w:rsidP="003D1F06">
                  <w:pPr>
                    <w:pStyle w:val="NormalWeb"/>
                    <w:spacing w:before="58" w:beforeAutospacing="0" w:after="0" w:afterAutospacing="0"/>
                    <w:rPr>
                      <w:sz w:val="18"/>
                      <w:szCs w:val="18"/>
                    </w:rPr>
                  </w:pPr>
                  <w:r w:rsidRPr="00F839B0">
                    <w:rPr>
                      <w:rFonts w:ascii="Calibri" w:hAnsi="Calibri"/>
                      <w:color w:val="000000"/>
                      <w:kern w:val="24"/>
                      <w:sz w:val="18"/>
                      <w:szCs w:val="18"/>
                    </w:rPr>
                    <w:t xml:space="preserve">Revisar </w:t>
                  </w:r>
                </w:p>
                <w:p w14:paraId="1D5894A4" w14:textId="77777777" w:rsidR="003D1F06" w:rsidRPr="00F839B0" w:rsidRDefault="003D1F06" w:rsidP="003D1F06">
                  <w:pPr>
                    <w:pStyle w:val="NormalWeb"/>
                    <w:spacing w:before="58" w:beforeAutospacing="0" w:after="0" w:afterAutospacing="0"/>
                    <w:rPr>
                      <w:sz w:val="18"/>
                      <w:szCs w:val="18"/>
                    </w:rPr>
                  </w:pPr>
                  <w:r w:rsidRPr="00F839B0">
                    <w:rPr>
                      <w:rFonts w:ascii="Calibri" w:hAnsi="Calibri"/>
                      <w:color w:val="000000"/>
                      <w:kern w:val="24"/>
                      <w:sz w:val="18"/>
                      <w:szCs w:val="18"/>
                    </w:rPr>
                    <w:t>Questionar</w:t>
                  </w:r>
                </w:p>
                <w:p w14:paraId="6A4B11DF" w14:textId="77777777" w:rsidR="003D1F06" w:rsidRPr="00F839B0" w:rsidRDefault="003D1F06" w:rsidP="003D1F06">
                  <w:pPr>
                    <w:pStyle w:val="NormalWeb"/>
                    <w:spacing w:before="58" w:beforeAutospacing="0" w:after="0" w:afterAutospacing="0"/>
                    <w:rPr>
                      <w:sz w:val="18"/>
                      <w:szCs w:val="18"/>
                    </w:rPr>
                  </w:pPr>
                  <w:r w:rsidRPr="00F839B0">
                    <w:rPr>
                      <w:rFonts w:ascii="Calibri" w:hAnsi="Calibri"/>
                      <w:color w:val="000000"/>
                      <w:kern w:val="24"/>
                      <w:sz w:val="18"/>
                      <w:szCs w:val="18"/>
                    </w:rPr>
                    <w:t>Responder</w:t>
                  </w:r>
                </w:p>
                <w:p w14:paraId="5CF97DFD" w14:textId="77777777" w:rsidR="003D1F06" w:rsidRPr="00F839B0" w:rsidRDefault="003D1F06" w:rsidP="003D1F06">
                  <w:pPr>
                    <w:pStyle w:val="NormalWeb"/>
                    <w:spacing w:before="58" w:beforeAutospacing="0" w:after="0" w:afterAutospacing="0"/>
                    <w:rPr>
                      <w:sz w:val="18"/>
                      <w:szCs w:val="18"/>
                    </w:rPr>
                  </w:pPr>
                  <w:r w:rsidRPr="00F839B0">
                    <w:rPr>
                      <w:rFonts w:ascii="Calibri" w:hAnsi="Calibri"/>
                      <w:color w:val="000000"/>
                      <w:kern w:val="24"/>
                      <w:sz w:val="18"/>
                      <w:szCs w:val="18"/>
                    </w:rPr>
                    <w:t>Postar e Blogar</w:t>
                  </w:r>
                </w:p>
                <w:p w14:paraId="6A6334EA" w14:textId="77777777" w:rsidR="003D1F06" w:rsidRPr="00F839B0" w:rsidRDefault="003D1F06" w:rsidP="003D1F06">
                  <w:pPr>
                    <w:pStyle w:val="NormalWeb"/>
                    <w:spacing w:before="58" w:beforeAutospacing="0" w:after="0" w:afterAutospacing="0"/>
                    <w:rPr>
                      <w:sz w:val="18"/>
                      <w:szCs w:val="18"/>
                    </w:rPr>
                  </w:pPr>
                  <w:r w:rsidRPr="00F839B0">
                    <w:rPr>
                      <w:rFonts w:ascii="Calibri" w:hAnsi="Calibri"/>
                      <w:color w:val="000000"/>
                      <w:kern w:val="24"/>
                      <w:sz w:val="18"/>
                      <w:szCs w:val="18"/>
                    </w:rPr>
                    <w:t>Participar em rede</w:t>
                  </w:r>
                </w:p>
                <w:p w14:paraId="7AF1E552" w14:textId="77777777" w:rsidR="003D1F06" w:rsidRPr="00F839B0" w:rsidRDefault="003D1F06" w:rsidP="003D1F06">
                  <w:pPr>
                    <w:pStyle w:val="NormalWeb"/>
                    <w:spacing w:before="58" w:beforeAutospacing="0" w:after="0" w:afterAutospacing="0"/>
                    <w:rPr>
                      <w:sz w:val="18"/>
                      <w:szCs w:val="18"/>
                    </w:rPr>
                  </w:pPr>
                  <w:r w:rsidRPr="00F839B0">
                    <w:rPr>
                      <w:rFonts w:ascii="Calibri" w:hAnsi="Calibri"/>
                      <w:color w:val="000000"/>
                      <w:kern w:val="24"/>
                      <w:sz w:val="18"/>
                      <w:szCs w:val="18"/>
                    </w:rPr>
                    <w:t>Contribuir</w:t>
                  </w:r>
                </w:p>
                <w:p w14:paraId="2CF785B5" w14:textId="77777777" w:rsidR="003D1F06" w:rsidRPr="00F839B0" w:rsidRDefault="003D1F06" w:rsidP="003D1F06">
                  <w:pPr>
                    <w:pStyle w:val="NormalWeb"/>
                    <w:spacing w:before="58" w:beforeAutospacing="0" w:after="0" w:afterAutospacing="0"/>
                    <w:rPr>
                      <w:sz w:val="18"/>
                      <w:szCs w:val="18"/>
                    </w:rPr>
                  </w:pPr>
                  <w:r w:rsidRPr="00F839B0">
                    <w:rPr>
                      <w:rFonts w:ascii="Calibri" w:hAnsi="Calibri"/>
                      <w:color w:val="000000"/>
                      <w:kern w:val="24"/>
                      <w:sz w:val="18"/>
                      <w:szCs w:val="18"/>
                    </w:rPr>
                    <w:t xml:space="preserve">Conversar em chat </w:t>
                  </w:r>
                </w:p>
                <w:p w14:paraId="2ED14174" w14:textId="77777777" w:rsidR="003D1F06" w:rsidRPr="00F839B0" w:rsidRDefault="003D1F06" w:rsidP="003D1F06">
                  <w:pPr>
                    <w:pStyle w:val="NormalWeb"/>
                    <w:spacing w:before="58" w:beforeAutospacing="0" w:after="0" w:afterAutospacing="0"/>
                    <w:rPr>
                      <w:sz w:val="18"/>
                      <w:szCs w:val="18"/>
                    </w:rPr>
                  </w:pPr>
                  <w:r w:rsidRPr="00F839B0">
                    <w:rPr>
                      <w:rFonts w:ascii="Calibri" w:hAnsi="Calibri"/>
                      <w:color w:val="000000"/>
                      <w:kern w:val="24"/>
                      <w:sz w:val="18"/>
                      <w:szCs w:val="18"/>
                    </w:rPr>
                    <w:t>Fórum de discussão</w:t>
                  </w:r>
                </w:p>
                <w:p w14:paraId="2E13DF8F" w14:textId="77777777" w:rsidR="003D1F06" w:rsidRPr="00F839B0" w:rsidRDefault="003D1F06" w:rsidP="003D1F06">
                  <w:pPr>
                    <w:pStyle w:val="NormalWeb"/>
                    <w:spacing w:before="58" w:beforeAutospacing="0" w:after="0" w:afterAutospacing="0"/>
                    <w:rPr>
                      <w:sz w:val="18"/>
                      <w:szCs w:val="18"/>
                    </w:rPr>
                  </w:pPr>
                  <w:r w:rsidRPr="00F839B0">
                    <w:rPr>
                      <w:rFonts w:ascii="Calibri" w:hAnsi="Calibri"/>
                      <w:color w:val="000000"/>
                      <w:kern w:val="24"/>
                      <w:sz w:val="18"/>
                      <w:szCs w:val="18"/>
                    </w:rPr>
                    <w:t>Mensagem de textos</w:t>
                  </w:r>
                </w:p>
              </w:txbxContent>
            </v:textbox>
          </v:rect>
        </w:pict>
      </w:r>
      <w:r w:rsidR="003D1F06">
        <w:rPr>
          <w:rFonts w:ascii="Arial" w:hAnsi="Arial" w:cs="Arial"/>
        </w:rPr>
        <w:tab/>
      </w:r>
      <w:r w:rsidR="003D1F06">
        <w:rPr>
          <w:rFonts w:ascii="Arial" w:hAnsi="Arial" w:cs="Arial"/>
        </w:rPr>
        <w:tab/>
      </w:r>
      <w:r w:rsidR="003D1F06">
        <w:rPr>
          <w:rFonts w:ascii="Arial" w:hAnsi="Arial" w:cs="Arial"/>
        </w:rPr>
        <w:tab/>
      </w:r>
      <w:r w:rsidR="003D1F06">
        <w:rPr>
          <w:rFonts w:ascii="Arial" w:hAnsi="Arial" w:cs="Arial"/>
        </w:rPr>
        <w:tab/>
      </w:r>
      <w:r w:rsidR="003D1F06">
        <w:rPr>
          <w:rFonts w:ascii="Arial" w:hAnsi="Arial" w:cs="Arial"/>
        </w:rPr>
        <w:tab/>
      </w:r>
      <w:r w:rsidR="003D1F06">
        <w:rPr>
          <w:rFonts w:ascii="Arial" w:hAnsi="Arial" w:cs="Arial"/>
        </w:rPr>
        <w:tab/>
      </w:r>
      <w:r w:rsidR="003D1F06">
        <w:rPr>
          <w:rFonts w:ascii="Arial" w:hAnsi="Arial" w:cs="Arial"/>
        </w:rPr>
        <w:tab/>
      </w:r>
      <w:r w:rsidR="003D1F06">
        <w:rPr>
          <w:rFonts w:ascii="Arial" w:hAnsi="Arial" w:cs="Arial"/>
        </w:rPr>
        <w:tab/>
      </w:r>
      <w:r w:rsidR="003D1F06">
        <w:rPr>
          <w:rFonts w:ascii="Arial" w:hAnsi="Arial" w:cs="Arial"/>
        </w:rPr>
        <w:tab/>
      </w:r>
    </w:p>
    <w:p w14:paraId="48C9653E" w14:textId="1BC49209" w:rsidR="003D1F06" w:rsidRDefault="003D1F06" w:rsidP="00D82580">
      <w:pPr>
        <w:ind w:firstLine="708"/>
        <w:jc w:val="both"/>
        <w:rPr>
          <w:rFonts w:ascii="Arial" w:hAnsi="Arial" w:cs="Arial"/>
        </w:rPr>
      </w:pPr>
    </w:p>
    <w:p w14:paraId="713DD80F" w14:textId="77777777" w:rsidR="003D1F06" w:rsidRDefault="003D1F06" w:rsidP="00D82580">
      <w:pPr>
        <w:ind w:firstLine="708"/>
        <w:jc w:val="both"/>
        <w:rPr>
          <w:rFonts w:ascii="Arial" w:hAnsi="Arial" w:cs="Arial"/>
        </w:rPr>
      </w:pPr>
    </w:p>
    <w:p w14:paraId="3FC0C42B" w14:textId="77777777" w:rsidR="003D1F06" w:rsidRDefault="003D1F06" w:rsidP="00D82580">
      <w:pPr>
        <w:ind w:firstLine="708"/>
        <w:jc w:val="both"/>
        <w:rPr>
          <w:rFonts w:ascii="Arial" w:hAnsi="Arial" w:cs="Arial"/>
        </w:rPr>
      </w:pPr>
    </w:p>
    <w:p w14:paraId="61326981" w14:textId="77777777" w:rsidR="003D1F06" w:rsidRDefault="003D1F06" w:rsidP="00D82580">
      <w:pPr>
        <w:ind w:firstLine="708"/>
        <w:jc w:val="both"/>
        <w:rPr>
          <w:rFonts w:ascii="Arial" w:hAnsi="Arial" w:cs="Arial"/>
        </w:rPr>
      </w:pPr>
    </w:p>
    <w:p w14:paraId="6606696E" w14:textId="77777777" w:rsidR="003D1F06" w:rsidRDefault="003D1F06" w:rsidP="00D82580">
      <w:pPr>
        <w:ind w:firstLine="708"/>
        <w:jc w:val="both"/>
        <w:rPr>
          <w:rFonts w:ascii="Arial" w:hAnsi="Arial" w:cs="Arial"/>
        </w:rPr>
      </w:pPr>
    </w:p>
    <w:p w14:paraId="1F078C8F" w14:textId="77777777" w:rsidR="003D1F06" w:rsidRDefault="003D1F06" w:rsidP="00D82580">
      <w:pPr>
        <w:ind w:firstLine="708"/>
        <w:jc w:val="both"/>
        <w:rPr>
          <w:rFonts w:ascii="Arial" w:hAnsi="Arial" w:cs="Arial"/>
        </w:rPr>
      </w:pPr>
    </w:p>
    <w:p w14:paraId="7FA81D7E" w14:textId="77777777" w:rsidR="003D1F06" w:rsidRDefault="003D1F06" w:rsidP="00D82580">
      <w:pPr>
        <w:ind w:firstLine="708"/>
        <w:jc w:val="both"/>
        <w:rPr>
          <w:rFonts w:ascii="Arial" w:hAnsi="Arial" w:cs="Arial"/>
        </w:rPr>
      </w:pPr>
    </w:p>
    <w:p w14:paraId="6F8058EA" w14:textId="77777777" w:rsidR="003D1F06" w:rsidRDefault="003D1F06" w:rsidP="00D82580">
      <w:pPr>
        <w:ind w:firstLine="708"/>
        <w:jc w:val="both"/>
        <w:rPr>
          <w:rFonts w:ascii="Arial" w:hAnsi="Arial" w:cs="Arial"/>
        </w:rPr>
      </w:pPr>
    </w:p>
    <w:p w14:paraId="29E009A9" w14:textId="77777777" w:rsidR="003D1F06" w:rsidRDefault="003D1F06" w:rsidP="00D82580">
      <w:pPr>
        <w:ind w:firstLine="708"/>
        <w:jc w:val="both"/>
        <w:rPr>
          <w:rFonts w:ascii="Arial" w:hAnsi="Arial" w:cs="Arial"/>
        </w:rPr>
      </w:pPr>
    </w:p>
    <w:p w14:paraId="12DF6D97" w14:textId="77777777" w:rsidR="003D1F06" w:rsidRDefault="003D1F06" w:rsidP="00D82580">
      <w:pPr>
        <w:ind w:firstLine="708"/>
        <w:jc w:val="both"/>
        <w:rPr>
          <w:rFonts w:ascii="Arial" w:hAnsi="Arial" w:cs="Arial"/>
        </w:rPr>
      </w:pPr>
    </w:p>
    <w:p w14:paraId="207C017D" w14:textId="1E387EEF" w:rsidR="003D1F06" w:rsidRDefault="003D1F06" w:rsidP="00D82580">
      <w:pPr>
        <w:ind w:firstLine="708"/>
        <w:jc w:val="both"/>
        <w:rPr>
          <w:rFonts w:ascii="Arial" w:hAnsi="Arial" w:cs="Arial"/>
        </w:rPr>
      </w:pPr>
    </w:p>
    <w:p w14:paraId="5051E4C3" w14:textId="77777777" w:rsidR="003D1F06" w:rsidRDefault="003D1F06" w:rsidP="00D82580">
      <w:pPr>
        <w:ind w:firstLine="708"/>
        <w:jc w:val="both"/>
        <w:rPr>
          <w:rFonts w:ascii="Arial" w:hAnsi="Arial" w:cs="Arial"/>
        </w:rPr>
      </w:pPr>
    </w:p>
    <w:p w14:paraId="4620926D" w14:textId="77777777" w:rsidR="003D1F06" w:rsidRDefault="003D1F06" w:rsidP="00D82580">
      <w:pPr>
        <w:ind w:firstLine="708"/>
        <w:jc w:val="both"/>
        <w:rPr>
          <w:rFonts w:ascii="Arial" w:hAnsi="Arial" w:cs="Arial"/>
        </w:rPr>
      </w:pPr>
    </w:p>
    <w:p w14:paraId="53CE49F4" w14:textId="756913C6" w:rsidR="007B0F4E" w:rsidRDefault="007B0F4E" w:rsidP="003D1F06">
      <w:pPr>
        <w:ind w:firstLine="708"/>
      </w:pPr>
    </w:p>
    <w:p w14:paraId="0E966847" w14:textId="77777777" w:rsidR="003D1F06" w:rsidRDefault="003D1F06" w:rsidP="000B07AA">
      <w:pPr>
        <w:ind w:firstLine="708"/>
        <w:rPr>
          <w:rFonts w:ascii="Arial" w:hAnsi="Arial" w:cs="Arial"/>
        </w:rPr>
      </w:pPr>
    </w:p>
    <w:p w14:paraId="3B2B2377" w14:textId="77777777" w:rsidR="003D1F06" w:rsidRDefault="003D1F06" w:rsidP="000B07AA">
      <w:pPr>
        <w:ind w:firstLine="708"/>
        <w:rPr>
          <w:rFonts w:ascii="Arial" w:hAnsi="Arial" w:cs="Arial"/>
        </w:rPr>
      </w:pPr>
    </w:p>
    <w:p w14:paraId="74595649" w14:textId="44BE1FB9" w:rsidR="000B07AA" w:rsidRDefault="00BC214C" w:rsidP="005E57B2">
      <w:pPr>
        <w:rPr>
          <w:rFonts w:ascii="Arial" w:hAnsi="Arial" w:cs="Arial"/>
        </w:rPr>
      </w:pPr>
      <w:r>
        <w:rPr>
          <w:rFonts w:ascii="Arial" w:hAnsi="Arial" w:cs="Arial"/>
        </w:rPr>
        <w:t xml:space="preserve">Fonte: adaptado de </w:t>
      </w:r>
      <w:r w:rsidR="004B1231">
        <w:rPr>
          <w:rFonts w:ascii="Arial" w:hAnsi="Arial" w:cs="Arial"/>
        </w:rPr>
        <w:t>(DE PAIVA, 2012</w:t>
      </w:r>
      <w:r w:rsidR="008B76E3">
        <w:rPr>
          <w:rFonts w:ascii="Arial" w:hAnsi="Arial" w:cs="Arial"/>
        </w:rPr>
        <w:t>).</w:t>
      </w:r>
    </w:p>
    <w:p w14:paraId="02CA8A98" w14:textId="77777777" w:rsidR="00BC214C" w:rsidRDefault="00BC214C" w:rsidP="005E57B2">
      <w:pPr>
        <w:rPr>
          <w:rFonts w:ascii="Arial" w:hAnsi="Arial" w:cs="Arial"/>
        </w:rPr>
      </w:pPr>
    </w:p>
    <w:p w14:paraId="759BE82D" w14:textId="4B48073F" w:rsidR="00D82580" w:rsidRDefault="00717021" w:rsidP="00D82580">
      <w:pPr>
        <w:ind w:firstLine="708"/>
        <w:jc w:val="both"/>
        <w:rPr>
          <w:rFonts w:ascii="Arial" w:hAnsi="Arial" w:cs="Arial"/>
        </w:rPr>
      </w:pPr>
      <w:bookmarkStart w:id="0" w:name="OLE_LINK1"/>
      <w:bookmarkStart w:id="1" w:name="OLE_LINK2"/>
      <w:r>
        <w:rPr>
          <w:rFonts w:ascii="Arial" w:hAnsi="Arial" w:cs="Arial"/>
        </w:rPr>
        <w:t>Essa versão atualizada</w:t>
      </w:r>
      <w:r w:rsidR="00AD06F3">
        <w:rPr>
          <w:rFonts w:ascii="Arial" w:hAnsi="Arial" w:cs="Arial"/>
        </w:rPr>
        <w:t xml:space="preserve"> tem o objetivo de expandir as habilidades associadas a cada nível, já que a tecnologia se torna mais enraizada e um elemento essencial de aprendi</w:t>
      </w:r>
      <w:r w:rsidR="00957D34">
        <w:rPr>
          <w:rFonts w:ascii="Arial" w:hAnsi="Arial" w:cs="Arial"/>
        </w:rPr>
        <w:t>zagem, adicionar verbos</w:t>
      </w:r>
      <w:r w:rsidR="00AD06F3">
        <w:rPr>
          <w:rFonts w:ascii="Arial" w:hAnsi="Arial" w:cs="Arial"/>
        </w:rPr>
        <w:t xml:space="preserve"> incorporando atividades digitais a taxonomia promove a comunicação, a colaboração, a criatividade</w:t>
      </w:r>
      <w:r>
        <w:rPr>
          <w:rFonts w:ascii="Arial" w:hAnsi="Arial" w:cs="Arial"/>
        </w:rPr>
        <w:t xml:space="preserve"> e o pensamento crítico, sendo estas atividades colaborativas em que os alunos desenvolvem habilidades características do século XXI.</w:t>
      </w:r>
    </w:p>
    <w:bookmarkEnd w:id="0"/>
    <w:bookmarkEnd w:id="1"/>
    <w:p w14:paraId="6B8AF30C" w14:textId="3E1F39C8" w:rsidR="00036B48" w:rsidRDefault="006048AE" w:rsidP="00D82580">
      <w:pPr>
        <w:ind w:firstLine="708"/>
        <w:jc w:val="both"/>
        <w:rPr>
          <w:rFonts w:ascii="Arial" w:hAnsi="Arial" w:cs="Arial"/>
        </w:rPr>
      </w:pPr>
      <w:r w:rsidRPr="00036B48">
        <w:rPr>
          <w:rFonts w:ascii="Arial" w:hAnsi="Arial" w:cs="Arial"/>
        </w:rPr>
        <w:t>A Taxonomia Digital de Bloom é muito recente e pouco difundida, não é de conhecimento da maioria dos professores que tentam se apropriar das tecnologias educacionais.</w:t>
      </w:r>
      <w:r w:rsidR="00D82580">
        <w:rPr>
          <w:rFonts w:ascii="Arial" w:hAnsi="Arial" w:cs="Arial"/>
        </w:rPr>
        <w:t xml:space="preserve"> </w:t>
      </w:r>
      <w:r w:rsidR="00036B48" w:rsidRPr="00036B48">
        <w:rPr>
          <w:rFonts w:ascii="Arial" w:hAnsi="Arial" w:cs="Arial"/>
        </w:rPr>
        <w:t xml:space="preserve">Os professores podem planejar suas aulas e avaliações de aprendizagem </w:t>
      </w:r>
      <w:r w:rsidR="00717021">
        <w:rPr>
          <w:rFonts w:ascii="Arial" w:hAnsi="Arial" w:cs="Arial"/>
        </w:rPr>
        <w:t xml:space="preserve">integrando a tecnologia moderna, </w:t>
      </w:r>
      <w:r w:rsidR="00654C6A">
        <w:rPr>
          <w:rFonts w:ascii="Arial" w:hAnsi="Arial" w:cs="Arial"/>
        </w:rPr>
        <w:t>a</w:t>
      </w:r>
      <w:r w:rsidR="00717021">
        <w:rPr>
          <w:rFonts w:ascii="Arial" w:hAnsi="Arial" w:cs="Arial"/>
        </w:rPr>
        <w:t xml:space="preserve">o planejamento TPACK </w:t>
      </w:r>
      <w:r w:rsidR="00036B48" w:rsidRPr="00036B48">
        <w:rPr>
          <w:rFonts w:ascii="Arial" w:hAnsi="Arial" w:cs="Arial"/>
        </w:rPr>
        <w:t xml:space="preserve">com a Taxonomia </w:t>
      </w:r>
      <w:r w:rsidR="004232B4">
        <w:rPr>
          <w:rFonts w:ascii="Arial" w:hAnsi="Arial" w:cs="Arial"/>
        </w:rPr>
        <w:t xml:space="preserve">Digital </w:t>
      </w:r>
      <w:r w:rsidR="00036B48" w:rsidRPr="00036B48">
        <w:rPr>
          <w:rFonts w:ascii="Arial" w:hAnsi="Arial" w:cs="Arial"/>
        </w:rPr>
        <w:t>de Bloom</w:t>
      </w:r>
      <w:r w:rsidR="00534FC5">
        <w:rPr>
          <w:rFonts w:ascii="Arial" w:hAnsi="Arial" w:cs="Arial"/>
        </w:rPr>
        <w:t xml:space="preserve">. </w:t>
      </w:r>
    </w:p>
    <w:p w14:paraId="7D0D48A0" w14:textId="77777777" w:rsidR="00B25ABE" w:rsidRPr="00036B48" w:rsidRDefault="00B25ABE" w:rsidP="00D82580">
      <w:pPr>
        <w:ind w:firstLine="708"/>
        <w:jc w:val="both"/>
        <w:rPr>
          <w:rFonts w:ascii="Arial" w:hAnsi="Arial" w:cs="Arial"/>
        </w:rPr>
      </w:pPr>
    </w:p>
    <w:p w14:paraId="771658A8" w14:textId="5827CE6F" w:rsidR="00B965F9" w:rsidRDefault="00B965F9" w:rsidP="00392BFB">
      <w:pPr>
        <w:pStyle w:val="Standard"/>
        <w:jc w:val="both"/>
        <w:rPr>
          <w:rFonts w:ascii="Arial" w:hAnsi="Arial" w:cs="Arial"/>
          <w:b/>
        </w:rPr>
      </w:pPr>
      <w:r>
        <w:rPr>
          <w:rFonts w:ascii="Arial" w:hAnsi="Arial" w:cs="Arial"/>
          <w:b/>
        </w:rPr>
        <w:t>O TPACK E A INTEGRAÇÃO DA TAXONOMIA DIGITAL DE BLOOM</w:t>
      </w:r>
    </w:p>
    <w:p w14:paraId="2F5418DF" w14:textId="09AF0C4A" w:rsidR="009D1479" w:rsidRPr="009D1479" w:rsidRDefault="009D1479" w:rsidP="002F3BF4">
      <w:pPr>
        <w:ind w:firstLine="708"/>
        <w:jc w:val="both"/>
        <w:rPr>
          <w:rFonts w:ascii="Arial" w:hAnsi="Arial" w:cs="Arial"/>
        </w:rPr>
      </w:pPr>
      <w:r w:rsidRPr="009D1479">
        <w:rPr>
          <w:rFonts w:ascii="Arial" w:hAnsi="Arial" w:cs="Arial"/>
        </w:rPr>
        <w:t>Através da Teoria do conhecimento tecnológico-pedagógico do conteúdo (TPACK) pode-se orientar o trabalho do docente com a utilização de tecnologias educacionais</w:t>
      </w:r>
      <w:r w:rsidR="002F3BF4">
        <w:rPr>
          <w:rFonts w:ascii="Arial" w:hAnsi="Arial" w:cs="Arial"/>
        </w:rPr>
        <w:t xml:space="preserve"> no ensino</w:t>
      </w:r>
      <w:r w:rsidRPr="009D1479">
        <w:rPr>
          <w:rFonts w:ascii="Arial" w:hAnsi="Arial" w:cs="Arial"/>
        </w:rPr>
        <w:t>.  Por meio do contexto TPACK o resultado gerado é uma composição de conhecimentos específicos acerca da tecnologia, do conteúdo e da visão pedagógica. Utilizando as ferram</w:t>
      </w:r>
      <w:r w:rsidR="00654C6A">
        <w:rPr>
          <w:rFonts w:ascii="Arial" w:hAnsi="Arial" w:cs="Arial"/>
        </w:rPr>
        <w:t>entas disponíveis da Web 2.0 permitindo</w:t>
      </w:r>
      <w:r w:rsidRPr="009D1479">
        <w:rPr>
          <w:rFonts w:ascii="Arial" w:hAnsi="Arial" w:cs="Arial"/>
        </w:rPr>
        <w:t xml:space="preserve"> que facilmente seus usuários possam criar, manipular, colabor</w:t>
      </w:r>
      <w:r w:rsidR="00EE69D5">
        <w:rPr>
          <w:rFonts w:ascii="Arial" w:hAnsi="Arial" w:cs="Arial"/>
        </w:rPr>
        <w:t>ar e partilhar seus trabalhos.</w:t>
      </w:r>
    </w:p>
    <w:p w14:paraId="484AF5F5" w14:textId="201218F2" w:rsidR="009D1479" w:rsidRPr="009D1479" w:rsidRDefault="009D1479" w:rsidP="002F3BF4">
      <w:pPr>
        <w:ind w:firstLine="708"/>
        <w:jc w:val="both"/>
        <w:rPr>
          <w:rFonts w:ascii="Arial" w:hAnsi="Arial" w:cs="Arial"/>
        </w:rPr>
      </w:pPr>
      <w:r w:rsidRPr="009D1479">
        <w:rPr>
          <w:rFonts w:ascii="Arial" w:hAnsi="Arial" w:cs="Arial"/>
        </w:rPr>
        <w:t>Atinge-se o TPACK quando transformam-se as estratégias pedagógicas e representações de conteúdos em tópicos específicos, através do domínio tecnológico do professor representando um impacto na compreensão  do  aluno.(GRAHAM et. al, 2009). O TPACK e sua estrutura teórica, não necessitam ser intr</w:t>
      </w:r>
      <w:r w:rsidR="00654C6A">
        <w:rPr>
          <w:rFonts w:ascii="Arial" w:hAnsi="Arial" w:cs="Arial"/>
        </w:rPr>
        <w:t>oduzidos, mas sim relacionados à</w:t>
      </w:r>
      <w:r w:rsidRPr="009D1479">
        <w:rPr>
          <w:rFonts w:ascii="Arial" w:hAnsi="Arial" w:cs="Arial"/>
        </w:rPr>
        <w:t xml:space="preserve"> ideias para o uso de tecnologias criativas que já estão disponíveis aos educadores</w:t>
      </w:r>
      <w:r w:rsidR="00F91781">
        <w:rPr>
          <w:rFonts w:ascii="Arial" w:hAnsi="Arial" w:cs="Arial"/>
        </w:rPr>
        <w:t xml:space="preserve"> e</w:t>
      </w:r>
      <w:r w:rsidRPr="009D1479">
        <w:rPr>
          <w:rFonts w:ascii="Arial" w:hAnsi="Arial" w:cs="Arial"/>
        </w:rPr>
        <w:t xml:space="preserve">stando cada um de seus componentes: Tecnologia, Pedagogia, e Conteúdo em um dado contexto de </w:t>
      </w:r>
      <w:r w:rsidR="008B76E3" w:rsidRPr="009D1479">
        <w:rPr>
          <w:rFonts w:ascii="Arial" w:hAnsi="Arial" w:cs="Arial"/>
        </w:rPr>
        <w:t xml:space="preserve">trabalho. </w:t>
      </w:r>
      <w:r w:rsidR="00F91781">
        <w:rPr>
          <w:rFonts w:ascii="Arial" w:hAnsi="Arial" w:cs="Arial"/>
        </w:rPr>
        <w:t>(</w:t>
      </w:r>
      <w:r w:rsidRPr="009D1479">
        <w:rPr>
          <w:rFonts w:ascii="Arial" w:hAnsi="Arial" w:cs="Arial"/>
        </w:rPr>
        <w:t xml:space="preserve"> </w:t>
      </w:r>
      <w:r w:rsidR="00D337B3" w:rsidRPr="009D1479">
        <w:rPr>
          <w:rFonts w:ascii="Arial" w:hAnsi="Arial" w:cs="Arial"/>
        </w:rPr>
        <w:t>MISHRA</w:t>
      </w:r>
      <w:r w:rsidRPr="009D1479">
        <w:rPr>
          <w:rFonts w:ascii="Arial" w:hAnsi="Arial" w:cs="Arial"/>
        </w:rPr>
        <w:t xml:space="preserve"> </w:t>
      </w:r>
      <w:r w:rsidR="00F91781">
        <w:rPr>
          <w:rFonts w:ascii="Arial" w:hAnsi="Arial" w:cs="Arial"/>
        </w:rPr>
        <w:t>e</w:t>
      </w:r>
      <w:r w:rsidR="00F91781" w:rsidRPr="009D1479">
        <w:rPr>
          <w:rFonts w:ascii="Arial" w:hAnsi="Arial" w:cs="Arial"/>
        </w:rPr>
        <w:t xml:space="preserve"> </w:t>
      </w:r>
      <w:r w:rsidR="00D337B3" w:rsidRPr="009D1479">
        <w:rPr>
          <w:rFonts w:ascii="Arial" w:hAnsi="Arial" w:cs="Arial"/>
        </w:rPr>
        <w:t>KOEHLER</w:t>
      </w:r>
      <w:r w:rsidRPr="009D1479">
        <w:rPr>
          <w:rFonts w:ascii="Arial" w:hAnsi="Arial" w:cs="Arial"/>
        </w:rPr>
        <w:t>, 2006</w:t>
      </w:r>
      <w:r w:rsidR="00F91781">
        <w:rPr>
          <w:rFonts w:ascii="Arial" w:hAnsi="Arial" w:cs="Arial"/>
        </w:rPr>
        <w:t>)</w:t>
      </w:r>
      <w:r w:rsidR="00E26929">
        <w:rPr>
          <w:rFonts w:ascii="Arial" w:hAnsi="Arial" w:cs="Arial"/>
        </w:rPr>
        <w:t>.</w:t>
      </w:r>
    </w:p>
    <w:p w14:paraId="456FA947" w14:textId="335D95D9" w:rsidR="002F3BF4" w:rsidRDefault="009D1479" w:rsidP="005E57B2">
      <w:pPr>
        <w:ind w:firstLine="708"/>
        <w:jc w:val="both"/>
        <w:rPr>
          <w:rFonts w:ascii="Arial" w:hAnsi="Arial" w:cs="Arial"/>
        </w:rPr>
      </w:pPr>
      <w:r w:rsidRPr="009D1479">
        <w:rPr>
          <w:rFonts w:ascii="Arial" w:hAnsi="Arial" w:cs="Arial"/>
        </w:rPr>
        <w:t xml:space="preserve">Utilizando </w:t>
      </w:r>
      <w:r w:rsidR="002B7C4B">
        <w:rPr>
          <w:rFonts w:ascii="Arial" w:hAnsi="Arial" w:cs="Arial"/>
        </w:rPr>
        <w:t xml:space="preserve">a integração do TPACK e a Taxonomia </w:t>
      </w:r>
      <w:r w:rsidR="00247083">
        <w:rPr>
          <w:rFonts w:ascii="Arial" w:hAnsi="Arial" w:cs="Arial"/>
        </w:rPr>
        <w:t xml:space="preserve">Digital </w:t>
      </w:r>
      <w:r w:rsidR="002B7C4B">
        <w:rPr>
          <w:rFonts w:ascii="Arial" w:hAnsi="Arial" w:cs="Arial"/>
        </w:rPr>
        <w:t xml:space="preserve">de Bloom </w:t>
      </w:r>
      <w:r w:rsidR="0076560B">
        <w:rPr>
          <w:rFonts w:ascii="Arial" w:hAnsi="Arial" w:cs="Arial"/>
        </w:rPr>
        <w:t>na Educação</w:t>
      </w:r>
      <w:r w:rsidRPr="009D1479">
        <w:rPr>
          <w:rFonts w:ascii="Arial" w:hAnsi="Arial" w:cs="Arial"/>
        </w:rPr>
        <w:t xml:space="preserve"> Básica, </w:t>
      </w:r>
      <w:r w:rsidR="00247083">
        <w:rPr>
          <w:rFonts w:ascii="Arial" w:hAnsi="Arial" w:cs="Arial"/>
        </w:rPr>
        <w:t xml:space="preserve">utiliza-se duas grandes teorias educacionais digitais com a </w:t>
      </w:r>
      <w:r w:rsidR="00247083">
        <w:rPr>
          <w:rFonts w:ascii="Arial" w:hAnsi="Arial" w:cs="Arial"/>
        </w:rPr>
        <w:lastRenderedPageBreak/>
        <w:t xml:space="preserve">finalidade de </w:t>
      </w:r>
      <w:r w:rsidR="002B7C4B">
        <w:rPr>
          <w:rFonts w:ascii="Arial" w:hAnsi="Arial" w:cs="Arial"/>
        </w:rPr>
        <w:t>facilitar a abordagem de</w:t>
      </w:r>
      <w:r w:rsidRPr="009D1479">
        <w:rPr>
          <w:rFonts w:ascii="Arial" w:hAnsi="Arial" w:cs="Arial"/>
        </w:rPr>
        <w:t xml:space="preserve"> conteúdos no processo de</w:t>
      </w:r>
      <w:r w:rsidR="008B76E3" w:rsidRPr="009D1479">
        <w:rPr>
          <w:rFonts w:ascii="Arial" w:hAnsi="Arial" w:cs="Arial"/>
        </w:rPr>
        <w:t xml:space="preserve"> </w:t>
      </w:r>
      <w:r w:rsidRPr="009D1479">
        <w:rPr>
          <w:rFonts w:ascii="Arial" w:hAnsi="Arial" w:cs="Arial"/>
        </w:rPr>
        <w:t>ensino/aprendizagem</w:t>
      </w:r>
      <w:r w:rsidR="002F3BF4">
        <w:rPr>
          <w:rFonts w:ascii="Arial" w:hAnsi="Arial" w:cs="Arial"/>
        </w:rPr>
        <w:t>.</w:t>
      </w:r>
      <w:r w:rsidR="005E57B2">
        <w:rPr>
          <w:rFonts w:ascii="Arial" w:hAnsi="Arial" w:cs="Arial"/>
        </w:rPr>
        <w:t xml:space="preserve"> </w:t>
      </w:r>
      <w:r w:rsidR="002F3BF4">
        <w:rPr>
          <w:rFonts w:ascii="Arial" w:hAnsi="Arial" w:cs="Arial"/>
        </w:rPr>
        <w:t>A</w:t>
      </w:r>
      <w:r w:rsidR="0076560B">
        <w:rPr>
          <w:rFonts w:ascii="Arial" w:hAnsi="Arial" w:cs="Arial"/>
        </w:rPr>
        <w:t>inda há</w:t>
      </w:r>
      <w:r w:rsidRPr="009D1479">
        <w:rPr>
          <w:rFonts w:ascii="Arial" w:hAnsi="Arial" w:cs="Arial"/>
        </w:rPr>
        <w:t xml:space="preserve"> poucos  instrumentos  de  avaliação,  já  testados, fiáveis  e  válidos,  para  determinar  a  qualidade  dessa  integração.  Assim</w:t>
      </w:r>
      <w:r w:rsidR="005E57B2">
        <w:rPr>
          <w:rFonts w:ascii="Arial" w:hAnsi="Arial" w:cs="Arial"/>
        </w:rPr>
        <w:t xml:space="preserve">, a proposta de </w:t>
      </w:r>
      <w:r w:rsidR="007E6641">
        <w:rPr>
          <w:rFonts w:ascii="Arial" w:hAnsi="Arial" w:cs="Arial"/>
        </w:rPr>
        <w:t>Hofer, et.al.</w:t>
      </w:r>
      <w:r w:rsidR="00B25ABE">
        <w:rPr>
          <w:rFonts w:ascii="Arial" w:hAnsi="Arial" w:cs="Arial"/>
        </w:rPr>
        <w:t xml:space="preserve"> (2011) se firma</w:t>
      </w:r>
      <w:r w:rsidRPr="009D1479">
        <w:rPr>
          <w:rFonts w:ascii="Arial" w:hAnsi="Arial" w:cs="Arial"/>
        </w:rPr>
        <w:t xml:space="preserve"> na triangulação de diferentes instrumentos </w:t>
      </w:r>
      <w:r w:rsidR="001F7DB5">
        <w:rPr>
          <w:rFonts w:ascii="Arial" w:hAnsi="Arial" w:cs="Arial"/>
        </w:rPr>
        <w:t>para obtenção</w:t>
      </w:r>
      <w:r w:rsidRPr="009D1479">
        <w:rPr>
          <w:rFonts w:ascii="Arial" w:hAnsi="Arial" w:cs="Arial"/>
        </w:rPr>
        <w:t xml:space="preserve"> </w:t>
      </w:r>
      <w:r w:rsidR="00053EAA">
        <w:rPr>
          <w:rFonts w:ascii="Arial" w:hAnsi="Arial" w:cs="Arial"/>
        </w:rPr>
        <w:t>de dados</w:t>
      </w:r>
      <w:r w:rsidR="005518D2">
        <w:rPr>
          <w:rFonts w:ascii="Arial" w:hAnsi="Arial" w:cs="Arial"/>
        </w:rPr>
        <w:t xml:space="preserve"> através de uma rubrica de avaliação</w:t>
      </w:r>
      <w:r w:rsidR="00884E00">
        <w:rPr>
          <w:rFonts w:ascii="Arial" w:hAnsi="Arial" w:cs="Arial"/>
        </w:rPr>
        <w:t xml:space="preserve">. Visando </w:t>
      </w:r>
      <w:r w:rsidR="005518D2">
        <w:rPr>
          <w:rFonts w:ascii="Arial" w:hAnsi="Arial" w:cs="Arial"/>
        </w:rPr>
        <w:t>a integração de todos os termos necessários para o ensino/aprendizagem com o uso da tecnologia,</w:t>
      </w:r>
      <w:r w:rsidR="00053EAA">
        <w:rPr>
          <w:rFonts w:ascii="Arial" w:hAnsi="Arial" w:cs="Arial"/>
        </w:rPr>
        <w:t xml:space="preserve"> </w:t>
      </w:r>
      <w:r w:rsidR="005518D2">
        <w:rPr>
          <w:rFonts w:ascii="Arial" w:hAnsi="Arial" w:cs="Arial"/>
        </w:rPr>
        <w:t xml:space="preserve">juntamente com a </w:t>
      </w:r>
      <w:r w:rsidRPr="009D1479">
        <w:rPr>
          <w:rFonts w:ascii="Arial" w:hAnsi="Arial" w:cs="Arial"/>
        </w:rPr>
        <w:t>integração dos objetivos de aprendiza</w:t>
      </w:r>
      <w:r w:rsidR="005518D2">
        <w:rPr>
          <w:rFonts w:ascii="Arial" w:hAnsi="Arial" w:cs="Arial"/>
        </w:rPr>
        <w:t>gem do domínio cognitivo busca-se</w:t>
      </w:r>
      <w:r w:rsidRPr="009D1479">
        <w:rPr>
          <w:rFonts w:ascii="Arial" w:hAnsi="Arial" w:cs="Arial"/>
        </w:rPr>
        <w:t xml:space="preserve"> inovar e atingir com êxito tal processo, uma vez que não é possível entender os conceitos químicos se primeiramente não recorda e igualmente não pode aplicar </w:t>
      </w:r>
      <w:r w:rsidR="00884E00">
        <w:rPr>
          <w:rFonts w:ascii="Arial" w:hAnsi="Arial" w:cs="Arial"/>
        </w:rPr>
        <w:t xml:space="preserve">os </w:t>
      </w:r>
      <w:r w:rsidRPr="009D1479">
        <w:rPr>
          <w:rFonts w:ascii="Arial" w:hAnsi="Arial" w:cs="Arial"/>
        </w:rPr>
        <w:t>conhecimentos e conceitos se não entende-</w:t>
      </w:r>
      <w:r w:rsidR="008B76E3">
        <w:rPr>
          <w:rFonts w:ascii="Arial" w:hAnsi="Arial" w:cs="Arial"/>
        </w:rPr>
        <w:t>l</w:t>
      </w:r>
      <w:r w:rsidR="008B76E3" w:rsidRPr="009D1479">
        <w:rPr>
          <w:rFonts w:ascii="Arial" w:hAnsi="Arial" w:cs="Arial"/>
        </w:rPr>
        <w:t xml:space="preserve">os. </w:t>
      </w:r>
      <w:r w:rsidR="005518D2">
        <w:rPr>
          <w:rFonts w:ascii="Arial" w:hAnsi="Arial" w:cs="Arial"/>
        </w:rPr>
        <w:t>(</w:t>
      </w:r>
      <w:r w:rsidR="00656F8E">
        <w:rPr>
          <w:rFonts w:ascii="Arial" w:hAnsi="Arial" w:cs="Arial"/>
        </w:rPr>
        <w:t>SILVA</w:t>
      </w:r>
      <w:r w:rsidR="005518D2">
        <w:rPr>
          <w:rFonts w:ascii="Arial" w:hAnsi="Arial" w:cs="Arial"/>
        </w:rPr>
        <w:t>, 2017)</w:t>
      </w:r>
      <w:r w:rsidR="00E26929">
        <w:rPr>
          <w:rFonts w:ascii="Arial" w:hAnsi="Arial" w:cs="Arial"/>
        </w:rPr>
        <w:t>.</w:t>
      </w:r>
    </w:p>
    <w:p w14:paraId="7C2A8152" w14:textId="13B11552" w:rsidR="009D1479" w:rsidRPr="009D1479" w:rsidRDefault="009D1479" w:rsidP="002F3BF4">
      <w:pPr>
        <w:ind w:firstLine="708"/>
        <w:jc w:val="both"/>
        <w:rPr>
          <w:rFonts w:ascii="Arial" w:hAnsi="Arial" w:cs="Arial"/>
        </w:rPr>
      </w:pPr>
      <w:r w:rsidRPr="009D1479">
        <w:rPr>
          <w:rFonts w:ascii="Arial" w:hAnsi="Arial" w:cs="Arial"/>
        </w:rPr>
        <w:t xml:space="preserve"> </w:t>
      </w:r>
      <w:r w:rsidR="00C2598B">
        <w:rPr>
          <w:rFonts w:ascii="Arial" w:hAnsi="Arial" w:cs="Arial"/>
        </w:rPr>
        <w:t>O</w:t>
      </w:r>
      <w:r w:rsidR="00C2598B" w:rsidRPr="009D1479">
        <w:rPr>
          <w:rFonts w:ascii="Arial" w:hAnsi="Arial" w:cs="Arial"/>
        </w:rPr>
        <w:t xml:space="preserve"> </w:t>
      </w:r>
      <w:r w:rsidRPr="009D1479">
        <w:rPr>
          <w:rFonts w:ascii="Arial" w:hAnsi="Arial" w:cs="Arial"/>
        </w:rPr>
        <w:t>professor deve considerar em seu planejamento o</w:t>
      </w:r>
      <w:r w:rsidR="00053EAA">
        <w:rPr>
          <w:rFonts w:ascii="Arial" w:hAnsi="Arial" w:cs="Arial"/>
        </w:rPr>
        <w:t xml:space="preserve"> conhecimento </w:t>
      </w:r>
      <w:r w:rsidRPr="009D1479">
        <w:rPr>
          <w:rFonts w:ascii="Arial" w:hAnsi="Arial" w:cs="Arial"/>
        </w:rPr>
        <w:t>do conteúdo</w:t>
      </w:r>
      <w:r w:rsidR="008B76E3" w:rsidRPr="009D1479">
        <w:rPr>
          <w:rFonts w:ascii="Arial" w:hAnsi="Arial" w:cs="Arial"/>
        </w:rPr>
        <w:t xml:space="preserve"> </w:t>
      </w:r>
      <w:r w:rsidRPr="009D1479">
        <w:rPr>
          <w:rFonts w:ascii="Arial" w:hAnsi="Arial" w:cs="Arial"/>
        </w:rPr>
        <w:t>específico</w:t>
      </w:r>
      <w:r w:rsidR="008B76E3" w:rsidRPr="009D1479">
        <w:rPr>
          <w:rFonts w:ascii="Arial" w:hAnsi="Arial" w:cs="Arial"/>
        </w:rPr>
        <w:t xml:space="preserve"> </w:t>
      </w:r>
      <w:r w:rsidRPr="009D1479">
        <w:rPr>
          <w:rFonts w:ascii="Arial" w:hAnsi="Arial" w:cs="Arial"/>
        </w:rPr>
        <w:t>(CK)</w:t>
      </w:r>
      <w:r w:rsidR="008B76E3" w:rsidRPr="009D1479">
        <w:rPr>
          <w:rFonts w:ascii="Arial" w:hAnsi="Arial" w:cs="Arial"/>
        </w:rPr>
        <w:t xml:space="preserve"> </w:t>
      </w:r>
      <w:r w:rsidRPr="009D1479">
        <w:rPr>
          <w:rFonts w:ascii="Arial" w:hAnsi="Arial" w:cs="Arial"/>
        </w:rPr>
        <w:t>de</w:t>
      </w:r>
      <w:r w:rsidR="008B76E3" w:rsidRPr="009D1479">
        <w:rPr>
          <w:rFonts w:ascii="Arial" w:hAnsi="Arial" w:cs="Arial"/>
        </w:rPr>
        <w:t xml:space="preserve"> </w:t>
      </w:r>
      <w:r w:rsidRPr="009D1479">
        <w:rPr>
          <w:rFonts w:ascii="Arial" w:hAnsi="Arial" w:cs="Arial"/>
        </w:rPr>
        <w:t>que</w:t>
      </w:r>
      <w:r w:rsidR="008B76E3" w:rsidRPr="009D1479">
        <w:rPr>
          <w:rFonts w:ascii="Arial" w:hAnsi="Arial" w:cs="Arial"/>
        </w:rPr>
        <w:t xml:space="preserve"> </w:t>
      </w:r>
      <w:r w:rsidRPr="009D1479">
        <w:rPr>
          <w:rFonts w:ascii="Arial" w:hAnsi="Arial" w:cs="Arial"/>
        </w:rPr>
        <w:t>trata</w:t>
      </w:r>
      <w:r w:rsidR="008B76E3" w:rsidRPr="009D1479">
        <w:rPr>
          <w:rFonts w:ascii="Arial" w:hAnsi="Arial" w:cs="Arial"/>
        </w:rPr>
        <w:t xml:space="preserve"> </w:t>
      </w:r>
      <w:r w:rsidRPr="009D1479">
        <w:rPr>
          <w:rFonts w:ascii="Arial" w:hAnsi="Arial" w:cs="Arial"/>
        </w:rPr>
        <w:t>a ferramenta digital</w:t>
      </w:r>
      <w:r w:rsidR="008B76E3" w:rsidRPr="009D1479">
        <w:rPr>
          <w:rFonts w:ascii="Arial" w:hAnsi="Arial" w:cs="Arial"/>
        </w:rPr>
        <w:t xml:space="preserve"> </w:t>
      </w:r>
      <w:r w:rsidRPr="009D1479">
        <w:rPr>
          <w:rFonts w:ascii="Arial" w:hAnsi="Arial" w:cs="Arial"/>
        </w:rPr>
        <w:t>utilizada</w:t>
      </w:r>
      <w:r w:rsidR="008B76E3" w:rsidRPr="009D1479">
        <w:rPr>
          <w:rFonts w:ascii="Arial" w:hAnsi="Arial" w:cs="Arial"/>
        </w:rPr>
        <w:t xml:space="preserve"> </w:t>
      </w:r>
      <w:r w:rsidRPr="009D1479">
        <w:rPr>
          <w:rFonts w:ascii="Arial" w:hAnsi="Arial" w:cs="Arial"/>
        </w:rPr>
        <w:t>(TK),</w:t>
      </w:r>
      <w:r w:rsidR="008B76E3" w:rsidRPr="009D1479">
        <w:rPr>
          <w:rFonts w:ascii="Arial" w:hAnsi="Arial" w:cs="Arial"/>
        </w:rPr>
        <w:t xml:space="preserve"> </w:t>
      </w:r>
      <w:r w:rsidRPr="009D1479">
        <w:rPr>
          <w:rFonts w:ascii="Arial" w:hAnsi="Arial" w:cs="Arial"/>
        </w:rPr>
        <w:t>suas potencialidades, vantagens, limitações e concepções educacionais subjacentes (TPK), o domínio de seus recursos (TK) e a análise que realiza sobre a aplicação do mesmo (TCK), propiciando assim, a compreensão</w:t>
      </w:r>
      <w:r w:rsidR="008B76E3" w:rsidRPr="009D1479">
        <w:rPr>
          <w:rFonts w:ascii="Arial" w:hAnsi="Arial" w:cs="Arial"/>
        </w:rPr>
        <w:t xml:space="preserve"> </w:t>
      </w:r>
      <w:r w:rsidRPr="009D1479">
        <w:rPr>
          <w:rFonts w:ascii="Arial" w:hAnsi="Arial" w:cs="Arial"/>
        </w:rPr>
        <w:t>do</w:t>
      </w:r>
      <w:r w:rsidR="008B76E3" w:rsidRPr="009D1479">
        <w:rPr>
          <w:rFonts w:ascii="Arial" w:hAnsi="Arial" w:cs="Arial"/>
        </w:rPr>
        <w:t xml:space="preserve"> </w:t>
      </w:r>
      <w:r w:rsidRPr="009D1479">
        <w:rPr>
          <w:rFonts w:ascii="Arial" w:hAnsi="Arial" w:cs="Arial"/>
        </w:rPr>
        <w:t>potencial</w:t>
      </w:r>
      <w:r w:rsidR="008B76E3" w:rsidRPr="009D1479">
        <w:rPr>
          <w:rFonts w:ascii="Arial" w:hAnsi="Arial" w:cs="Arial"/>
        </w:rPr>
        <w:t xml:space="preserve"> </w:t>
      </w:r>
      <w:r w:rsidRPr="009D1479">
        <w:rPr>
          <w:rFonts w:ascii="Arial" w:hAnsi="Arial" w:cs="Arial"/>
        </w:rPr>
        <w:t>que a</w:t>
      </w:r>
      <w:r w:rsidR="008B76E3" w:rsidRPr="009D1479">
        <w:rPr>
          <w:rFonts w:ascii="Arial" w:hAnsi="Arial" w:cs="Arial"/>
        </w:rPr>
        <w:t xml:space="preserve"> </w:t>
      </w:r>
      <w:r w:rsidRPr="009D1479">
        <w:rPr>
          <w:rFonts w:ascii="Arial" w:hAnsi="Arial" w:cs="Arial"/>
        </w:rPr>
        <w:t>tecnologia selecionada</w:t>
      </w:r>
      <w:r w:rsidR="008B76E3" w:rsidRPr="009D1479">
        <w:rPr>
          <w:rFonts w:ascii="Arial" w:hAnsi="Arial" w:cs="Arial"/>
        </w:rPr>
        <w:t xml:space="preserve"> </w:t>
      </w:r>
      <w:r w:rsidRPr="009D1479">
        <w:rPr>
          <w:rFonts w:ascii="Arial" w:hAnsi="Arial" w:cs="Arial"/>
        </w:rPr>
        <w:t>pode oferecer</w:t>
      </w:r>
      <w:r w:rsidR="008B76E3" w:rsidRPr="009D1479">
        <w:rPr>
          <w:rFonts w:ascii="Arial" w:hAnsi="Arial" w:cs="Arial"/>
        </w:rPr>
        <w:t xml:space="preserve"> </w:t>
      </w:r>
      <w:r w:rsidRPr="009D1479">
        <w:rPr>
          <w:rFonts w:ascii="Arial" w:hAnsi="Arial" w:cs="Arial"/>
        </w:rPr>
        <w:t>para</w:t>
      </w:r>
      <w:r w:rsidR="008B76E3" w:rsidRPr="009D1479">
        <w:rPr>
          <w:rFonts w:ascii="Arial" w:hAnsi="Arial" w:cs="Arial"/>
        </w:rPr>
        <w:t xml:space="preserve"> </w:t>
      </w:r>
      <w:r w:rsidRPr="009D1479">
        <w:rPr>
          <w:rFonts w:ascii="Arial" w:hAnsi="Arial" w:cs="Arial"/>
        </w:rPr>
        <w:t>a</w:t>
      </w:r>
      <w:r w:rsidR="008B76E3" w:rsidRPr="009D1479">
        <w:rPr>
          <w:rFonts w:ascii="Arial" w:hAnsi="Arial" w:cs="Arial"/>
        </w:rPr>
        <w:t xml:space="preserve"> </w:t>
      </w:r>
      <w:r w:rsidRPr="009D1479">
        <w:rPr>
          <w:rFonts w:ascii="Arial" w:hAnsi="Arial" w:cs="Arial"/>
        </w:rPr>
        <w:t>aprendizagem</w:t>
      </w:r>
      <w:r w:rsidR="008B76E3" w:rsidRPr="009D1479">
        <w:rPr>
          <w:rFonts w:ascii="Arial" w:hAnsi="Arial" w:cs="Arial"/>
        </w:rPr>
        <w:t xml:space="preserve"> </w:t>
      </w:r>
      <w:r w:rsidRPr="009D1479">
        <w:rPr>
          <w:rFonts w:ascii="Arial" w:hAnsi="Arial" w:cs="Arial"/>
        </w:rPr>
        <w:t>do</w:t>
      </w:r>
      <w:r w:rsidR="008B76E3" w:rsidRPr="009D1479">
        <w:rPr>
          <w:rFonts w:ascii="Arial" w:hAnsi="Arial" w:cs="Arial"/>
        </w:rPr>
        <w:t xml:space="preserve"> </w:t>
      </w:r>
      <w:r w:rsidRPr="009D1479">
        <w:rPr>
          <w:rFonts w:ascii="Arial" w:hAnsi="Arial" w:cs="Arial"/>
        </w:rPr>
        <w:t>aluno com o uso das</w:t>
      </w:r>
      <w:r w:rsidR="008B76E3" w:rsidRPr="009D1479">
        <w:rPr>
          <w:rFonts w:ascii="Arial" w:hAnsi="Arial" w:cs="Arial"/>
        </w:rPr>
        <w:t xml:space="preserve"> </w:t>
      </w:r>
      <w:proofErr w:type="spellStart"/>
      <w:r w:rsidRPr="009D1479">
        <w:rPr>
          <w:rFonts w:ascii="Arial" w:hAnsi="Arial" w:cs="Arial"/>
        </w:rPr>
        <w:t>TIC</w:t>
      </w:r>
      <w:r w:rsidR="00E22C0D">
        <w:rPr>
          <w:rFonts w:ascii="Arial" w:hAnsi="Arial" w:cs="Arial"/>
        </w:rPr>
        <w:t>s</w:t>
      </w:r>
      <w:proofErr w:type="spellEnd"/>
      <w:r w:rsidRPr="009D1479">
        <w:rPr>
          <w:rFonts w:ascii="Arial" w:hAnsi="Arial" w:cs="Arial"/>
        </w:rPr>
        <w:t xml:space="preserve"> para</w:t>
      </w:r>
      <w:r w:rsidR="008B76E3" w:rsidRPr="009D1479">
        <w:rPr>
          <w:rFonts w:ascii="Arial" w:hAnsi="Arial" w:cs="Arial"/>
        </w:rPr>
        <w:t xml:space="preserve"> </w:t>
      </w:r>
      <w:r w:rsidRPr="009D1479">
        <w:rPr>
          <w:rFonts w:ascii="Arial" w:hAnsi="Arial" w:cs="Arial"/>
        </w:rPr>
        <w:t>o</w:t>
      </w:r>
      <w:r w:rsidR="008B76E3" w:rsidRPr="009D1479">
        <w:rPr>
          <w:rFonts w:ascii="Arial" w:hAnsi="Arial" w:cs="Arial"/>
        </w:rPr>
        <w:t xml:space="preserve"> </w:t>
      </w:r>
      <w:r w:rsidRPr="009D1479">
        <w:rPr>
          <w:rFonts w:ascii="Arial" w:hAnsi="Arial" w:cs="Arial"/>
        </w:rPr>
        <w:t>ensi</w:t>
      </w:r>
      <w:r w:rsidR="007D7085">
        <w:rPr>
          <w:rFonts w:ascii="Arial" w:hAnsi="Arial" w:cs="Arial"/>
        </w:rPr>
        <w:t>no</w:t>
      </w:r>
      <w:r w:rsidR="008B76E3">
        <w:rPr>
          <w:rFonts w:ascii="Arial" w:hAnsi="Arial" w:cs="Arial"/>
        </w:rPr>
        <w:t xml:space="preserve"> </w:t>
      </w:r>
      <w:r w:rsidR="007D7085">
        <w:rPr>
          <w:rFonts w:ascii="Arial" w:hAnsi="Arial" w:cs="Arial"/>
        </w:rPr>
        <w:t>curricular.</w:t>
      </w:r>
    </w:p>
    <w:p w14:paraId="05B01B88" w14:textId="21817425" w:rsidR="009D1479" w:rsidRDefault="009D1479" w:rsidP="002F3B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9D1479">
        <w:rPr>
          <w:rFonts w:ascii="Arial" w:hAnsi="Arial" w:cs="Arial"/>
          <w:color w:val="212121"/>
          <w:sz w:val="20"/>
          <w:szCs w:val="20"/>
          <w:lang w:val="pt-PT"/>
        </w:rPr>
        <w:tab/>
      </w:r>
      <w:r w:rsidR="00E22C0D">
        <w:rPr>
          <w:rFonts w:ascii="Arial" w:hAnsi="Arial" w:cs="Arial"/>
          <w:lang w:val="pt-PT"/>
        </w:rPr>
        <w:t>Igualmente, a</w:t>
      </w:r>
      <w:r w:rsidRPr="009D1479">
        <w:rPr>
          <w:rFonts w:ascii="Arial" w:hAnsi="Arial" w:cs="Arial"/>
          <w:lang w:val="pt-PT"/>
        </w:rPr>
        <w:t xml:space="preserve"> Taxonomia</w:t>
      </w:r>
      <w:r w:rsidR="00E22C0D">
        <w:rPr>
          <w:rFonts w:ascii="Arial" w:hAnsi="Arial" w:cs="Arial"/>
          <w:lang w:val="pt-PT"/>
        </w:rPr>
        <w:t xml:space="preserve"> Digital de Bloom p</w:t>
      </w:r>
      <w:r w:rsidRPr="009D1479">
        <w:rPr>
          <w:rFonts w:ascii="Arial" w:hAnsi="Arial" w:cs="Arial"/>
          <w:lang w:val="pt-PT"/>
        </w:rPr>
        <w:t>ode auxiliar em uma abordagem com a finalidade de avaliar a integração (da tecnologia no currículo) de acordo com o impacto cognitivo dessa</w:t>
      </w:r>
      <w:r w:rsidR="002F3BF4">
        <w:rPr>
          <w:rFonts w:ascii="Arial" w:hAnsi="Arial" w:cs="Arial"/>
          <w:lang w:val="pt-PT"/>
        </w:rPr>
        <w:t xml:space="preserve"> </w:t>
      </w:r>
      <w:r w:rsidR="0029176E">
        <w:rPr>
          <w:rFonts w:ascii="Arial" w:hAnsi="Arial" w:cs="Arial"/>
          <w:lang w:val="pt-PT"/>
        </w:rPr>
        <w:t xml:space="preserve">integração, </w:t>
      </w:r>
      <w:r w:rsidRPr="009D1479">
        <w:rPr>
          <w:rFonts w:ascii="Arial" w:hAnsi="Arial" w:cs="Arial"/>
          <w:lang w:val="pt-PT"/>
        </w:rPr>
        <w:t xml:space="preserve">permitindo se diferenciar para as </w:t>
      </w:r>
      <w:r w:rsidRPr="009D1479">
        <w:rPr>
          <w:rFonts w:ascii="Arial" w:hAnsi="Arial" w:cs="Arial"/>
        </w:rPr>
        <w:t>necessi</w:t>
      </w:r>
      <w:r w:rsidR="00E22C0D">
        <w:rPr>
          <w:rFonts w:ascii="Arial" w:hAnsi="Arial" w:cs="Arial"/>
        </w:rPr>
        <w:t>dades específicas de cada aluno</w:t>
      </w:r>
      <w:r w:rsidR="00B25ABE">
        <w:rPr>
          <w:rFonts w:ascii="Arial" w:hAnsi="Arial" w:cs="Arial"/>
        </w:rPr>
        <w:t xml:space="preserve">, conforme mostra o quadro de integração do  TPACK e a Taxonomia Digital de Bloom na </w:t>
      </w:r>
      <w:r w:rsidR="00961DF5">
        <w:rPr>
          <w:rFonts w:ascii="Arial" w:hAnsi="Arial" w:cs="Arial"/>
        </w:rPr>
        <w:t>Figura 3</w:t>
      </w:r>
      <w:r w:rsidRPr="009D1479">
        <w:rPr>
          <w:rFonts w:ascii="Arial" w:hAnsi="Arial" w:cs="Arial"/>
        </w:rPr>
        <w:t>.</w:t>
      </w:r>
      <w:r w:rsidR="0029176E">
        <w:rPr>
          <w:rFonts w:ascii="Arial" w:hAnsi="Arial" w:cs="Arial"/>
        </w:rPr>
        <w:t xml:space="preserve"> </w:t>
      </w:r>
    </w:p>
    <w:p w14:paraId="501CE3E2" w14:textId="77777777" w:rsidR="00CA3E18" w:rsidRDefault="00CA3E18" w:rsidP="002F3B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p>
    <w:p w14:paraId="7F5F26C5" w14:textId="559350E2" w:rsidR="00CA3E18" w:rsidRDefault="00B90CC5" w:rsidP="002F3B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Pr>
          <w:rFonts w:ascii="Arial" w:hAnsi="Arial" w:cs="Arial"/>
        </w:rPr>
        <w:t xml:space="preserve">Figura 3: </w:t>
      </w:r>
      <w:r w:rsidR="00CA3E18">
        <w:rPr>
          <w:rFonts w:ascii="Arial" w:hAnsi="Arial" w:cs="Arial"/>
        </w:rPr>
        <w:t>Quadro de integração do TPACK</w:t>
      </w:r>
      <w:r>
        <w:rPr>
          <w:rFonts w:ascii="Arial" w:hAnsi="Arial" w:cs="Arial"/>
        </w:rPr>
        <w:t xml:space="preserve"> e a Taxonomia Digital de Bloom</w:t>
      </w:r>
    </w:p>
    <w:p w14:paraId="6C1BCC7D" w14:textId="77777777" w:rsidR="004B1231" w:rsidRDefault="0021554D" w:rsidP="008D68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rPr>
      </w:pPr>
      <w:r>
        <w:rPr>
          <w:rFonts w:ascii="Arial" w:hAnsi="Arial" w:cs="Arial"/>
        </w:rPr>
        <w:pict w14:anchorId="3712568E">
          <v:shape id="_x0000_i1026" type="#_x0000_t75" style="width:369pt;height:340.5pt">
            <v:imagedata r:id="rId11" o:title="tpack e bloom"/>
          </v:shape>
        </w:pict>
      </w:r>
    </w:p>
    <w:p w14:paraId="7527796B" w14:textId="241FEA15" w:rsidR="008B76E3" w:rsidRDefault="004B1231" w:rsidP="008B76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Pr>
          <w:rFonts w:ascii="Arial" w:hAnsi="Arial" w:cs="Arial"/>
        </w:rPr>
        <w:t xml:space="preserve">Fonte: </w:t>
      </w:r>
      <w:r w:rsidR="009A5F1F">
        <w:rPr>
          <w:rFonts w:ascii="Arial" w:hAnsi="Arial" w:cs="Arial"/>
        </w:rPr>
        <w:t>autores</w:t>
      </w:r>
      <w:r>
        <w:rPr>
          <w:rFonts w:ascii="Arial" w:hAnsi="Arial" w:cs="Arial"/>
        </w:rPr>
        <w:t xml:space="preserve">, baseado em </w:t>
      </w:r>
      <w:r w:rsidRPr="004B1231">
        <w:rPr>
          <w:rFonts w:ascii="Arial" w:hAnsi="Arial" w:cs="Arial"/>
        </w:rPr>
        <w:t>tibau.org/2015/08/</w:t>
      </w:r>
      <w:r>
        <w:rPr>
          <w:rFonts w:ascii="Arial" w:hAnsi="Arial" w:cs="Arial"/>
        </w:rPr>
        <w:t>.</w:t>
      </w:r>
    </w:p>
    <w:p w14:paraId="44DD2814" w14:textId="2922C939" w:rsidR="0029176E" w:rsidRPr="00C8318B" w:rsidRDefault="008B76E3" w:rsidP="008B76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Pr>
          <w:rFonts w:ascii="Arial" w:hAnsi="Arial" w:cs="Arial"/>
        </w:rPr>
        <w:lastRenderedPageBreak/>
        <w:tab/>
      </w:r>
      <w:r w:rsidR="0029176E" w:rsidRPr="00C8318B">
        <w:rPr>
          <w:rFonts w:ascii="Arial" w:hAnsi="Arial" w:cs="Arial"/>
        </w:rPr>
        <w:t>Nesse sentido, consideramos que os professores precisam conhecer mais a teoria do TPACK e a Taxonomia Di</w:t>
      </w:r>
      <w:r w:rsidR="00C8318B" w:rsidRPr="00C8318B">
        <w:rPr>
          <w:rFonts w:ascii="Arial" w:hAnsi="Arial" w:cs="Arial"/>
        </w:rPr>
        <w:t>gital de Bloom levando em conta</w:t>
      </w:r>
      <w:r w:rsidR="0029176E" w:rsidRPr="00C8318B">
        <w:rPr>
          <w:rFonts w:ascii="Arial" w:hAnsi="Arial" w:cs="Arial"/>
        </w:rPr>
        <w:t xml:space="preserve"> a finalidade de melhorar a aprendizagem c</w:t>
      </w:r>
      <w:r w:rsidR="00E22C0D">
        <w:rPr>
          <w:rFonts w:ascii="Arial" w:hAnsi="Arial" w:cs="Arial"/>
        </w:rPr>
        <w:t xml:space="preserve">olaborativa dos alunos e explorar </w:t>
      </w:r>
      <w:r w:rsidR="0029176E" w:rsidRPr="00C8318B">
        <w:rPr>
          <w:rFonts w:ascii="Arial" w:hAnsi="Arial" w:cs="Arial"/>
        </w:rPr>
        <w:t>os recursos que a Web 2.0 disponibiliza na aquisição do conhecimento</w:t>
      </w:r>
      <w:r w:rsidR="00C8318B" w:rsidRPr="00C8318B">
        <w:rPr>
          <w:rFonts w:ascii="Arial" w:hAnsi="Arial" w:cs="Arial"/>
        </w:rPr>
        <w:t>, dando</w:t>
      </w:r>
      <w:r w:rsidR="0029176E" w:rsidRPr="00C8318B">
        <w:rPr>
          <w:rFonts w:ascii="Arial" w:hAnsi="Arial" w:cs="Arial"/>
        </w:rPr>
        <w:t xml:space="preserve"> sentidos e significados </w:t>
      </w:r>
      <w:r w:rsidR="00397444">
        <w:rPr>
          <w:rFonts w:ascii="Arial" w:hAnsi="Arial" w:cs="Arial"/>
        </w:rPr>
        <w:t>para os</w:t>
      </w:r>
      <w:r w:rsidR="0029176E" w:rsidRPr="00C8318B">
        <w:rPr>
          <w:rFonts w:ascii="Arial" w:hAnsi="Arial" w:cs="Arial"/>
        </w:rPr>
        <w:t xml:space="preserve"> estudantes</w:t>
      </w:r>
      <w:r w:rsidR="00E22C0D">
        <w:rPr>
          <w:rFonts w:ascii="Arial" w:hAnsi="Arial" w:cs="Arial"/>
        </w:rPr>
        <w:t xml:space="preserve"> atuais</w:t>
      </w:r>
      <w:r w:rsidR="00C8318B" w:rsidRPr="00C8318B">
        <w:rPr>
          <w:rFonts w:ascii="Arial" w:hAnsi="Arial" w:cs="Arial"/>
        </w:rPr>
        <w:t>, facilitando o planejamento do professor e garantindo a eficácia de suas ações em seus planejamentos.</w:t>
      </w:r>
    </w:p>
    <w:p w14:paraId="73575D81" w14:textId="77777777" w:rsidR="00862ACC" w:rsidRDefault="00862ACC" w:rsidP="004A073D">
      <w:pPr>
        <w:jc w:val="both"/>
      </w:pPr>
    </w:p>
    <w:p w14:paraId="79AB20AF" w14:textId="77777777" w:rsidR="00862ACC" w:rsidRPr="00B60B8A" w:rsidRDefault="00787044" w:rsidP="004A073D">
      <w:pPr>
        <w:pStyle w:val="Ttulo1"/>
        <w:spacing w:line="240" w:lineRule="auto"/>
        <w:rPr>
          <w:rFonts w:ascii="Arial" w:hAnsi="Arial" w:cs="Arial"/>
        </w:rPr>
      </w:pPr>
      <w:r>
        <w:rPr>
          <w:rFonts w:ascii="Arial" w:hAnsi="Arial" w:cs="Arial"/>
        </w:rPr>
        <w:t>2 METODOLOGIA</w:t>
      </w:r>
      <w:r w:rsidR="00A90845">
        <w:rPr>
          <w:rFonts w:ascii="Arial" w:hAnsi="Arial" w:cs="Arial"/>
        </w:rPr>
        <w:t>/</w:t>
      </w:r>
      <w:r w:rsidR="00A90845" w:rsidRPr="00A90845">
        <w:rPr>
          <w:rFonts w:ascii="Arial" w:hAnsi="Arial" w:cs="Arial"/>
        </w:rPr>
        <w:t xml:space="preserve"> </w:t>
      </w:r>
      <w:r w:rsidR="00A90845" w:rsidRPr="00B60B8A">
        <w:rPr>
          <w:rFonts w:ascii="Arial" w:hAnsi="Arial" w:cs="Arial"/>
        </w:rPr>
        <w:t>DETALHAMENTO DAS ATIVIDADES</w:t>
      </w:r>
    </w:p>
    <w:p w14:paraId="7E4C81FE" w14:textId="64510BCB" w:rsidR="00B90CC5" w:rsidRDefault="009F7C41" w:rsidP="004A073D">
      <w:pPr>
        <w:ind w:firstLine="709"/>
        <w:jc w:val="both"/>
        <w:rPr>
          <w:rFonts w:ascii="Arial" w:hAnsi="Arial" w:cs="Arial"/>
        </w:rPr>
      </w:pPr>
      <w:r>
        <w:rPr>
          <w:rFonts w:ascii="Arial" w:hAnsi="Arial" w:cs="Arial"/>
        </w:rPr>
        <w:t xml:space="preserve">Este estudo </w:t>
      </w:r>
      <w:r w:rsidR="00613B74">
        <w:rPr>
          <w:rFonts w:ascii="Arial" w:hAnsi="Arial" w:cs="Arial"/>
        </w:rPr>
        <w:t>inicialmente buscou</w:t>
      </w:r>
      <w:r>
        <w:rPr>
          <w:rFonts w:ascii="Arial" w:hAnsi="Arial" w:cs="Arial"/>
        </w:rPr>
        <w:t xml:space="preserve"> referenciais bibliográficos que </w:t>
      </w:r>
      <w:r w:rsidR="006A317F">
        <w:rPr>
          <w:rFonts w:ascii="Arial" w:hAnsi="Arial" w:cs="Arial"/>
        </w:rPr>
        <w:t xml:space="preserve">orientassem </w:t>
      </w:r>
      <w:r>
        <w:rPr>
          <w:rFonts w:ascii="Arial" w:hAnsi="Arial" w:cs="Arial"/>
        </w:rPr>
        <w:t>o planejamento do professor de forma eficaz para o processo de ensino aprendizagem com o uso das Tecnologias da Informação e Comunicação</w:t>
      </w:r>
      <w:r w:rsidR="0072443A">
        <w:rPr>
          <w:rFonts w:ascii="Arial" w:hAnsi="Arial" w:cs="Arial"/>
        </w:rPr>
        <w:t>, baseando-se em um planejamento segundo a Taxonomia digital de Bloom e TPACK, elaborando-se intervenções utilizando o tema</w:t>
      </w:r>
      <w:r w:rsidR="00DD3FC9">
        <w:rPr>
          <w:rFonts w:ascii="Arial" w:hAnsi="Arial" w:cs="Arial"/>
        </w:rPr>
        <w:t xml:space="preserve"> “Aprendendo as Funções Orgânicas através do tema: Agrotóxicos” </w:t>
      </w:r>
      <w:r>
        <w:rPr>
          <w:rFonts w:ascii="Arial" w:hAnsi="Arial" w:cs="Arial"/>
        </w:rPr>
        <w:t xml:space="preserve">para alunos da rede básica de </w:t>
      </w:r>
      <w:r w:rsidR="009D1479">
        <w:rPr>
          <w:rFonts w:ascii="Arial" w:hAnsi="Arial" w:cs="Arial"/>
        </w:rPr>
        <w:t xml:space="preserve">ensino </w:t>
      </w:r>
      <w:r w:rsidR="006A317F">
        <w:rPr>
          <w:rFonts w:ascii="Arial" w:hAnsi="Arial" w:cs="Arial"/>
        </w:rPr>
        <w:t xml:space="preserve">da </w:t>
      </w:r>
      <w:r w:rsidR="009D1479">
        <w:rPr>
          <w:rFonts w:ascii="Arial" w:hAnsi="Arial" w:cs="Arial"/>
        </w:rPr>
        <w:t>disciplina de Química</w:t>
      </w:r>
      <w:r w:rsidR="000932D1">
        <w:rPr>
          <w:rFonts w:ascii="Arial" w:hAnsi="Arial" w:cs="Arial"/>
        </w:rPr>
        <w:t xml:space="preserve">, </w:t>
      </w:r>
      <w:r w:rsidR="0072443A">
        <w:rPr>
          <w:rFonts w:ascii="Arial" w:hAnsi="Arial" w:cs="Arial"/>
        </w:rPr>
        <w:t xml:space="preserve">para cada nível da Taxonomia Digital de Bloom. </w:t>
      </w:r>
      <w:r w:rsidR="000932D1">
        <w:rPr>
          <w:rFonts w:ascii="Arial" w:hAnsi="Arial" w:cs="Arial"/>
        </w:rPr>
        <w:t xml:space="preserve"> </w:t>
      </w:r>
    </w:p>
    <w:p w14:paraId="4A03C4AE" w14:textId="0B2AE29B" w:rsidR="00A70B53" w:rsidRDefault="00B90CC5" w:rsidP="004A073D">
      <w:pPr>
        <w:ind w:firstLine="709"/>
        <w:jc w:val="both"/>
        <w:rPr>
          <w:rFonts w:ascii="Arial" w:hAnsi="Arial" w:cs="Arial"/>
        </w:rPr>
      </w:pPr>
      <w:r>
        <w:rPr>
          <w:rFonts w:ascii="Arial" w:hAnsi="Arial" w:cs="Arial"/>
        </w:rPr>
        <w:t>N</w:t>
      </w:r>
      <w:r w:rsidR="00F65EC8">
        <w:rPr>
          <w:rFonts w:ascii="Arial" w:hAnsi="Arial" w:cs="Arial"/>
        </w:rPr>
        <w:t xml:space="preserve">a teoria do TPACK, </w:t>
      </w:r>
      <w:r>
        <w:rPr>
          <w:rFonts w:ascii="Arial" w:hAnsi="Arial" w:cs="Arial"/>
        </w:rPr>
        <w:t xml:space="preserve">encontrou-se </w:t>
      </w:r>
      <w:r w:rsidR="00F65EC8">
        <w:rPr>
          <w:rFonts w:ascii="Arial" w:hAnsi="Arial" w:cs="Arial"/>
        </w:rPr>
        <w:t>uma forma de organização do planejamento do professor integrando as tecnologias de informação e comunicação</w:t>
      </w:r>
      <w:r w:rsidR="00DE64A1">
        <w:rPr>
          <w:rFonts w:ascii="Arial" w:hAnsi="Arial" w:cs="Arial"/>
        </w:rPr>
        <w:t xml:space="preserve"> com as habilidades pedagógicas e o conhecimento de conteúdo específico do professor. </w:t>
      </w:r>
      <w:r w:rsidR="00FD74A3">
        <w:rPr>
          <w:rFonts w:ascii="Arial" w:hAnsi="Arial" w:cs="Arial"/>
        </w:rPr>
        <w:t xml:space="preserve">E com a finalidade de </w:t>
      </w:r>
      <w:r w:rsidR="00DE64A1">
        <w:rPr>
          <w:rFonts w:ascii="Arial" w:hAnsi="Arial" w:cs="Arial"/>
        </w:rPr>
        <w:t>facilitar este planejamento</w:t>
      </w:r>
      <w:r w:rsidR="001313CD">
        <w:rPr>
          <w:rFonts w:ascii="Arial" w:hAnsi="Arial" w:cs="Arial"/>
        </w:rPr>
        <w:t>, orientar o desenvolvimento do plano de ensino</w:t>
      </w:r>
      <w:r w:rsidR="00DE64A1">
        <w:rPr>
          <w:rFonts w:ascii="Arial" w:hAnsi="Arial" w:cs="Arial"/>
        </w:rPr>
        <w:t>, e consequentemente aumentar a eficácia do processo de en</w:t>
      </w:r>
      <w:r w:rsidR="0050355F">
        <w:rPr>
          <w:rFonts w:ascii="Arial" w:hAnsi="Arial" w:cs="Arial"/>
        </w:rPr>
        <w:t>sino, integrou-se a tecnologia D</w:t>
      </w:r>
      <w:r w:rsidR="00DE64A1">
        <w:rPr>
          <w:rFonts w:ascii="Arial" w:hAnsi="Arial" w:cs="Arial"/>
        </w:rPr>
        <w:t xml:space="preserve">igital de Bloom, </w:t>
      </w:r>
      <w:r w:rsidR="001313CD">
        <w:rPr>
          <w:rFonts w:ascii="Arial" w:hAnsi="Arial" w:cs="Arial"/>
        </w:rPr>
        <w:t>facilmente</w:t>
      </w:r>
      <w:r w:rsidR="002C5100">
        <w:rPr>
          <w:rFonts w:ascii="Arial" w:hAnsi="Arial" w:cs="Arial"/>
        </w:rPr>
        <w:t xml:space="preserve"> incluindo verbos que se referem</w:t>
      </w:r>
      <w:r w:rsidR="001313CD">
        <w:rPr>
          <w:rFonts w:ascii="Arial" w:hAnsi="Arial" w:cs="Arial"/>
        </w:rPr>
        <w:t xml:space="preserve"> a possíveis possibilidades de aprendizagem </w:t>
      </w:r>
      <w:r w:rsidR="00FD74A3">
        <w:rPr>
          <w:rFonts w:ascii="Arial" w:hAnsi="Arial" w:cs="Arial"/>
        </w:rPr>
        <w:t>incorporando</w:t>
      </w:r>
      <w:r w:rsidR="001313CD">
        <w:rPr>
          <w:rFonts w:ascii="Arial" w:hAnsi="Arial" w:cs="Arial"/>
        </w:rPr>
        <w:t xml:space="preserve"> tecnologias digitais ao desenvolvimento de cada </w:t>
      </w:r>
      <w:r w:rsidR="00FD74A3">
        <w:rPr>
          <w:rFonts w:ascii="Arial" w:hAnsi="Arial" w:cs="Arial"/>
        </w:rPr>
        <w:t>nível cognitivo de apre</w:t>
      </w:r>
      <w:r w:rsidR="00A70B53">
        <w:rPr>
          <w:rFonts w:ascii="Arial" w:hAnsi="Arial" w:cs="Arial"/>
        </w:rPr>
        <w:t>ndizagem</w:t>
      </w:r>
      <w:r w:rsidR="0050355F">
        <w:rPr>
          <w:rFonts w:ascii="Arial" w:hAnsi="Arial" w:cs="Arial"/>
        </w:rPr>
        <w:t xml:space="preserve"> </w:t>
      </w:r>
      <w:r w:rsidR="0050355F" w:rsidRPr="00A70B53">
        <w:rPr>
          <w:rFonts w:ascii="Arial" w:hAnsi="Arial" w:cs="Arial"/>
        </w:rPr>
        <w:t>das subcategorias da Taxonomia de Bloom: recordar, compreender, aplicar, analisar, avaliar e criar, do mais simples ao mais complexo</w:t>
      </w:r>
      <w:r w:rsidR="0050355F">
        <w:rPr>
          <w:rFonts w:ascii="Arial" w:hAnsi="Arial" w:cs="Arial"/>
        </w:rPr>
        <w:t xml:space="preserve">, uma vez que </w:t>
      </w:r>
      <w:r w:rsidR="0050355F" w:rsidRPr="00A70B53">
        <w:rPr>
          <w:rFonts w:ascii="Arial" w:hAnsi="Arial" w:cs="Arial"/>
        </w:rPr>
        <w:t xml:space="preserve">a Taxonomia Digital de Bloom trás consigo, </w:t>
      </w:r>
      <w:r w:rsidR="0050355F">
        <w:rPr>
          <w:rFonts w:ascii="Arial" w:hAnsi="Arial" w:cs="Arial"/>
        </w:rPr>
        <w:t>relações,</w:t>
      </w:r>
      <w:r w:rsidR="0050355F" w:rsidRPr="00A70B53">
        <w:rPr>
          <w:rFonts w:ascii="Arial" w:hAnsi="Arial" w:cs="Arial"/>
        </w:rPr>
        <w:t xml:space="preserve"> métodos e ferramentas atualizadas da Web 2.0, sendo um subsídio facilitador para alcançar os alunos digitais</w:t>
      </w:r>
      <w:r w:rsidR="0050355F">
        <w:rPr>
          <w:rFonts w:ascii="Arial" w:hAnsi="Arial" w:cs="Arial"/>
        </w:rPr>
        <w:t>.</w:t>
      </w:r>
    </w:p>
    <w:p w14:paraId="0D9D2DCB" w14:textId="63743659" w:rsidR="001313CD" w:rsidRDefault="00A70B53" w:rsidP="004A073D">
      <w:pPr>
        <w:ind w:firstLine="709"/>
        <w:jc w:val="both"/>
        <w:rPr>
          <w:rFonts w:ascii="Arial" w:hAnsi="Arial" w:cs="Arial"/>
        </w:rPr>
      </w:pPr>
      <w:r>
        <w:rPr>
          <w:rFonts w:ascii="Arial" w:hAnsi="Arial" w:cs="Arial"/>
        </w:rPr>
        <w:t xml:space="preserve">O </w:t>
      </w:r>
      <w:r w:rsidR="003B48F9">
        <w:rPr>
          <w:rFonts w:ascii="Arial" w:hAnsi="Arial" w:cs="Arial"/>
        </w:rPr>
        <w:t xml:space="preserve">objetivo </w:t>
      </w:r>
      <w:r>
        <w:rPr>
          <w:rFonts w:ascii="Arial" w:hAnsi="Arial" w:cs="Arial"/>
        </w:rPr>
        <w:t xml:space="preserve">do planejamento </w:t>
      </w:r>
      <w:r w:rsidR="001A028D">
        <w:rPr>
          <w:rFonts w:ascii="Arial" w:hAnsi="Arial" w:cs="Arial"/>
        </w:rPr>
        <w:t xml:space="preserve">é </w:t>
      </w:r>
      <w:r w:rsidR="001C716C">
        <w:rPr>
          <w:rFonts w:ascii="Arial" w:hAnsi="Arial" w:cs="Arial"/>
        </w:rPr>
        <w:t>detectar</w:t>
      </w:r>
      <w:r>
        <w:rPr>
          <w:rFonts w:ascii="Arial" w:hAnsi="Arial" w:cs="Arial"/>
        </w:rPr>
        <w:t xml:space="preserve"> </w:t>
      </w:r>
      <w:r w:rsidR="00FD74A3">
        <w:rPr>
          <w:rFonts w:ascii="Arial" w:hAnsi="Arial" w:cs="Arial"/>
        </w:rPr>
        <w:t xml:space="preserve">como as </w:t>
      </w:r>
      <w:r w:rsidR="001313CD">
        <w:rPr>
          <w:rFonts w:ascii="Arial" w:hAnsi="Arial" w:cs="Arial"/>
        </w:rPr>
        <w:t>ferramentas</w:t>
      </w:r>
      <w:r w:rsidR="00FD74A3">
        <w:rPr>
          <w:rFonts w:ascii="Arial" w:hAnsi="Arial" w:cs="Arial"/>
        </w:rPr>
        <w:t xml:space="preserve"> tecnológicas</w:t>
      </w:r>
      <w:r w:rsidR="001313CD">
        <w:rPr>
          <w:rFonts w:ascii="Arial" w:hAnsi="Arial" w:cs="Arial"/>
        </w:rPr>
        <w:t xml:space="preserve"> podem ser possíveis de </w:t>
      </w:r>
      <w:r w:rsidR="007F79EA">
        <w:rPr>
          <w:rFonts w:ascii="Arial" w:hAnsi="Arial" w:cs="Arial"/>
        </w:rPr>
        <w:t>auxiliar na aprendizagem dos estudantes</w:t>
      </w:r>
      <w:r w:rsidR="001313CD">
        <w:rPr>
          <w:rFonts w:ascii="Arial" w:hAnsi="Arial" w:cs="Arial"/>
        </w:rPr>
        <w:t xml:space="preserve"> em diferentes níveis, identificando maneiras de proporcionar um aprendizado com diferencial tecnológico.</w:t>
      </w:r>
      <w:r w:rsidR="00937EAE">
        <w:rPr>
          <w:rFonts w:ascii="Arial" w:hAnsi="Arial" w:cs="Arial"/>
        </w:rPr>
        <w:t xml:space="preserve"> </w:t>
      </w:r>
      <w:r w:rsidR="007F79EA">
        <w:rPr>
          <w:rFonts w:ascii="Arial" w:hAnsi="Arial" w:cs="Arial"/>
        </w:rPr>
        <w:t>Para tanto, c</w:t>
      </w:r>
      <w:r w:rsidR="00937EAE">
        <w:rPr>
          <w:rFonts w:ascii="Arial" w:hAnsi="Arial" w:cs="Arial"/>
        </w:rPr>
        <w:t xml:space="preserve">riou-se </w:t>
      </w:r>
      <w:r w:rsidR="00AA22B7">
        <w:rPr>
          <w:rFonts w:ascii="Arial" w:hAnsi="Arial" w:cs="Arial"/>
        </w:rPr>
        <w:t xml:space="preserve">um </w:t>
      </w:r>
      <w:r w:rsidR="00937EAE">
        <w:rPr>
          <w:rFonts w:ascii="Arial" w:hAnsi="Arial" w:cs="Arial"/>
        </w:rPr>
        <w:t>planejamento de atividades para a aprendizagem das funções orgânicas oxigenadas e nitrogenadas utilizando a temática “agrotóxicos”, integrando os conhecimentos tecnológicos, pedagógicos e de conteúdo</w:t>
      </w:r>
      <w:r w:rsidR="0050355F">
        <w:rPr>
          <w:rFonts w:ascii="Arial" w:hAnsi="Arial" w:cs="Arial"/>
        </w:rPr>
        <w:t xml:space="preserve"> </w:t>
      </w:r>
      <w:r w:rsidR="00B90CC5">
        <w:rPr>
          <w:rFonts w:ascii="Arial" w:hAnsi="Arial" w:cs="Arial"/>
        </w:rPr>
        <w:t xml:space="preserve">(TPACK) </w:t>
      </w:r>
      <w:r w:rsidR="0050355F">
        <w:rPr>
          <w:rFonts w:ascii="Arial" w:hAnsi="Arial" w:cs="Arial"/>
        </w:rPr>
        <w:t>e a taxonomia D</w:t>
      </w:r>
      <w:r w:rsidR="000E6286">
        <w:rPr>
          <w:rFonts w:ascii="Arial" w:hAnsi="Arial" w:cs="Arial"/>
        </w:rPr>
        <w:t>igital de Bloom</w:t>
      </w:r>
      <w:r w:rsidR="007F79EA">
        <w:rPr>
          <w:rFonts w:ascii="Arial" w:hAnsi="Arial" w:cs="Arial"/>
        </w:rPr>
        <w:t>.</w:t>
      </w:r>
    </w:p>
    <w:p w14:paraId="61F26B68" w14:textId="06DEA165" w:rsidR="000A3114" w:rsidRPr="00230D56" w:rsidRDefault="009D1479" w:rsidP="000A3114">
      <w:pPr>
        <w:ind w:firstLine="708"/>
        <w:jc w:val="both"/>
        <w:rPr>
          <w:rFonts w:ascii="Arial" w:hAnsi="Arial" w:cs="Arial"/>
        </w:rPr>
      </w:pPr>
      <w:r>
        <w:rPr>
          <w:rFonts w:ascii="Arial" w:hAnsi="Arial" w:cs="Arial"/>
        </w:rPr>
        <w:t>A fim</w:t>
      </w:r>
      <w:r w:rsidR="00262F22">
        <w:rPr>
          <w:rFonts w:ascii="Arial" w:hAnsi="Arial" w:cs="Arial"/>
        </w:rPr>
        <w:t xml:space="preserve"> de</w:t>
      </w:r>
      <w:r w:rsidR="00AA22B7">
        <w:rPr>
          <w:rFonts w:ascii="Arial" w:hAnsi="Arial" w:cs="Arial"/>
        </w:rPr>
        <w:t xml:space="preserve"> </w:t>
      </w:r>
      <w:r w:rsidR="000A3114" w:rsidRPr="00230D56">
        <w:rPr>
          <w:rFonts w:ascii="Arial" w:hAnsi="Arial" w:cs="Arial"/>
        </w:rPr>
        <w:t xml:space="preserve">verificar </w:t>
      </w:r>
      <w:r w:rsidR="00AA22B7">
        <w:rPr>
          <w:rFonts w:ascii="Arial" w:hAnsi="Arial" w:cs="Arial"/>
        </w:rPr>
        <w:t>se</w:t>
      </w:r>
      <w:r w:rsidR="000A3114">
        <w:rPr>
          <w:rFonts w:ascii="Arial" w:hAnsi="Arial" w:cs="Arial"/>
        </w:rPr>
        <w:t xml:space="preserve"> o planejamento</w:t>
      </w:r>
      <w:r w:rsidR="00AA22B7">
        <w:rPr>
          <w:rFonts w:ascii="Arial" w:hAnsi="Arial" w:cs="Arial"/>
        </w:rPr>
        <w:t xml:space="preserve"> elaborado</w:t>
      </w:r>
      <w:r w:rsidR="000A3114">
        <w:rPr>
          <w:rFonts w:ascii="Arial" w:hAnsi="Arial" w:cs="Arial"/>
        </w:rPr>
        <w:t xml:space="preserve"> </w:t>
      </w:r>
      <w:r w:rsidR="00AA22B7">
        <w:rPr>
          <w:rFonts w:ascii="Arial" w:hAnsi="Arial" w:cs="Arial"/>
        </w:rPr>
        <w:t xml:space="preserve">consegue </w:t>
      </w:r>
      <w:r w:rsidR="000A3114">
        <w:rPr>
          <w:rFonts w:ascii="Arial" w:hAnsi="Arial" w:cs="Arial"/>
        </w:rPr>
        <w:t>contemplar</w:t>
      </w:r>
      <w:r w:rsidR="000A3114" w:rsidRPr="00230D56">
        <w:rPr>
          <w:rFonts w:ascii="Arial" w:hAnsi="Arial" w:cs="Arial"/>
        </w:rPr>
        <w:t xml:space="preserve"> as Tecnologias de informação </w:t>
      </w:r>
      <w:r w:rsidR="000A3114">
        <w:rPr>
          <w:rFonts w:ascii="Arial" w:hAnsi="Arial" w:cs="Arial"/>
        </w:rPr>
        <w:t xml:space="preserve">e Comunicação de </w:t>
      </w:r>
      <w:r w:rsidR="008B76E3">
        <w:rPr>
          <w:rFonts w:ascii="Arial" w:hAnsi="Arial" w:cs="Arial"/>
        </w:rPr>
        <w:t>forma adequada</w:t>
      </w:r>
      <w:r w:rsidR="000A3114">
        <w:rPr>
          <w:rFonts w:ascii="Arial" w:hAnsi="Arial" w:cs="Arial"/>
        </w:rPr>
        <w:t xml:space="preserve">, </w:t>
      </w:r>
      <w:r w:rsidR="000E6286">
        <w:rPr>
          <w:rFonts w:ascii="Arial" w:hAnsi="Arial" w:cs="Arial"/>
        </w:rPr>
        <w:t>realizou-se a</w:t>
      </w:r>
      <w:r w:rsidR="000A3114">
        <w:rPr>
          <w:rFonts w:ascii="Arial" w:hAnsi="Arial" w:cs="Arial"/>
        </w:rPr>
        <w:t xml:space="preserve"> </w:t>
      </w:r>
      <w:r w:rsidR="000A3114" w:rsidRPr="00230D56">
        <w:rPr>
          <w:rFonts w:ascii="Arial" w:hAnsi="Arial" w:cs="Arial"/>
        </w:rPr>
        <w:t>análise d</w:t>
      </w:r>
      <w:r w:rsidR="000A3114">
        <w:rPr>
          <w:rFonts w:ascii="Arial" w:hAnsi="Arial" w:cs="Arial"/>
        </w:rPr>
        <w:t xml:space="preserve">os </w:t>
      </w:r>
      <w:r w:rsidR="000A3114" w:rsidRPr="00230D56">
        <w:rPr>
          <w:rFonts w:ascii="Arial" w:hAnsi="Arial" w:cs="Arial"/>
        </w:rPr>
        <w:t>planos de aula</w:t>
      </w:r>
      <w:r w:rsidR="00AA22B7">
        <w:rPr>
          <w:rFonts w:ascii="Arial" w:hAnsi="Arial" w:cs="Arial"/>
        </w:rPr>
        <w:t>.</w:t>
      </w:r>
      <w:r w:rsidR="000A3114" w:rsidRPr="00230D56">
        <w:rPr>
          <w:rFonts w:ascii="Arial" w:hAnsi="Arial" w:cs="Arial"/>
        </w:rPr>
        <w:t xml:space="preserve"> </w:t>
      </w:r>
    </w:p>
    <w:p w14:paraId="4FF51F61" w14:textId="7F678357" w:rsidR="00833482" w:rsidRDefault="00AA22B7" w:rsidP="008D689C">
      <w:pPr>
        <w:ind w:firstLine="708"/>
        <w:jc w:val="both"/>
        <w:rPr>
          <w:rFonts w:ascii="Arial" w:hAnsi="Arial" w:cs="Arial"/>
        </w:rPr>
      </w:pPr>
      <w:r>
        <w:rPr>
          <w:rFonts w:ascii="Arial" w:hAnsi="Arial" w:cs="Arial"/>
        </w:rPr>
        <w:t>Para a análise baseou</w:t>
      </w:r>
      <w:r w:rsidR="000A3114" w:rsidRPr="00230D56">
        <w:rPr>
          <w:rFonts w:ascii="Arial" w:hAnsi="Arial" w:cs="Arial"/>
        </w:rPr>
        <w:t>-se na Rubrica de avaliação de H</w:t>
      </w:r>
      <w:r w:rsidR="007E6641">
        <w:rPr>
          <w:rFonts w:ascii="Arial" w:hAnsi="Arial" w:cs="Arial"/>
        </w:rPr>
        <w:t>ofer, et.al.</w:t>
      </w:r>
      <w:r w:rsidR="000A3114" w:rsidRPr="00230D56">
        <w:rPr>
          <w:rFonts w:ascii="Arial" w:hAnsi="Arial" w:cs="Arial"/>
        </w:rPr>
        <w:t xml:space="preserve"> (2011)</w:t>
      </w:r>
      <w:r>
        <w:rPr>
          <w:rFonts w:ascii="Arial" w:hAnsi="Arial" w:cs="Arial"/>
        </w:rPr>
        <w:t>,</w:t>
      </w:r>
      <w:r w:rsidR="000A3114" w:rsidRPr="00230D56">
        <w:rPr>
          <w:rFonts w:ascii="Arial" w:hAnsi="Arial" w:cs="Arial"/>
        </w:rPr>
        <w:t xml:space="preserve"> </w:t>
      </w:r>
      <w:r w:rsidRPr="00230D56">
        <w:rPr>
          <w:rFonts w:ascii="Arial" w:hAnsi="Arial" w:cs="Arial"/>
        </w:rPr>
        <w:t>desenvolve</w:t>
      </w:r>
      <w:r>
        <w:rPr>
          <w:rFonts w:ascii="Arial" w:hAnsi="Arial" w:cs="Arial"/>
        </w:rPr>
        <w:t>ndo</w:t>
      </w:r>
      <w:r w:rsidR="000A3114" w:rsidRPr="00230D56">
        <w:rPr>
          <w:rFonts w:ascii="Arial" w:hAnsi="Arial" w:cs="Arial"/>
        </w:rPr>
        <w:t>-se uma rubrica de observação TPACK, a fim de analisar a integração das tecnologias digitais no processo de ensino/aprendizagem e sua relação entre o conhecimento tecnológico e pedag</w:t>
      </w:r>
      <w:r w:rsidR="008D689C">
        <w:rPr>
          <w:rFonts w:ascii="Arial" w:hAnsi="Arial" w:cs="Arial"/>
        </w:rPr>
        <w:t>ógico proposto no modelo TPACK, e</w:t>
      </w:r>
      <w:r w:rsidRPr="00230D56">
        <w:rPr>
          <w:rFonts w:ascii="Arial" w:hAnsi="Arial" w:cs="Arial"/>
        </w:rPr>
        <w:t>laborou</w:t>
      </w:r>
      <w:r w:rsidR="000A3114" w:rsidRPr="00230D56">
        <w:rPr>
          <w:rFonts w:ascii="Arial" w:hAnsi="Arial" w:cs="Arial"/>
        </w:rPr>
        <w:t>-se o</w:t>
      </w:r>
      <w:r w:rsidR="00833482">
        <w:rPr>
          <w:rFonts w:ascii="Arial" w:hAnsi="Arial" w:cs="Arial"/>
        </w:rPr>
        <w:t xml:space="preserve">s níveis de avaliação </w:t>
      </w:r>
      <w:r>
        <w:rPr>
          <w:rFonts w:ascii="Arial" w:hAnsi="Arial" w:cs="Arial"/>
        </w:rPr>
        <w:t>para cada nível do TPACK conforme Tabel</w:t>
      </w:r>
      <w:r w:rsidR="008D689C">
        <w:rPr>
          <w:rFonts w:ascii="Arial" w:hAnsi="Arial" w:cs="Arial"/>
        </w:rPr>
        <w:t>a 1.</w:t>
      </w:r>
    </w:p>
    <w:p w14:paraId="70BF4844" w14:textId="77777777" w:rsidR="00E26929" w:rsidRDefault="00E26929" w:rsidP="008D689C">
      <w:pPr>
        <w:ind w:firstLine="708"/>
        <w:jc w:val="both"/>
        <w:rPr>
          <w:rFonts w:ascii="Arial" w:hAnsi="Arial" w:cs="Arial"/>
        </w:rPr>
      </w:pPr>
    </w:p>
    <w:p w14:paraId="015F78AE" w14:textId="77777777" w:rsidR="00195298" w:rsidRDefault="00195298" w:rsidP="00BC12EC">
      <w:pPr>
        <w:rPr>
          <w:rFonts w:ascii="Arial" w:hAnsi="Arial" w:cs="Arial"/>
        </w:rPr>
      </w:pPr>
    </w:p>
    <w:p w14:paraId="67D31EFE" w14:textId="78EF05D8" w:rsidR="000A3114" w:rsidRDefault="00BC12EC" w:rsidP="00BC12EC">
      <w:pPr>
        <w:rPr>
          <w:rFonts w:ascii="Arial" w:hAnsi="Arial" w:cs="Arial"/>
          <w:b/>
        </w:rPr>
      </w:pPr>
      <w:r>
        <w:rPr>
          <w:rFonts w:ascii="Arial" w:hAnsi="Arial" w:cs="Arial"/>
        </w:rPr>
        <w:t xml:space="preserve">Tabela 1: </w:t>
      </w:r>
      <w:r w:rsidR="000A3114" w:rsidRPr="002A3275">
        <w:rPr>
          <w:rFonts w:ascii="Arial" w:hAnsi="Arial" w:cs="Arial"/>
          <w:b/>
        </w:rPr>
        <w:t>Rubrica de Avaliação do TPACK</w:t>
      </w:r>
    </w:p>
    <w:p w14:paraId="508D5EDA" w14:textId="77777777" w:rsidR="00195298" w:rsidRDefault="00195298" w:rsidP="00BC12EC">
      <w:pPr>
        <w:rPr>
          <w:rFonts w:ascii="Arial" w:hAnsi="Arial" w:cs="Arial"/>
          <w:b/>
        </w:rPr>
      </w:pPr>
    </w:p>
    <w:p w14:paraId="2958E193" w14:textId="77777777" w:rsidR="000A3114" w:rsidRDefault="000A3114" w:rsidP="000A3114">
      <w:pPr>
        <w:jc w:val="cente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1611"/>
        <w:gridCol w:w="1697"/>
        <w:gridCol w:w="1697"/>
        <w:gridCol w:w="1611"/>
      </w:tblGrid>
      <w:tr w:rsidR="00EE4E6E" w:rsidRPr="00151178" w14:paraId="1F8ACF25" w14:textId="77777777" w:rsidTr="00EE4E6E">
        <w:trPr>
          <w:jc w:val="center"/>
        </w:trPr>
        <w:tc>
          <w:tcPr>
            <w:tcW w:w="1737" w:type="dxa"/>
            <w:shd w:val="clear" w:color="auto" w:fill="auto"/>
          </w:tcPr>
          <w:p w14:paraId="51D27C13" w14:textId="77777777" w:rsidR="000A3114" w:rsidRPr="009F757F" w:rsidRDefault="000A3114" w:rsidP="00EE4E6E">
            <w:pPr>
              <w:jc w:val="center"/>
              <w:rPr>
                <w:rFonts w:ascii="Arial" w:eastAsia="Calibri" w:hAnsi="Arial" w:cs="Arial"/>
                <w:b/>
                <w:sz w:val="22"/>
                <w:szCs w:val="22"/>
              </w:rPr>
            </w:pPr>
            <w:r w:rsidRPr="009F757F">
              <w:rPr>
                <w:rFonts w:ascii="Arial" w:eastAsia="Calibri" w:hAnsi="Arial" w:cs="Arial"/>
                <w:b/>
                <w:sz w:val="22"/>
                <w:szCs w:val="22"/>
              </w:rPr>
              <w:lastRenderedPageBreak/>
              <w:t>Critérios</w:t>
            </w:r>
          </w:p>
        </w:tc>
        <w:tc>
          <w:tcPr>
            <w:tcW w:w="1497" w:type="dxa"/>
            <w:shd w:val="clear" w:color="auto" w:fill="auto"/>
          </w:tcPr>
          <w:p w14:paraId="12EEBD2C" w14:textId="77777777" w:rsidR="000A3114" w:rsidRPr="009F757F" w:rsidRDefault="000A3114" w:rsidP="00EE4E6E">
            <w:pPr>
              <w:jc w:val="center"/>
              <w:rPr>
                <w:rFonts w:ascii="Arial" w:eastAsia="Calibri" w:hAnsi="Arial" w:cs="Arial"/>
                <w:b/>
                <w:sz w:val="22"/>
                <w:szCs w:val="22"/>
              </w:rPr>
            </w:pPr>
            <w:r w:rsidRPr="009F757F">
              <w:rPr>
                <w:rFonts w:ascii="Arial" w:eastAsia="Calibri" w:hAnsi="Arial" w:cs="Arial"/>
                <w:b/>
                <w:sz w:val="22"/>
                <w:szCs w:val="22"/>
              </w:rPr>
              <w:t>4</w:t>
            </w:r>
          </w:p>
        </w:tc>
        <w:tc>
          <w:tcPr>
            <w:tcW w:w="1697" w:type="dxa"/>
            <w:shd w:val="clear" w:color="auto" w:fill="auto"/>
          </w:tcPr>
          <w:p w14:paraId="6BDBF369" w14:textId="77777777" w:rsidR="000A3114" w:rsidRPr="009F757F" w:rsidRDefault="000A3114" w:rsidP="00EE4E6E">
            <w:pPr>
              <w:jc w:val="center"/>
              <w:rPr>
                <w:rFonts w:ascii="Arial" w:eastAsia="Calibri" w:hAnsi="Arial" w:cs="Arial"/>
                <w:b/>
                <w:sz w:val="22"/>
                <w:szCs w:val="22"/>
              </w:rPr>
            </w:pPr>
            <w:r w:rsidRPr="009F757F">
              <w:rPr>
                <w:rFonts w:ascii="Arial" w:eastAsia="Calibri" w:hAnsi="Arial" w:cs="Arial"/>
                <w:b/>
                <w:sz w:val="22"/>
                <w:szCs w:val="22"/>
              </w:rPr>
              <w:t>3</w:t>
            </w:r>
          </w:p>
        </w:tc>
        <w:tc>
          <w:tcPr>
            <w:tcW w:w="1697" w:type="dxa"/>
            <w:shd w:val="clear" w:color="auto" w:fill="auto"/>
          </w:tcPr>
          <w:p w14:paraId="7015E659" w14:textId="77777777" w:rsidR="000A3114" w:rsidRPr="009F757F" w:rsidRDefault="000A3114" w:rsidP="00EE4E6E">
            <w:pPr>
              <w:jc w:val="center"/>
              <w:rPr>
                <w:rFonts w:ascii="Arial" w:eastAsia="Calibri" w:hAnsi="Arial" w:cs="Arial"/>
                <w:b/>
                <w:sz w:val="22"/>
                <w:szCs w:val="22"/>
              </w:rPr>
            </w:pPr>
            <w:r w:rsidRPr="009F757F">
              <w:rPr>
                <w:rFonts w:ascii="Arial" w:eastAsia="Calibri" w:hAnsi="Arial" w:cs="Arial"/>
                <w:b/>
                <w:sz w:val="22"/>
                <w:szCs w:val="22"/>
              </w:rPr>
              <w:t>2</w:t>
            </w:r>
          </w:p>
        </w:tc>
        <w:tc>
          <w:tcPr>
            <w:tcW w:w="1497" w:type="dxa"/>
            <w:shd w:val="clear" w:color="auto" w:fill="auto"/>
          </w:tcPr>
          <w:p w14:paraId="1332D10E" w14:textId="77777777" w:rsidR="000A3114" w:rsidRPr="009F757F" w:rsidRDefault="000A3114" w:rsidP="00EE4E6E">
            <w:pPr>
              <w:jc w:val="center"/>
              <w:rPr>
                <w:rFonts w:ascii="Arial" w:eastAsia="Calibri" w:hAnsi="Arial" w:cs="Arial"/>
                <w:b/>
                <w:sz w:val="22"/>
                <w:szCs w:val="22"/>
              </w:rPr>
            </w:pPr>
            <w:r w:rsidRPr="009F757F">
              <w:rPr>
                <w:rFonts w:ascii="Arial" w:eastAsia="Calibri" w:hAnsi="Arial" w:cs="Arial"/>
                <w:b/>
                <w:sz w:val="22"/>
                <w:szCs w:val="22"/>
              </w:rPr>
              <w:t>1</w:t>
            </w:r>
          </w:p>
        </w:tc>
      </w:tr>
      <w:tr w:rsidR="00EE4E6E" w14:paraId="2C6D7DC3" w14:textId="77777777" w:rsidTr="00EE4E6E">
        <w:trPr>
          <w:jc w:val="center"/>
        </w:trPr>
        <w:tc>
          <w:tcPr>
            <w:tcW w:w="1737" w:type="dxa"/>
            <w:shd w:val="clear" w:color="auto" w:fill="auto"/>
          </w:tcPr>
          <w:p w14:paraId="2B3975BD" w14:textId="77777777" w:rsidR="000A3114" w:rsidRPr="009F757F" w:rsidRDefault="000A3114" w:rsidP="00EE4E6E">
            <w:pPr>
              <w:jc w:val="center"/>
              <w:rPr>
                <w:rFonts w:ascii="Arial" w:eastAsia="Calibri" w:hAnsi="Arial" w:cs="Arial"/>
                <w:sz w:val="22"/>
                <w:szCs w:val="22"/>
              </w:rPr>
            </w:pPr>
          </w:p>
          <w:p w14:paraId="5666AF72" w14:textId="77777777" w:rsidR="000A3114" w:rsidRPr="009F757F" w:rsidRDefault="000A3114" w:rsidP="00EE4E6E">
            <w:pPr>
              <w:jc w:val="center"/>
              <w:rPr>
                <w:rFonts w:ascii="Arial" w:eastAsia="Calibri" w:hAnsi="Arial" w:cs="Arial"/>
                <w:sz w:val="22"/>
                <w:szCs w:val="22"/>
              </w:rPr>
            </w:pPr>
          </w:p>
          <w:p w14:paraId="3C6595CF" w14:textId="77777777" w:rsidR="000A3114" w:rsidRPr="009F757F" w:rsidRDefault="000A3114" w:rsidP="00EE4E6E">
            <w:pPr>
              <w:jc w:val="center"/>
              <w:rPr>
                <w:rFonts w:ascii="Arial" w:eastAsia="Calibri" w:hAnsi="Arial" w:cs="Arial"/>
                <w:sz w:val="22"/>
                <w:szCs w:val="22"/>
              </w:rPr>
            </w:pPr>
            <w:r w:rsidRPr="009F757F">
              <w:rPr>
                <w:rFonts w:ascii="Arial" w:eastAsia="Calibri" w:hAnsi="Arial" w:cs="Arial"/>
                <w:sz w:val="22"/>
                <w:szCs w:val="22"/>
              </w:rPr>
              <w:t>Relação tecnologia e conteúdo</w:t>
            </w:r>
          </w:p>
        </w:tc>
        <w:tc>
          <w:tcPr>
            <w:tcW w:w="1497" w:type="dxa"/>
            <w:shd w:val="clear" w:color="auto" w:fill="auto"/>
          </w:tcPr>
          <w:p w14:paraId="20310789" w14:textId="77777777" w:rsidR="000A3114" w:rsidRPr="009F757F" w:rsidRDefault="000A3114" w:rsidP="00EE4E6E">
            <w:pPr>
              <w:jc w:val="center"/>
              <w:rPr>
                <w:rFonts w:ascii="Arial" w:eastAsia="Calibri" w:hAnsi="Arial" w:cs="Arial"/>
                <w:sz w:val="22"/>
                <w:szCs w:val="22"/>
              </w:rPr>
            </w:pPr>
            <w:r w:rsidRPr="009F757F">
              <w:rPr>
                <w:rFonts w:ascii="Arial" w:eastAsia="Calibri" w:hAnsi="Arial" w:cs="Arial"/>
                <w:sz w:val="22"/>
                <w:szCs w:val="22"/>
              </w:rPr>
              <w:t xml:space="preserve">O uso da tecnologia selecionada </w:t>
            </w:r>
            <w:r w:rsidRPr="009F757F">
              <w:rPr>
                <w:rFonts w:ascii="Arial" w:eastAsia="Calibri" w:hAnsi="Arial" w:cs="Arial"/>
                <w:b/>
                <w:sz w:val="22"/>
                <w:szCs w:val="22"/>
              </w:rPr>
              <w:t>permite</w:t>
            </w:r>
            <w:r w:rsidRPr="009F757F">
              <w:rPr>
                <w:rFonts w:ascii="Arial" w:eastAsia="Calibri" w:hAnsi="Arial" w:cs="Arial"/>
                <w:sz w:val="22"/>
                <w:szCs w:val="22"/>
              </w:rPr>
              <w:t xml:space="preserve"> atingir os objetivos do conteúdo selecionado</w:t>
            </w:r>
          </w:p>
        </w:tc>
        <w:tc>
          <w:tcPr>
            <w:tcW w:w="1697" w:type="dxa"/>
            <w:shd w:val="clear" w:color="auto" w:fill="auto"/>
          </w:tcPr>
          <w:p w14:paraId="13FAC460" w14:textId="77777777" w:rsidR="000A3114" w:rsidRPr="009F757F" w:rsidRDefault="000A3114" w:rsidP="00EE4E6E">
            <w:pPr>
              <w:jc w:val="center"/>
              <w:rPr>
                <w:rFonts w:ascii="Arial" w:eastAsia="Calibri" w:hAnsi="Arial" w:cs="Arial"/>
                <w:sz w:val="22"/>
                <w:szCs w:val="22"/>
              </w:rPr>
            </w:pPr>
            <w:r w:rsidRPr="009F757F">
              <w:rPr>
                <w:rFonts w:ascii="Arial" w:eastAsia="Calibri" w:hAnsi="Arial" w:cs="Arial"/>
                <w:sz w:val="22"/>
                <w:szCs w:val="22"/>
              </w:rPr>
              <w:t xml:space="preserve">O uso da tecnologia selecionada </w:t>
            </w:r>
            <w:r w:rsidRPr="009F757F">
              <w:rPr>
                <w:rFonts w:ascii="Arial" w:eastAsia="Calibri" w:hAnsi="Arial" w:cs="Arial"/>
                <w:b/>
                <w:sz w:val="22"/>
                <w:szCs w:val="22"/>
              </w:rPr>
              <w:t>permite  parcialmente</w:t>
            </w:r>
            <w:r w:rsidRPr="009F757F">
              <w:rPr>
                <w:rFonts w:ascii="Arial" w:eastAsia="Calibri" w:hAnsi="Arial" w:cs="Arial"/>
                <w:sz w:val="22"/>
                <w:szCs w:val="22"/>
              </w:rPr>
              <w:t xml:space="preserve"> atingir os objetivos do conteúdo selecionado</w:t>
            </w:r>
          </w:p>
        </w:tc>
        <w:tc>
          <w:tcPr>
            <w:tcW w:w="1697" w:type="dxa"/>
            <w:shd w:val="clear" w:color="auto" w:fill="auto"/>
          </w:tcPr>
          <w:p w14:paraId="164C53CB" w14:textId="77777777" w:rsidR="000A3114" w:rsidRPr="009F757F" w:rsidRDefault="000A3114" w:rsidP="00EE4E6E">
            <w:pPr>
              <w:jc w:val="center"/>
              <w:rPr>
                <w:rFonts w:ascii="Arial" w:eastAsia="Calibri" w:hAnsi="Arial" w:cs="Arial"/>
                <w:sz w:val="22"/>
                <w:szCs w:val="22"/>
              </w:rPr>
            </w:pPr>
            <w:r w:rsidRPr="009F757F">
              <w:rPr>
                <w:rFonts w:ascii="Arial" w:eastAsia="Calibri" w:hAnsi="Arial" w:cs="Arial"/>
                <w:sz w:val="22"/>
                <w:szCs w:val="22"/>
              </w:rPr>
              <w:t xml:space="preserve">O uso da tecnologia selecionada </w:t>
            </w:r>
            <w:r w:rsidRPr="009F757F">
              <w:rPr>
                <w:rFonts w:ascii="Arial" w:eastAsia="Calibri" w:hAnsi="Arial" w:cs="Arial"/>
                <w:b/>
                <w:sz w:val="22"/>
                <w:szCs w:val="22"/>
              </w:rPr>
              <w:t>permite  minimamente</w:t>
            </w:r>
            <w:r w:rsidRPr="009F757F">
              <w:rPr>
                <w:rFonts w:ascii="Arial" w:eastAsia="Calibri" w:hAnsi="Arial" w:cs="Arial"/>
                <w:sz w:val="22"/>
                <w:szCs w:val="22"/>
              </w:rPr>
              <w:t xml:space="preserve"> atingir os objetivos do conteúdo selecionado</w:t>
            </w:r>
          </w:p>
        </w:tc>
        <w:tc>
          <w:tcPr>
            <w:tcW w:w="1497" w:type="dxa"/>
            <w:shd w:val="clear" w:color="auto" w:fill="auto"/>
          </w:tcPr>
          <w:p w14:paraId="09376013" w14:textId="77777777" w:rsidR="000A3114" w:rsidRPr="009F757F" w:rsidRDefault="000A3114" w:rsidP="00EE4E6E">
            <w:pPr>
              <w:jc w:val="center"/>
              <w:rPr>
                <w:rFonts w:ascii="Arial" w:eastAsia="Calibri" w:hAnsi="Arial" w:cs="Arial"/>
                <w:sz w:val="22"/>
                <w:szCs w:val="22"/>
              </w:rPr>
            </w:pPr>
            <w:r w:rsidRPr="009F757F">
              <w:rPr>
                <w:rFonts w:ascii="Arial" w:eastAsia="Calibri" w:hAnsi="Arial" w:cs="Arial"/>
                <w:sz w:val="22"/>
                <w:szCs w:val="22"/>
              </w:rPr>
              <w:t xml:space="preserve">O uso da tecnologia selecionada  </w:t>
            </w:r>
            <w:r w:rsidRPr="009F757F">
              <w:rPr>
                <w:rFonts w:ascii="Arial" w:eastAsia="Calibri" w:hAnsi="Arial" w:cs="Arial"/>
                <w:b/>
                <w:sz w:val="22"/>
                <w:szCs w:val="22"/>
              </w:rPr>
              <w:t>não</w:t>
            </w:r>
            <w:r w:rsidRPr="009F757F">
              <w:rPr>
                <w:rFonts w:ascii="Arial" w:eastAsia="Calibri" w:hAnsi="Arial" w:cs="Arial"/>
                <w:sz w:val="22"/>
                <w:szCs w:val="22"/>
              </w:rPr>
              <w:t xml:space="preserve"> </w:t>
            </w:r>
            <w:r w:rsidRPr="009F757F">
              <w:rPr>
                <w:rFonts w:ascii="Arial" w:eastAsia="Calibri" w:hAnsi="Arial" w:cs="Arial"/>
                <w:b/>
                <w:sz w:val="22"/>
                <w:szCs w:val="22"/>
              </w:rPr>
              <w:t>permite</w:t>
            </w:r>
            <w:r w:rsidRPr="009F757F">
              <w:rPr>
                <w:rFonts w:ascii="Arial" w:eastAsia="Calibri" w:hAnsi="Arial" w:cs="Arial"/>
                <w:sz w:val="22"/>
                <w:szCs w:val="22"/>
              </w:rPr>
              <w:t xml:space="preserve"> atingir os objetivos do conteúdo selecionado</w:t>
            </w:r>
          </w:p>
        </w:tc>
      </w:tr>
      <w:tr w:rsidR="00EE4E6E" w14:paraId="09B18DE5" w14:textId="77777777" w:rsidTr="00EE4E6E">
        <w:trPr>
          <w:jc w:val="center"/>
        </w:trPr>
        <w:tc>
          <w:tcPr>
            <w:tcW w:w="1737" w:type="dxa"/>
            <w:shd w:val="clear" w:color="auto" w:fill="auto"/>
          </w:tcPr>
          <w:p w14:paraId="7F7E78E7" w14:textId="77777777" w:rsidR="000A3114" w:rsidRPr="009F757F" w:rsidRDefault="000A3114" w:rsidP="00EE4E6E">
            <w:pPr>
              <w:jc w:val="center"/>
              <w:rPr>
                <w:rFonts w:ascii="Arial" w:eastAsia="Calibri" w:hAnsi="Arial" w:cs="Arial"/>
                <w:sz w:val="22"/>
                <w:szCs w:val="22"/>
              </w:rPr>
            </w:pPr>
          </w:p>
          <w:p w14:paraId="31F138AB" w14:textId="77777777" w:rsidR="000A3114" w:rsidRPr="009F757F" w:rsidRDefault="000A3114" w:rsidP="00EE4E6E">
            <w:pPr>
              <w:jc w:val="center"/>
              <w:rPr>
                <w:rFonts w:ascii="Arial" w:eastAsia="Calibri" w:hAnsi="Arial" w:cs="Arial"/>
                <w:sz w:val="22"/>
                <w:szCs w:val="22"/>
              </w:rPr>
            </w:pPr>
            <w:r w:rsidRPr="009F757F">
              <w:rPr>
                <w:rFonts w:ascii="Arial" w:eastAsia="Calibri" w:hAnsi="Arial" w:cs="Arial"/>
                <w:sz w:val="22"/>
                <w:szCs w:val="22"/>
              </w:rPr>
              <w:t>Relação Tecnologia e processo ensino aprendizagem</w:t>
            </w:r>
          </w:p>
        </w:tc>
        <w:tc>
          <w:tcPr>
            <w:tcW w:w="1497" w:type="dxa"/>
            <w:shd w:val="clear" w:color="auto" w:fill="auto"/>
          </w:tcPr>
          <w:p w14:paraId="0E17D09D" w14:textId="77777777" w:rsidR="000A3114" w:rsidRPr="009F757F" w:rsidRDefault="000A3114" w:rsidP="00EE4E6E">
            <w:pPr>
              <w:jc w:val="center"/>
              <w:rPr>
                <w:rFonts w:ascii="Arial" w:eastAsia="Calibri" w:hAnsi="Arial" w:cs="Arial"/>
                <w:sz w:val="22"/>
                <w:szCs w:val="22"/>
              </w:rPr>
            </w:pPr>
            <w:r w:rsidRPr="009F757F">
              <w:rPr>
                <w:rFonts w:ascii="Arial" w:eastAsia="Calibri" w:hAnsi="Arial" w:cs="Arial"/>
                <w:sz w:val="22"/>
                <w:szCs w:val="22"/>
              </w:rPr>
              <w:t xml:space="preserve">O uso da tecnologia selecionada </w:t>
            </w:r>
            <w:r w:rsidRPr="009F757F">
              <w:rPr>
                <w:rFonts w:ascii="Arial" w:eastAsia="Calibri" w:hAnsi="Arial" w:cs="Arial"/>
                <w:b/>
                <w:sz w:val="22"/>
                <w:szCs w:val="22"/>
              </w:rPr>
              <w:t>permite</w:t>
            </w:r>
            <w:r w:rsidRPr="009F757F">
              <w:rPr>
                <w:rFonts w:ascii="Arial" w:eastAsia="Calibri" w:hAnsi="Arial" w:cs="Arial"/>
                <w:sz w:val="22"/>
                <w:szCs w:val="22"/>
              </w:rPr>
              <w:t xml:space="preserve"> atingir os objetivos para o processo de ensino aprendizagem</w:t>
            </w:r>
          </w:p>
        </w:tc>
        <w:tc>
          <w:tcPr>
            <w:tcW w:w="1697" w:type="dxa"/>
            <w:shd w:val="clear" w:color="auto" w:fill="auto"/>
          </w:tcPr>
          <w:p w14:paraId="42AADE5E" w14:textId="77777777" w:rsidR="000A3114" w:rsidRPr="009F757F" w:rsidRDefault="000A3114" w:rsidP="00EE4E6E">
            <w:pPr>
              <w:jc w:val="center"/>
              <w:rPr>
                <w:rFonts w:ascii="Arial" w:eastAsia="Calibri" w:hAnsi="Arial" w:cs="Arial"/>
                <w:sz w:val="22"/>
                <w:szCs w:val="22"/>
              </w:rPr>
            </w:pPr>
            <w:r w:rsidRPr="009F757F">
              <w:rPr>
                <w:rFonts w:ascii="Arial" w:eastAsia="Calibri" w:hAnsi="Arial" w:cs="Arial"/>
                <w:sz w:val="22"/>
                <w:szCs w:val="22"/>
              </w:rPr>
              <w:t xml:space="preserve">O uso da tecnologia selecionada </w:t>
            </w:r>
            <w:r w:rsidRPr="009F757F">
              <w:rPr>
                <w:rFonts w:ascii="Arial" w:eastAsia="Calibri" w:hAnsi="Arial" w:cs="Arial"/>
                <w:b/>
                <w:sz w:val="22"/>
                <w:szCs w:val="22"/>
              </w:rPr>
              <w:t>permite  parcialmente</w:t>
            </w:r>
            <w:r w:rsidRPr="009F757F">
              <w:rPr>
                <w:rFonts w:ascii="Arial" w:eastAsia="Calibri" w:hAnsi="Arial" w:cs="Arial"/>
                <w:sz w:val="22"/>
                <w:szCs w:val="22"/>
              </w:rPr>
              <w:t xml:space="preserve"> atingir os objetivos para o processo de ensino aprendizagem</w:t>
            </w:r>
          </w:p>
        </w:tc>
        <w:tc>
          <w:tcPr>
            <w:tcW w:w="1697" w:type="dxa"/>
            <w:shd w:val="clear" w:color="auto" w:fill="auto"/>
          </w:tcPr>
          <w:p w14:paraId="302192FE" w14:textId="77777777" w:rsidR="000A3114" w:rsidRPr="009F757F" w:rsidRDefault="000A3114" w:rsidP="00EE4E6E">
            <w:pPr>
              <w:jc w:val="center"/>
              <w:rPr>
                <w:rFonts w:ascii="Arial" w:eastAsia="Calibri" w:hAnsi="Arial" w:cs="Arial"/>
                <w:sz w:val="22"/>
                <w:szCs w:val="22"/>
              </w:rPr>
            </w:pPr>
            <w:r w:rsidRPr="009F757F">
              <w:rPr>
                <w:rFonts w:ascii="Arial" w:eastAsia="Calibri" w:hAnsi="Arial" w:cs="Arial"/>
                <w:sz w:val="22"/>
                <w:szCs w:val="22"/>
              </w:rPr>
              <w:t xml:space="preserve">O uso da tecnologia selecionada </w:t>
            </w:r>
            <w:r w:rsidRPr="009F757F">
              <w:rPr>
                <w:rFonts w:ascii="Arial" w:eastAsia="Calibri" w:hAnsi="Arial" w:cs="Arial"/>
                <w:b/>
                <w:sz w:val="22"/>
                <w:szCs w:val="22"/>
              </w:rPr>
              <w:t>permite  minimamente</w:t>
            </w:r>
            <w:r w:rsidRPr="009F757F">
              <w:rPr>
                <w:rFonts w:ascii="Arial" w:eastAsia="Calibri" w:hAnsi="Arial" w:cs="Arial"/>
                <w:sz w:val="22"/>
                <w:szCs w:val="22"/>
              </w:rPr>
              <w:t xml:space="preserve"> atingir os objetivos para o processo de ensino aprendizagem </w:t>
            </w:r>
          </w:p>
        </w:tc>
        <w:tc>
          <w:tcPr>
            <w:tcW w:w="1497" w:type="dxa"/>
            <w:shd w:val="clear" w:color="auto" w:fill="auto"/>
          </w:tcPr>
          <w:p w14:paraId="1310E1C2" w14:textId="77777777" w:rsidR="000A3114" w:rsidRPr="009F757F" w:rsidRDefault="000A3114" w:rsidP="00EE4E6E">
            <w:pPr>
              <w:jc w:val="center"/>
              <w:rPr>
                <w:rFonts w:ascii="Arial" w:eastAsia="Calibri" w:hAnsi="Arial" w:cs="Arial"/>
                <w:sz w:val="22"/>
                <w:szCs w:val="22"/>
              </w:rPr>
            </w:pPr>
            <w:r w:rsidRPr="009F757F">
              <w:rPr>
                <w:rFonts w:ascii="Arial" w:eastAsia="Calibri" w:hAnsi="Arial" w:cs="Arial"/>
                <w:sz w:val="22"/>
                <w:szCs w:val="22"/>
              </w:rPr>
              <w:t xml:space="preserve">O uso da tecnologia selecionada  </w:t>
            </w:r>
            <w:r w:rsidRPr="009F757F">
              <w:rPr>
                <w:rFonts w:ascii="Arial" w:eastAsia="Calibri" w:hAnsi="Arial" w:cs="Arial"/>
                <w:b/>
                <w:sz w:val="22"/>
                <w:szCs w:val="22"/>
              </w:rPr>
              <w:t>não</w:t>
            </w:r>
            <w:r w:rsidRPr="009F757F">
              <w:rPr>
                <w:rFonts w:ascii="Arial" w:eastAsia="Calibri" w:hAnsi="Arial" w:cs="Arial"/>
                <w:sz w:val="22"/>
                <w:szCs w:val="22"/>
              </w:rPr>
              <w:t xml:space="preserve"> </w:t>
            </w:r>
            <w:r w:rsidRPr="009F757F">
              <w:rPr>
                <w:rFonts w:ascii="Arial" w:eastAsia="Calibri" w:hAnsi="Arial" w:cs="Arial"/>
                <w:b/>
                <w:sz w:val="22"/>
                <w:szCs w:val="22"/>
              </w:rPr>
              <w:t>permite</w:t>
            </w:r>
            <w:r w:rsidRPr="009F757F">
              <w:rPr>
                <w:rFonts w:ascii="Arial" w:eastAsia="Calibri" w:hAnsi="Arial" w:cs="Arial"/>
                <w:sz w:val="22"/>
                <w:szCs w:val="22"/>
              </w:rPr>
              <w:t xml:space="preserve"> atingir os objetivos para o processo de ensino aprendizagem</w:t>
            </w:r>
          </w:p>
        </w:tc>
      </w:tr>
      <w:tr w:rsidR="00EE4E6E" w14:paraId="2D0A6138" w14:textId="77777777" w:rsidTr="00EE4E6E">
        <w:trPr>
          <w:jc w:val="center"/>
        </w:trPr>
        <w:tc>
          <w:tcPr>
            <w:tcW w:w="1737" w:type="dxa"/>
            <w:shd w:val="clear" w:color="auto" w:fill="auto"/>
          </w:tcPr>
          <w:p w14:paraId="7B9D496D" w14:textId="77777777" w:rsidR="000A3114" w:rsidRPr="009F757F" w:rsidRDefault="000A3114" w:rsidP="00EE4E6E">
            <w:pPr>
              <w:jc w:val="center"/>
              <w:rPr>
                <w:rFonts w:ascii="Arial" w:eastAsia="Calibri" w:hAnsi="Arial" w:cs="Arial"/>
                <w:sz w:val="22"/>
                <w:szCs w:val="22"/>
              </w:rPr>
            </w:pPr>
          </w:p>
          <w:p w14:paraId="5C16E67D" w14:textId="77777777" w:rsidR="000A3114" w:rsidRPr="009F757F" w:rsidRDefault="000A3114" w:rsidP="00EE4E6E">
            <w:pPr>
              <w:jc w:val="center"/>
              <w:rPr>
                <w:rFonts w:ascii="Arial" w:eastAsia="Calibri" w:hAnsi="Arial" w:cs="Arial"/>
                <w:sz w:val="22"/>
                <w:szCs w:val="22"/>
              </w:rPr>
            </w:pPr>
            <w:r w:rsidRPr="009F757F">
              <w:rPr>
                <w:rFonts w:ascii="Arial" w:eastAsia="Calibri" w:hAnsi="Arial" w:cs="Arial"/>
                <w:sz w:val="22"/>
                <w:szCs w:val="22"/>
              </w:rPr>
              <w:t>Relação tecnologia apropriada aos objetivos educacionais</w:t>
            </w:r>
          </w:p>
        </w:tc>
        <w:tc>
          <w:tcPr>
            <w:tcW w:w="1497" w:type="dxa"/>
            <w:shd w:val="clear" w:color="auto" w:fill="auto"/>
          </w:tcPr>
          <w:p w14:paraId="7595280B" w14:textId="77777777" w:rsidR="000A3114" w:rsidRPr="009F757F" w:rsidRDefault="000A3114" w:rsidP="00EE4E6E">
            <w:pPr>
              <w:jc w:val="center"/>
              <w:rPr>
                <w:rFonts w:ascii="Arial" w:eastAsia="Calibri" w:hAnsi="Arial" w:cs="Arial"/>
                <w:sz w:val="22"/>
                <w:szCs w:val="22"/>
              </w:rPr>
            </w:pPr>
            <w:r w:rsidRPr="009F757F">
              <w:rPr>
                <w:rFonts w:ascii="Arial" w:eastAsia="Calibri" w:hAnsi="Arial" w:cs="Arial"/>
                <w:sz w:val="22"/>
                <w:szCs w:val="22"/>
              </w:rPr>
              <w:t xml:space="preserve">O uso da tecnologia selecionada </w:t>
            </w:r>
            <w:r w:rsidRPr="009F757F">
              <w:rPr>
                <w:rFonts w:ascii="Arial" w:eastAsia="Calibri" w:hAnsi="Arial" w:cs="Arial"/>
                <w:b/>
                <w:sz w:val="22"/>
                <w:szCs w:val="22"/>
              </w:rPr>
              <w:t xml:space="preserve">esta de acordo e favorece </w:t>
            </w:r>
            <w:r w:rsidRPr="009F757F">
              <w:rPr>
                <w:rFonts w:ascii="Arial" w:eastAsia="Calibri" w:hAnsi="Arial" w:cs="Arial"/>
                <w:sz w:val="22"/>
                <w:szCs w:val="22"/>
              </w:rPr>
              <w:t>atingir os objetivos do currículo e estratégias de ensino</w:t>
            </w:r>
          </w:p>
        </w:tc>
        <w:tc>
          <w:tcPr>
            <w:tcW w:w="1697" w:type="dxa"/>
            <w:shd w:val="clear" w:color="auto" w:fill="auto"/>
          </w:tcPr>
          <w:p w14:paraId="762E17A4" w14:textId="77777777" w:rsidR="000A3114" w:rsidRPr="009F757F" w:rsidRDefault="000A3114" w:rsidP="00EE4E6E">
            <w:pPr>
              <w:jc w:val="center"/>
              <w:rPr>
                <w:rFonts w:ascii="Arial" w:eastAsia="Calibri" w:hAnsi="Arial" w:cs="Arial"/>
                <w:sz w:val="22"/>
                <w:szCs w:val="22"/>
              </w:rPr>
            </w:pPr>
            <w:r w:rsidRPr="009F757F">
              <w:rPr>
                <w:rFonts w:ascii="Arial" w:eastAsia="Calibri" w:hAnsi="Arial" w:cs="Arial"/>
                <w:sz w:val="22"/>
                <w:szCs w:val="22"/>
              </w:rPr>
              <w:t xml:space="preserve">O uso da tecnologia selecionada </w:t>
            </w:r>
            <w:r w:rsidRPr="009F757F">
              <w:rPr>
                <w:rFonts w:ascii="Arial" w:eastAsia="Calibri" w:hAnsi="Arial" w:cs="Arial"/>
                <w:b/>
                <w:sz w:val="22"/>
                <w:szCs w:val="22"/>
              </w:rPr>
              <w:t xml:space="preserve">esta parcialmente de acordo e pouco favorece </w:t>
            </w:r>
            <w:r w:rsidRPr="009F757F">
              <w:rPr>
                <w:rFonts w:ascii="Arial" w:eastAsia="Calibri" w:hAnsi="Arial" w:cs="Arial"/>
                <w:sz w:val="22"/>
                <w:szCs w:val="22"/>
              </w:rPr>
              <w:t>atingir os objetivos do currículo e estratégias de ensino</w:t>
            </w:r>
          </w:p>
        </w:tc>
        <w:tc>
          <w:tcPr>
            <w:tcW w:w="1697" w:type="dxa"/>
            <w:shd w:val="clear" w:color="auto" w:fill="auto"/>
          </w:tcPr>
          <w:p w14:paraId="614DF346" w14:textId="77777777" w:rsidR="000A3114" w:rsidRPr="009F757F" w:rsidRDefault="000A3114" w:rsidP="00EE4E6E">
            <w:pPr>
              <w:jc w:val="center"/>
              <w:rPr>
                <w:rFonts w:ascii="Arial" w:eastAsia="Calibri" w:hAnsi="Arial" w:cs="Arial"/>
                <w:sz w:val="22"/>
                <w:szCs w:val="22"/>
              </w:rPr>
            </w:pPr>
            <w:r w:rsidRPr="009F757F">
              <w:rPr>
                <w:rFonts w:ascii="Arial" w:eastAsia="Calibri" w:hAnsi="Arial" w:cs="Arial"/>
                <w:sz w:val="22"/>
                <w:szCs w:val="22"/>
              </w:rPr>
              <w:t xml:space="preserve">O uso da tecnologia selecionada </w:t>
            </w:r>
            <w:r w:rsidRPr="009F757F">
              <w:rPr>
                <w:rFonts w:ascii="Arial" w:eastAsia="Calibri" w:hAnsi="Arial" w:cs="Arial"/>
                <w:b/>
                <w:sz w:val="22"/>
                <w:szCs w:val="22"/>
              </w:rPr>
              <w:t xml:space="preserve">esta minimamente de acordo e favorece minimamente </w:t>
            </w:r>
            <w:r w:rsidRPr="009F757F">
              <w:rPr>
                <w:rFonts w:ascii="Arial" w:eastAsia="Calibri" w:hAnsi="Arial" w:cs="Arial"/>
                <w:sz w:val="22"/>
                <w:szCs w:val="22"/>
              </w:rPr>
              <w:t>atingir os objetivos do currículo e estratégias de ensino</w:t>
            </w:r>
          </w:p>
        </w:tc>
        <w:tc>
          <w:tcPr>
            <w:tcW w:w="1497" w:type="dxa"/>
            <w:shd w:val="clear" w:color="auto" w:fill="auto"/>
          </w:tcPr>
          <w:p w14:paraId="067AB8A6" w14:textId="77777777" w:rsidR="000A3114" w:rsidRPr="009F757F" w:rsidRDefault="000A3114" w:rsidP="00EE4E6E">
            <w:pPr>
              <w:jc w:val="center"/>
              <w:rPr>
                <w:rFonts w:ascii="Arial" w:eastAsia="Calibri" w:hAnsi="Arial" w:cs="Arial"/>
                <w:sz w:val="22"/>
                <w:szCs w:val="22"/>
              </w:rPr>
            </w:pPr>
            <w:r w:rsidRPr="009F757F">
              <w:rPr>
                <w:rFonts w:ascii="Arial" w:eastAsia="Calibri" w:hAnsi="Arial" w:cs="Arial"/>
                <w:sz w:val="22"/>
                <w:szCs w:val="22"/>
              </w:rPr>
              <w:t xml:space="preserve">O uso da tecnologia selecionada </w:t>
            </w:r>
            <w:r w:rsidRPr="009F757F">
              <w:rPr>
                <w:rFonts w:ascii="Arial" w:eastAsia="Calibri" w:hAnsi="Arial" w:cs="Arial"/>
                <w:b/>
                <w:sz w:val="22"/>
                <w:szCs w:val="22"/>
              </w:rPr>
              <w:t>não</w:t>
            </w:r>
            <w:r w:rsidRPr="009F757F">
              <w:rPr>
                <w:rFonts w:ascii="Arial" w:eastAsia="Calibri" w:hAnsi="Arial" w:cs="Arial"/>
                <w:sz w:val="22"/>
                <w:szCs w:val="22"/>
              </w:rPr>
              <w:t xml:space="preserve"> </w:t>
            </w:r>
            <w:r w:rsidRPr="009F757F">
              <w:rPr>
                <w:rFonts w:ascii="Arial" w:eastAsia="Calibri" w:hAnsi="Arial" w:cs="Arial"/>
                <w:b/>
                <w:sz w:val="22"/>
                <w:szCs w:val="22"/>
              </w:rPr>
              <w:t xml:space="preserve">esta de acordo e não favorece </w:t>
            </w:r>
            <w:r w:rsidRPr="009F757F">
              <w:rPr>
                <w:rFonts w:ascii="Arial" w:eastAsia="Calibri" w:hAnsi="Arial" w:cs="Arial"/>
                <w:sz w:val="22"/>
                <w:szCs w:val="22"/>
              </w:rPr>
              <w:t>atingir os objetivos do currículo e estratégias de ensino</w:t>
            </w:r>
          </w:p>
        </w:tc>
      </w:tr>
      <w:tr w:rsidR="00EE4E6E" w14:paraId="5C55356E" w14:textId="77777777" w:rsidTr="00EE4E6E">
        <w:trPr>
          <w:jc w:val="center"/>
        </w:trPr>
        <w:tc>
          <w:tcPr>
            <w:tcW w:w="1737" w:type="dxa"/>
            <w:shd w:val="clear" w:color="auto" w:fill="auto"/>
          </w:tcPr>
          <w:p w14:paraId="02405B91" w14:textId="77777777" w:rsidR="000A3114" w:rsidRPr="009F757F" w:rsidRDefault="000A3114" w:rsidP="00EE4E6E">
            <w:pPr>
              <w:jc w:val="center"/>
              <w:rPr>
                <w:rFonts w:ascii="Arial" w:eastAsia="Calibri" w:hAnsi="Arial" w:cs="Arial"/>
                <w:sz w:val="22"/>
                <w:szCs w:val="22"/>
              </w:rPr>
            </w:pPr>
            <w:r w:rsidRPr="009F757F">
              <w:rPr>
                <w:rFonts w:ascii="Arial" w:eastAsia="Calibri" w:hAnsi="Arial" w:cs="Arial"/>
                <w:sz w:val="22"/>
                <w:szCs w:val="22"/>
              </w:rPr>
              <w:t xml:space="preserve">Relação Tecnologia e conhecimento pedagógico e de conteúdo no processo de ensino aprendizagem </w:t>
            </w:r>
          </w:p>
        </w:tc>
        <w:tc>
          <w:tcPr>
            <w:tcW w:w="1497" w:type="dxa"/>
            <w:shd w:val="clear" w:color="auto" w:fill="auto"/>
          </w:tcPr>
          <w:p w14:paraId="7A058251" w14:textId="77777777" w:rsidR="000A3114" w:rsidRPr="009F757F" w:rsidRDefault="000A3114" w:rsidP="00EE4E6E">
            <w:pPr>
              <w:jc w:val="center"/>
              <w:rPr>
                <w:rFonts w:ascii="Arial" w:eastAsia="Calibri" w:hAnsi="Arial" w:cs="Arial"/>
                <w:sz w:val="22"/>
                <w:szCs w:val="22"/>
              </w:rPr>
            </w:pPr>
            <w:r w:rsidRPr="009F757F">
              <w:rPr>
                <w:rFonts w:ascii="Arial" w:eastAsia="Calibri" w:hAnsi="Arial" w:cs="Arial"/>
                <w:sz w:val="22"/>
                <w:szCs w:val="22"/>
              </w:rPr>
              <w:t xml:space="preserve">Conteúdo, estratégias de ensino e uso da tecnologia </w:t>
            </w:r>
            <w:r w:rsidRPr="009F757F">
              <w:rPr>
                <w:rFonts w:ascii="Arial" w:eastAsia="Calibri" w:hAnsi="Arial" w:cs="Arial"/>
                <w:b/>
                <w:sz w:val="22"/>
                <w:szCs w:val="22"/>
              </w:rPr>
              <w:t>estão fortemente relacionados</w:t>
            </w:r>
            <w:r w:rsidRPr="009F757F">
              <w:rPr>
                <w:rFonts w:ascii="Arial" w:eastAsia="Calibri" w:hAnsi="Arial" w:cs="Arial"/>
                <w:sz w:val="22"/>
                <w:szCs w:val="22"/>
              </w:rPr>
              <w:t xml:space="preserve"> no plano.</w:t>
            </w:r>
          </w:p>
        </w:tc>
        <w:tc>
          <w:tcPr>
            <w:tcW w:w="1697" w:type="dxa"/>
            <w:shd w:val="clear" w:color="auto" w:fill="auto"/>
          </w:tcPr>
          <w:p w14:paraId="406569EB" w14:textId="77777777" w:rsidR="000A3114" w:rsidRPr="009F757F" w:rsidRDefault="000A3114" w:rsidP="00EE4E6E">
            <w:pPr>
              <w:jc w:val="center"/>
              <w:rPr>
                <w:rFonts w:ascii="Arial" w:eastAsia="Calibri" w:hAnsi="Arial" w:cs="Arial"/>
                <w:sz w:val="22"/>
                <w:szCs w:val="22"/>
              </w:rPr>
            </w:pPr>
            <w:r w:rsidRPr="009F757F">
              <w:rPr>
                <w:rFonts w:ascii="Arial" w:eastAsia="Calibri" w:hAnsi="Arial" w:cs="Arial"/>
                <w:sz w:val="22"/>
                <w:szCs w:val="22"/>
              </w:rPr>
              <w:t xml:space="preserve">Conteúdo, estratégias de ensino e uso da tecnologia </w:t>
            </w:r>
            <w:r w:rsidRPr="009F757F">
              <w:rPr>
                <w:rFonts w:ascii="Arial" w:eastAsia="Calibri" w:hAnsi="Arial" w:cs="Arial"/>
                <w:b/>
                <w:sz w:val="22"/>
                <w:szCs w:val="22"/>
              </w:rPr>
              <w:t>estão parcialmente relacionados</w:t>
            </w:r>
            <w:r w:rsidRPr="009F757F">
              <w:rPr>
                <w:rFonts w:ascii="Arial" w:eastAsia="Calibri" w:hAnsi="Arial" w:cs="Arial"/>
                <w:sz w:val="22"/>
                <w:szCs w:val="22"/>
              </w:rPr>
              <w:t xml:space="preserve"> no plano.</w:t>
            </w:r>
          </w:p>
        </w:tc>
        <w:tc>
          <w:tcPr>
            <w:tcW w:w="1697" w:type="dxa"/>
            <w:shd w:val="clear" w:color="auto" w:fill="auto"/>
          </w:tcPr>
          <w:p w14:paraId="0D9D3CF5" w14:textId="77777777" w:rsidR="000A3114" w:rsidRPr="009F757F" w:rsidRDefault="000A3114" w:rsidP="00EE4E6E">
            <w:pPr>
              <w:jc w:val="center"/>
              <w:rPr>
                <w:rFonts w:ascii="Arial" w:eastAsia="Calibri" w:hAnsi="Arial" w:cs="Arial"/>
                <w:sz w:val="22"/>
                <w:szCs w:val="22"/>
              </w:rPr>
            </w:pPr>
            <w:r w:rsidRPr="009F757F">
              <w:rPr>
                <w:rFonts w:ascii="Arial" w:eastAsia="Calibri" w:hAnsi="Arial" w:cs="Arial"/>
                <w:sz w:val="22"/>
                <w:szCs w:val="22"/>
              </w:rPr>
              <w:t xml:space="preserve">Conteúdo, estratégias de ensino e uso da tecnologia </w:t>
            </w:r>
            <w:r w:rsidRPr="009F757F">
              <w:rPr>
                <w:rFonts w:ascii="Arial" w:eastAsia="Calibri" w:hAnsi="Arial" w:cs="Arial"/>
                <w:b/>
                <w:sz w:val="22"/>
                <w:szCs w:val="22"/>
              </w:rPr>
              <w:t>estão minimamente relacionados</w:t>
            </w:r>
            <w:r w:rsidRPr="009F757F">
              <w:rPr>
                <w:rFonts w:ascii="Arial" w:eastAsia="Calibri" w:hAnsi="Arial" w:cs="Arial"/>
                <w:sz w:val="22"/>
                <w:szCs w:val="22"/>
              </w:rPr>
              <w:t xml:space="preserve"> no plano.</w:t>
            </w:r>
          </w:p>
        </w:tc>
        <w:tc>
          <w:tcPr>
            <w:tcW w:w="1497" w:type="dxa"/>
            <w:shd w:val="clear" w:color="auto" w:fill="auto"/>
          </w:tcPr>
          <w:p w14:paraId="64383BA6" w14:textId="77777777" w:rsidR="000A3114" w:rsidRPr="009F757F" w:rsidRDefault="000A3114" w:rsidP="00EE4E6E">
            <w:pPr>
              <w:jc w:val="center"/>
              <w:rPr>
                <w:rFonts w:ascii="Arial" w:eastAsia="Calibri" w:hAnsi="Arial" w:cs="Arial"/>
                <w:sz w:val="22"/>
                <w:szCs w:val="22"/>
              </w:rPr>
            </w:pPr>
            <w:r w:rsidRPr="009F757F">
              <w:rPr>
                <w:rFonts w:ascii="Arial" w:eastAsia="Calibri" w:hAnsi="Arial" w:cs="Arial"/>
                <w:sz w:val="22"/>
                <w:szCs w:val="22"/>
              </w:rPr>
              <w:t xml:space="preserve">Conteúdo, estratégias de ensino e uso da tecnologia </w:t>
            </w:r>
            <w:r w:rsidRPr="009F757F">
              <w:rPr>
                <w:rFonts w:ascii="Arial" w:eastAsia="Calibri" w:hAnsi="Arial" w:cs="Arial"/>
                <w:b/>
                <w:sz w:val="22"/>
                <w:szCs w:val="22"/>
              </w:rPr>
              <w:t>não estão relacionados</w:t>
            </w:r>
            <w:r w:rsidRPr="009F757F">
              <w:rPr>
                <w:rFonts w:ascii="Arial" w:eastAsia="Calibri" w:hAnsi="Arial" w:cs="Arial"/>
                <w:sz w:val="22"/>
                <w:szCs w:val="22"/>
              </w:rPr>
              <w:t xml:space="preserve"> no plano.</w:t>
            </w:r>
          </w:p>
        </w:tc>
      </w:tr>
    </w:tbl>
    <w:p w14:paraId="4BEFACE7" w14:textId="41269784" w:rsidR="000A3114" w:rsidRDefault="00F13253" w:rsidP="00BC12EC">
      <w:pPr>
        <w:jc w:val="both"/>
        <w:rPr>
          <w:rFonts w:ascii="Arial" w:hAnsi="Arial" w:cs="Arial"/>
        </w:rPr>
      </w:pPr>
      <w:r>
        <w:rPr>
          <w:rFonts w:ascii="Arial" w:hAnsi="Arial" w:cs="Arial"/>
        </w:rPr>
        <w:t xml:space="preserve">Fonte: adaptado de </w:t>
      </w:r>
      <w:r w:rsidRPr="00230D56">
        <w:rPr>
          <w:rFonts w:ascii="Arial" w:hAnsi="Arial" w:cs="Arial"/>
        </w:rPr>
        <w:t>Ho</w:t>
      </w:r>
      <w:r w:rsidR="007E6641">
        <w:rPr>
          <w:rFonts w:ascii="Arial" w:hAnsi="Arial" w:cs="Arial"/>
        </w:rPr>
        <w:t xml:space="preserve">fer, et.al. </w:t>
      </w:r>
      <w:r w:rsidRPr="00230D56">
        <w:rPr>
          <w:rFonts w:ascii="Arial" w:hAnsi="Arial" w:cs="Arial"/>
        </w:rPr>
        <w:t>(2011)</w:t>
      </w:r>
      <w:r>
        <w:t>.</w:t>
      </w:r>
    </w:p>
    <w:p w14:paraId="592E6520" w14:textId="77777777" w:rsidR="00BC12EC" w:rsidRDefault="00833482" w:rsidP="00833482">
      <w:pPr>
        <w:jc w:val="both"/>
        <w:rPr>
          <w:rFonts w:ascii="Arial" w:hAnsi="Arial" w:cs="Arial"/>
        </w:rPr>
      </w:pPr>
      <w:r>
        <w:rPr>
          <w:rFonts w:ascii="Arial" w:hAnsi="Arial" w:cs="Arial"/>
        </w:rPr>
        <w:tab/>
      </w:r>
    </w:p>
    <w:p w14:paraId="44C901FE" w14:textId="68E00ADB" w:rsidR="00833482" w:rsidRDefault="00833482" w:rsidP="00BC12EC">
      <w:pPr>
        <w:ind w:firstLine="709"/>
        <w:jc w:val="both"/>
        <w:rPr>
          <w:rFonts w:ascii="Arial" w:hAnsi="Arial" w:cs="Arial"/>
        </w:rPr>
      </w:pPr>
      <w:r>
        <w:rPr>
          <w:rFonts w:ascii="Arial" w:hAnsi="Arial" w:cs="Arial"/>
        </w:rPr>
        <w:t>Com a finalidade de validar o planejamento “Aprendendo as Funções Orgânicas através do tem</w:t>
      </w:r>
      <w:r w:rsidR="005D4F68">
        <w:rPr>
          <w:rFonts w:ascii="Arial" w:hAnsi="Arial" w:cs="Arial"/>
        </w:rPr>
        <w:t>a: Agrotóxicos” reuniram-se oito integrantes pertencentes</w:t>
      </w:r>
      <w:r>
        <w:rPr>
          <w:rFonts w:ascii="Arial" w:hAnsi="Arial" w:cs="Arial"/>
        </w:rPr>
        <w:t xml:space="preserve"> ao grupo LAEQUI (Laboratório de Ensino de Química) da Universidade Federal de Santa Maria no Rio Grande do Sul, </w:t>
      </w:r>
      <w:r w:rsidR="00F850A2">
        <w:rPr>
          <w:rFonts w:ascii="Arial" w:hAnsi="Arial" w:cs="Arial"/>
        </w:rPr>
        <w:t>composto por</w:t>
      </w:r>
      <w:r w:rsidR="005D4F68">
        <w:rPr>
          <w:rFonts w:ascii="Arial" w:hAnsi="Arial" w:cs="Arial"/>
        </w:rPr>
        <w:t xml:space="preserve"> professores de química, mestrandos e doutorandos </w:t>
      </w:r>
      <w:r>
        <w:rPr>
          <w:rFonts w:ascii="Arial" w:hAnsi="Arial" w:cs="Arial"/>
        </w:rPr>
        <w:t xml:space="preserve">para analisar e avaliar </w:t>
      </w:r>
      <w:r w:rsidRPr="00230D56">
        <w:rPr>
          <w:rFonts w:ascii="Arial" w:hAnsi="Arial" w:cs="Arial"/>
        </w:rPr>
        <w:t xml:space="preserve">cada </w:t>
      </w:r>
      <w:r>
        <w:rPr>
          <w:rFonts w:ascii="Arial" w:hAnsi="Arial" w:cs="Arial"/>
        </w:rPr>
        <w:t xml:space="preserve">uma das 6 </w:t>
      </w:r>
      <w:r w:rsidRPr="00230D56">
        <w:rPr>
          <w:rFonts w:ascii="Arial" w:hAnsi="Arial" w:cs="Arial"/>
        </w:rPr>
        <w:t>intervenç</w:t>
      </w:r>
      <w:r>
        <w:rPr>
          <w:rFonts w:ascii="Arial" w:hAnsi="Arial" w:cs="Arial"/>
        </w:rPr>
        <w:t>ões</w:t>
      </w:r>
      <w:r w:rsidRPr="00230D56">
        <w:rPr>
          <w:rFonts w:ascii="Arial" w:hAnsi="Arial" w:cs="Arial"/>
        </w:rPr>
        <w:t xml:space="preserve"> do </w:t>
      </w:r>
      <w:r w:rsidR="006C616A">
        <w:rPr>
          <w:rFonts w:ascii="Arial" w:hAnsi="Arial" w:cs="Arial"/>
        </w:rPr>
        <w:t xml:space="preserve">plano estruturador </w:t>
      </w:r>
      <w:r w:rsidR="00F850A2">
        <w:rPr>
          <w:rFonts w:ascii="Arial" w:hAnsi="Arial" w:cs="Arial"/>
        </w:rPr>
        <w:t>proposto,</w:t>
      </w:r>
      <w:r w:rsidR="00120926">
        <w:rPr>
          <w:rFonts w:ascii="Arial" w:hAnsi="Arial" w:cs="Arial"/>
        </w:rPr>
        <w:t xml:space="preserve"> </w:t>
      </w:r>
      <w:r w:rsidR="006C616A">
        <w:rPr>
          <w:rFonts w:ascii="Arial" w:hAnsi="Arial" w:cs="Arial"/>
        </w:rPr>
        <w:t>baseando-se na taxonomia digital de Bloom</w:t>
      </w:r>
      <w:r w:rsidRPr="00230D56">
        <w:rPr>
          <w:rFonts w:ascii="Arial" w:hAnsi="Arial" w:cs="Arial"/>
        </w:rPr>
        <w:t>, de acordo com os níveis de conhecimento do TPACK</w:t>
      </w:r>
      <w:r w:rsidR="00392BFB">
        <w:rPr>
          <w:rFonts w:ascii="Arial" w:hAnsi="Arial" w:cs="Arial"/>
        </w:rPr>
        <w:t xml:space="preserve">, </w:t>
      </w:r>
      <w:r w:rsidR="006C616A">
        <w:rPr>
          <w:rFonts w:ascii="Arial" w:hAnsi="Arial" w:cs="Arial"/>
        </w:rPr>
        <w:t xml:space="preserve">conforme o modelo abaixo, </w:t>
      </w:r>
      <w:r>
        <w:rPr>
          <w:rFonts w:ascii="Arial" w:hAnsi="Arial" w:cs="Arial"/>
        </w:rPr>
        <w:t>atribuindo notas de 1 a 4 e justificando sua</w:t>
      </w:r>
      <w:r w:rsidR="00392BFB">
        <w:rPr>
          <w:rFonts w:ascii="Arial" w:hAnsi="Arial" w:cs="Arial"/>
        </w:rPr>
        <w:t>s pontuações</w:t>
      </w:r>
      <w:r w:rsidR="006C616A">
        <w:rPr>
          <w:rFonts w:ascii="Arial" w:hAnsi="Arial" w:cs="Arial"/>
        </w:rPr>
        <w:t>.</w:t>
      </w:r>
      <w:r w:rsidR="00120926">
        <w:rPr>
          <w:rFonts w:ascii="Arial" w:hAnsi="Arial" w:cs="Arial"/>
        </w:rPr>
        <w:t xml:space="preserve"> </w:t>
      </w:r>
      <w:r w:rsidR="00F850A2">
        <w:rPr>
          <w:rFonts w:ascii="Arial" w:hAnsi="Arial" w:cs="Arial"/>
        </w:rPr>
        <w:t>Na Tabela 2, apresentamos uma das seis  intervenções propostas.</w:t>
      </w:r>
    </w:p>
    <w:p w14:paraId="4CF0D445" w14:textId="12911EFF" w:rsidR="006C616A" w:rsidRDefault="00BC12EC" w:rsidP="00833482">
      <w:pPr>
        <w:jc w:val="both"/>
        <w:rPr>
          <w:rFonts w:ascii="Arial" w:hAnsi="Arial" w:cs="Arial"/>
        </w:rPr>
      </w:pPr>
      <w:r>
        <w:rPr>
          <w:rFonts w:ascii="Arial" w:hAnsi="Arial" w:cs="Arial"/>
        </w:rPr>
        <w:lastRenderedPageBreak/>
        <w:t xml:space="preserve">Tabela 2: </w:t>
      </w:r>
      <w:r w:rsidR="006C616A">
        <w:rPr>
          <w:rFonts w:ascii="Arial" w:hAnsi="Arial" w:cs="Arial"/>
        </w:rPr>
        <w:t>Modelo do plano estruturador, intervenção 1 (c</w:t>
      </w:r>
      <w:r>
        <w:rPr>
          <w:rFonts w:ascii="Arial" w:hAnsi="Arial" w:cs="Arial"/>
        </w:rPr>
        <w:t>ategoria lembrar)</w:t>
      </w:r>
      <w:r w:rsidR="00E26929">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417"/>
        <w:gridCol w:w="1985"/>
        <w:gridCol w:w="2448"/>
        <w:gridCol w:w="1729"/>
      </w:tblGrid>
      <w:tr w:rsidR="00743B8A" w:rsidRPr="00743B8A" w14:paraId="1D20D0CA" w14:textId="77777777" w:rsidTr="00743B8A">
        <w:tc>
          <w:tcPr>
            <w:tcW w:w="1101" w:type="dxa"/>
            <w:shd w:val="clear" w:color="auto" w:fill="auto"/>
          </w:tcPr>
          <w:p w14:paraId="10A9B987" w14:textId="3EBB8970" w:rsidR="009E1303" w:rsidRPr="008D689C" w:rsidRDefault="00146404" w:rsidP="00743B8A">
            <w:pPr>
              <w:jc w:val="center"/>
              <w:rPr>
                <w:rFonts w:ascii="Arial" w:eastAsia="Calibri" w:hAnsi="Arial" w:cs="Arial"/>
                <w:b/>
                <w:sz w:val="20"/>
                <w:szCs w:val="20"/>
                <w:lang w:eastAsia="en-US"/>
              </w:rPr>
            </w:pPr>
            <w:r w:rsidRPr="008D689C">
              <w:rPr>
                <w:rFonts w:ascii="Arial" w:eastAsia="Calibri" w:hAnsi="Arial" w:cs="Arial"/>
                <w:b/>
                <w:sz w:val="20"/>
                <w:szCs w:val="20"/>
                <w:lang w:eastAsia="en-US"/>
              </w:rPr>
              <w:t>Inter</w:t>
            </w:r>
            <w:r w:rsidR="00307936" w:rsidRPr="008D689C">
              <w:rPr>
                <w:rFonts w:ascii="Arial" w:eastAsia="Calibri" w:hAnsi="Arial" w:cs="Arial"/>
                <w:b/>
                <w:sz w:val="20"/>
                <w:szCs w:val="20"/>
                <w:lang w:eastAsia="en-US"/>
              </w:rPr>
              <w:t>-</w:t>
            </w:r>
            <w:r w:rsidRPr="008D689C">
              <w:rPr>
                <w:rFonts w:ascii="Arial" w:eastAsia="Calibri" w:hAnsi="Arial" w:cs="Arial"/>
                <w:b/>
                <w:sz w:val="20"/>
                <w:szCs w:val="20"/>
                <w:lang w:eastAsia="en-US"/>
              </w:rPr>
              <w:t>venção</w:t>
            </w:r>
          </w:p>
        </w:tc>
        <w:tc>
          <w:tcPr>
            <w:tcW w:w="1417" w:type="dxa"/>
            <w:shd w:val="clear" w:color="auto" w:fill="auto"/>
          </w:tcPr>
          <w:p w14:paraId="5A3F1A14" w14:textId="6D7160A3" w:rsidR="009E1303" w:rsidRPr="008D689C" w:rsidRDefault="009E1303" w:rsidP="00743B8A">
            <w:pPr>
              <w:jc w:val="center"/>
              <w:rPr>
                <w:rFonts w:ascii="Arial" w:eastAsia="Calibri" w:hAnsi="Arial" w:cs="Arial"/>
                <w:b/>
                <w:sz w:val="20"/>
                <w:szCs w:val="20"/>
                <w:lang w:eastAsia="en-US"/>
              </w:rPr>
            </w:pPr>
            <w:r w:rsidRPr="008D689C">
              <w:rPr>
                <w:rFonts w:ascii="Arial" w:eastAsia="Calibri" w:hAnsi="Arial" w:cs="Arial"/>
                <w:b/>
                <w:sz w:val="20"/>
                <w:szCs w:val="20"/>
                <w:lang w:eastAsia="en-US"/>
              </w:rPr>
              <w:t>Nível Cognitivo</w:t>
            </w:r>
          </w:p>
        </w:tc>
        <w:tc>
          <w:tcPr>
            <w:tcW w:w="1985" w:type="dxa"/>
            <w:shd w:val="clear" w:color="auto" w:fill="auto"/>
          </w:tcPr>
          <w:p w14:paraId="2F5D9564" w14:textId="77777777" w:rsidR="00307936" w:rsidRPr="008D689C" w:rsidRDefault="00146404" w:rsidP="00743B8A">
            <w:pPr>
              <w:jc w:val="center"/>
              <w:rPr>
                <w:rFonts w:ascii="Arial" w:eastAsia="Calibri" w:hAnsi="Arial" w:cs="Arial"/>
                <w:b/>
                <w:sz w:val="20"/>
                <w:szCs w:val="20"/>
                <w:lang w:eastAsia="en-US"/>
              </w:rPr>
            </w:pPr>
            <w:r w:rsidRPr="008D689C">
              <w:rPr>
                <w:rFonts w:ascii="Arial" w:eastAsia="Calibri" w:hAnsi="Arial" w:cs="Arial"/>
                <w:b/>
                <w:sz w:val="20"/>
                <w:szCs w:val="20"/>
                <w:lang w:eastAsia="en-US"/>
              </w:rPr>
              <w:t>Objetiv</w:t>
            </w:r>
            <w:r w:rsidR="00307936" w:rsidRPr="008D689C">
              <w:rPr>
                <w:rFonts w:ascii="Arial" w:eastAsia="Calibri" w:hAnsi="Arial" w:cs="Arial"/>
                <w:b/>
                <w:sz w:val="20"/>
                <w:szCs w:val="20"/>
                <w:lang w:eastAsia="en-US"/>
              </w:rPr>
              <w:t>os</w:t>
            </w:r>
          </w:p>
          <w:p w14:paraId="41D84749" w14:textId="3438E855" w:rsidR="009E1303" w:rsidRPr="008D689C" w:rsidRDefault="00146404" w:rsidP="00743B8A">
            <w:pPr>
              <w:jc w:val="center"/>
              <w:rPr>
                <w:rFonts w:ascii="Arial" w:eastAsia="Calibri" w:hAnsi="Arial" w:cs="Arial"/>
                <w:b/>
                <w:sz w:val="20"/>
                <w:szCs w:val="20"/>
                <w:lang w:eastAsia="en-US"/>
              </w:rPr>
            </w:pPr>
            <w:r w:rsidRPr="008D689C">
              <w:rPr>
                <w:rFonts w:ascii="Arial" w:eastAsia="Calibri" w:hAnsi="Arial" w:cs="Arial"/>
                <w:b/>
                <w:sz w:val="20"/>
                <w:szCs w:val="20"/>
                <w:lang w:eastAsia="en-US"/>
              </w:rPr>
              <w:t>Educacionais</w:t>
            </w:r>
          </w:p>
        </w:tc>
        <w:tc>
          <w:tcPr>
            <w:tcW w:w="2448" w:type="dxa"/>
            <w:shd w:val="clear" w:color="auto" w:fill="auto"/>
          </w:tcPr>
          <w:p w14:paraId="21338314" w14:textId="4507933A" w:rsidR="009E1303" w:rsidRPr="008D689C" w:rsidRDefault="009E1303" w:rsidP="00743B8A">
            <w:pPr>
              <w:jc w:val="center"/>
              <w:rPr>
                <w:rFonts w:ascii="Arial" w:eastAsia="Calibri" w:hAnsi="Arial" w:cs="Arial"/>
                <w:b/>
                <w:sz w:val="20"/>
                <w:szCs w:val="20"/>
                <w:lang w:eastAsia="en-US"/>
              </w:rPr>
            </w:pPr>
            <w:r w:rsidRPr="008D689C">
              <w:rPr>
                <w:rFonts w:ascii="Arial" w:eastAsia="Calibri" w:hAnsi="Arial" w:cs="Arial"/>
                <w:b/>
                <w:sz w:val="20"/>
                <w:szCs w:val="20"/>
                <w:lang w:eastAsia="en-US"/>
              </w:rPr>
              <w:t>Metodologia</w:t>
            </w:r>
          </w:p>
        </w:tc>
        <w:tc>
          <w:tcPr>
            <w:tcW w:w="1729" w:type="dxa"/>
            <w:shd w:val="clear" w:color="auto" w:fill="auto"/>
          </w:tcPr>
          <w:p w14:paraId="50385BA6" w14:textId="4EA7FDAC" w:rsidR="009E1303" w:rsidRPr="008D689C" w:rsidRDefault="009E1303" w:rsidP="00743B8A">
            <w:pPr>
              <w:jc w:val="center"/>
              <w:rPr>
                <w:rFonts w:ascii="Arial" w:eastAsia="Calibri" w:hAnsi="Arial" w:cs="Arial"/>
                <w:b/>
                <w:sz w:val="20"/>
                <w:szCs w:val="20"/>
                <w:lang w:eastAsia="en-US"/>
              </w:rPr>
            </w:pPr>
            <w:r w:rsidRPr="008D689C">
              <w:rPr>
                <w:rFonts w:ascii="Arial" w:eastAsia="Calibri" w:hAnsi="Arial" w:cs="Arial"/>
                <w:b/>
                <w:sz w:val="20"/>
                <w:szCs w:val="20"/>
                <w:lang w:eastAsia="en-US"/>
              </w:rPr>
              <w:t>Recursos Digitais</w:t>
            </w:r>
          </w:p>
        </w:tc>
      </w:tr>
      <w:tr w:rsidR="00743B8A" w:rsidRPr="00743B8A" w14:paraId="2DF24C9D" w14:textId="77777777" w:rsidTr="00743B8A">
        <w:tc>
          <w:tcPr>
            <w:tcW w:w="1101" w:type="dxa"/>
            <w:shd w:val="clear" w:color="auto" w:fill="auto"/>
          </w:tcPr>
          <w:p w14:paraId="311FACA0" w14:textId="77777777" w:rsidR="002B0EE4" w:rsidRPr="008D689C" w:rsidRDefault="002B0EE4" w:rsidP="00743B8A">
            <w:pPr>
              <w:jc w:val="center"/>
              <w:rPr>
                <w:rFonts w:ascii="Arial" w:eastAsia="Calibri" w:hAnsi="Arial" w:cs="Arial"/>
                <w:sz w:val="20"/>
                <w:szCs w:val="20"/>
                <w:lang w:eastAsia="en-US"/>
              </w:rPr>
            </w:pPr>
          </w:p>
          <w:p w14:paraId="272E3E22" w14:textId="77777777" w:rsidR="002B0EE4" w:rsidRPr="008D689C" w:rsidRDefault="002B0EE4" w:rsidP="00743B8A">
            <w:pPr>
              <w:jc w:val="center"/>
              <w:rPr>
                <w:rFonts w:ascii="Arial" w:eastAsia="Calibri" w:hAnsi="Arial" w:cs="Arial"/>
                <w:sz w:val="20"/>
                <w:szCs w:val="20"/>
                <w:lang w:eastAsia="en-US"/>
              </w:rPr>
            </w:pPr>
          </w:p>
          <w:p w14:paraId="3412672F" w14:textId="77777777" w:rsidR="002B0EE4" w:rsidRPr="008D689C" w:rsidRDefault="002B0EE4" w:rsidP="00743B8A">
            <w:pPr>
              <w:jc w:val="center"/>
              <w:rPr>
                <w:rFonts w:ascii="Arial" w:eastAsia="Calibri" w:hAnsi="Arial" w:cs="Arial"/>
                <w:sz w:val="20"/>
                <w:szCs w:val="20"/>
                <w:lang w:eastAsia="en-US"/>
              </w:rPr>
            </w:pPr>
          </w:p>
          <w:p w14:paraId="0EF694ED" w14:textId="575930E5" w:rsidR="002B0EE4" w:rsidRPr="008D689C" w:rsidRDefault="002B0EE4" w:rsidP="00743B8A">
            <w:pPr>
              <w:jc w:val="center"/>
              <w:rPr>
                <w:rFonts w:ascii="Arial" w:eastAsia="Calibri" w:hAnsi="Arial" w:cs="Arial"/>
                <w:sz w:val="20"/>
                <w:szCs w:val="20"/>
                <w:lang w:eastAsia="en-US"/>
              </w:rPr>
            </w:pPr>
            <w:r w:rsidRPr="008D689C">
              <w:rPr>
                <w:rFonts w:ascii="Arial" w:eastAsia="Calibri" w:hAnsi="Arial" w:cs="Arial"/>
                <w:sz w:val="20"/>
                <w:szCs w:val="20"/>
                <w:lang w:eastAsia="en-US"/>
              </w:rPr>
              <w:t>1</w:t>
            </w:r>
          </w:p>
        </w:tc>
        <w:tc>
          <w:tcPr>
            <w:tcW w:w="1417" w:type="dxa"/>
            <w:shd w:val="clear" w:color="auto" w:fill="auto"/>
          </w:tcPr>
          <w:p w14:paraId="410D3ED4" w14:textId="77777777" w:rsidR="002B0EE4" w:rsidRPr="008D689C" w:rsidRDefault="002B0EE4" w:rsidP="00743B8A">
            <w:pPr>
              <w:jc w:val="center"/>
              <w:rPr>
                <w:rFonts w:ascii="Arial" w:eastAsia="Calibri" w:hAnsi="Arial" w:cs="Arial"/>
                <w:sz w:val="20"/>
                <w:szCs w:val="20"/>
                <w:lang w:eastAsia="en-US"/>
              </w:rPr>
            </w:pPr>
          </w:p>
          <w:p w14:paraId="3430332B" w14:textId="77777777" w:rsidR="002B0EE4" w:rsidRPr="008D689C" w:rsidRDefault="002B0EE4" w:rsidP="00743B8A">
            <w:pPr>
              <w:jc w:val="center"/>
              <w:rPr>
                <w:rFonts w:ascii="Arial" w:eastAsia="Calibri" w:hAnsi="Arial" w:cs="Arial"/>
                <w:sz w:val="20"/>
                <w:szCs w:val="20"/>
                <w:lang w:eastAsia="en-US"/>
              </w:rPr>
            </w:pPr>
          </w:p>
          <w:p w14:paraId="3827BE88" w14:textId="77777777" w:rsidR="002B0EE4" w:rsidRPr="008D689C" w:rsidRDefault="002B0EE4" w:rsidP="00743B8A">
            <w:pPr>
              <w:jc w:val="center"/>
              <w:rPr>
                <w:rFonts w:ascii="Arial" w:eastAsia="Calibri" w:hAnsi="Arial" w:cs="Arial"/>
                <w:sz w:val="20"/>
                <w:szCs w:val="20"/>
                <w:lang w:eastAsia="en-US"/>
              </w:rPr>
            </w:pPr>
          </w:p>
          <w:p w14:paraId="24BBFCC6" w14:textId="13B5ACCB" w:rsidR="002B0EE4" w:rsidRPr="008D689C" w:rsidRDefault="002B0EE4" w:rsidP="00743B8A">
            <w:pPr>
              <w:jc w:val="center"/>
              <w:rPr>
                <w:rFonts w:ascii="Arial" w:eastAsia="Calibri" w:hAnsi="Arial" w:cs="Arial"/>
                <w:sz w:val="20"/>
                <w:szCs w:val="20"/>
                <w:lang w:eastAsia="en-US"/>
              </w:rPr>
            </w:pPr>
            <w:r w:rsidRPr="008D689C">
              <w:rPr>
                <w:rFonts w:ascii="Arial" w:eastAsia="Calibri" w:hAnsi="Arial" w:cs="Arial"/>
                <w:sz w:val="20"/>
                <w:szCs w:val="20"/>
                <w:lang w:eastAsia="en-US"/>
              </w:rPr>
              <w:t>Lembrar</w:t>
            </w:r>
          </w:p>
        </w:tc>
        <w:tc>
          <w:tcPr>
            <w:tcW w:w="1985" w:type="dxa"/>
            <w:shd w:val="clear" w:color="auto" w:fill="auto"/>
          </w:tcPr>
          <w:p w14:paraId="36C28CB4" w14:textId="77777777" w:rsidR="002B0EE4" w:rsidRPr="008D689C" w:rsidRDefault="002B0EE4" w:rsidP="00743B8A">
            <w:pPr>
              <w:jc w:val="center"/>
              <w:rPr>
                <w:rFonts w:ascii="Arial" w:eastAsia="Calibri" w:hAnsi="Arial" w:cs="Arial"/>
                <w:sz w:val="20"/>
                <w:szCs w:val="20"/>
                <w:lang w:eastAsia="en-US"/>
              </w:rPr>
            </w:pPr>
            <w:r w:rsidRPr="008D689C">
              <w:rPr>
                <w:rFonts w:ascii="Arial" w:eastAsia="Calibri" w:hAnsi="Arial" w:cs="Arial"/>
                <w:sz w:val="20"/>
                <w:szCs w:val="20"/>
                <w:lang w:eastAsia="en-US"/>
              </w:rPr>
              <w:t>Identificar como surgiram os agrotóxicos e os motivos que levaram a utilização desses defensivos;</w:t>
            </w:r>
          </w:p>
          <w:p w14:paraId="609C96F4" w14:textId="77777777" w:rsidR="002B0EE4" w:rsidRPr="008D689C" w:rsidRDefault="002B0EE4" w:rsidP="00743B8A">
            <w:pPr>
              <w:jc w:val="center"/>
              <w:rPr>
                <w:rFonts w:ascii="Arial" w:eastAsia="Calibri" w:hAnsi="Arial" w:cs="Arial"/>
                <w:sz w:val="20"/>
                <w:szCs w:val="20"/>
                <w:lang w:eastAsia="en-US"/>
              </w:rPr>
            </w:pPr>
          </w:p>
          <w:p w14:paraId="5ADD0601" w14:textId="7257E601" w:rsidR="002B0EE4" w:rsidRPr="008D689C" w:rsidRDefault="002B0EE4" w:rsidP="00743B8A">
            <w:pPr>
              <w:jc w:val="both"/>
              <w:rPr>
                <w:rFonts w:ascii="Arial" w:eastAsia="Calibri" w:hAnsi="Arial" w:cs="Arial"/>
                <w:sz w:val="20"/>
                <w:szCs w:val="20"/>
                <w:lang w:eastAsia="en-US"/>
              </w:rPr>
            </w:pPr>
            <w:r w:rsidRPr="008D689C">
              <w:rPr>
                <w:rFonts w:ascii="Arial" w:eastAsia="Calibri" w:hAnsi="Arial" w:cs="Arial"/>
                <w:sz w:val="20"/>
                <w:szCs w:val="20"/>
                <w:lang w:eastAsia="en-US"/>
              </w:rPr>
              <w:t>Listar os riscos e danos que estes produtos podem causar ao homem e ao meio ambiente.</w:t>
            </w:r>
          </w:p>
        </w:tc>
        <w:tc>
          <w:tcPr>
            <w:tcW w:w="2448" w:type="dxa"/>
            <w:shd w:val="clear" w:color="auto" w:fill="auto"/>
          </w:tcPr>
          <w:p w14:paraId="2D1BB4F6" w14:textId="10C1D2BF" w:rsidR="00307936" w:rsidRPr="008D689C" w:rsidRDefault="00307936" w:rsidP="00743B8A">
            <w:pPr>
              <w:jc w:val="center"/>
              <w:rPr>
                <w:rFonts w:ascii="Arial" w:eastAsia="Calibri" w:hAnsi="Arial" w:cs="Arial"/>
                <w:sz w:val="20"/>
                <w:szCs w:val="20"/>
                <w:lang w:eastAsia="en-US"/>
              </w:rPr>
            </w:pPr>
            <w:r w:rsidRPr="008D689C">
              <w:rPr>
                <w:rFonts w:ascii="Arial" w:eastAsia="Calibri" w:hAnsi="Arial" w:cs="Arial"/>
                <w:sz w:val="20"/>
                <w:szCs w:val="20"/>
                <w:lang w:eastAsia="en-US"/>
              </w:rPr>
              <w:t>Apresentação inicial em vídeo sobre a história dos agrotóxicos e a importância do conhecimento químico para avaliar os riscos do uso destes produtos;</w:t>
            </w:r>
          </w:p>
          <w:p w14:paraId="1AFA1524" w14:textId="2F7BACC9" w:rsidR="00307936" w:rsidRPr="008D689C" w:rsidRDefault="00307936" w:rsidP="00743B8A">
            <w:pPr>
              <w:jc w:val="center"/>
              <w:rPr>
                <w:rFonts w:ascii="Arial" w:eastAsia="Calibri" w:hAnsi="Arial" w:cs="Arial"/>
                <w:sz w:val="20"/>
                <w:szCs w:val="20"/>
                <w:lang w:eastAsia="en-US"/>
              </w:rPr>
            </w:pPr>
            <w:r w:rsidRPr="008D689C">
              <w:rPr>
                <w:rFonts w:ascii="Arial" w:eastAsia="Calibri" w:hAnsi="Arial" w:cs="Arial"/>
                <w:sz w:val="20"/>
                <w:szCs w:val="20"/>
                <w:lang w:eastAsia="en-US"/>
              </w:rPr>
              <w:t>Leitura do texto adaptado de Braibante e Zappe, 2012. “ A Química dos Agrotóxicos” online em um mural virtual e realizar um fórum de discussões sobre o uso dos agrotóxicos em suas comunidades rurais.</w:t>
            </w:r>
          </w:p>
          <w:p w14:paraId="6C3C388A" w14:textId="77777777" w:rsidR="002B0EE4" w:rsidRPr="008D689C" w:rsidRDefault="002B0EE4" w:rsidP="00743B8A">
            <w:pPr>
              <w:jc w:val="both"/>
              <w:rPr>
                <w:rFonts w:ascii="Arial" w:eastAsia="Calibri" w:hAnsi="Arial" w:cs="Arial"/>
                <w:sz w:val="20"/>
                <w:szCs w:val="20"/>
                <w:lang w:eastAsia="en-US"/>
              </w:rPr>
            </w:pPr>
          </w:p>
        </w:tc>
        <w:tc>
          <w:tcPr>
            <w:tcW w:w="1729" w:type="dxa"/>
            <w:shd w:val="clear" w:color="auto" w:fill="auto"/>
          </w:tcPr>
          <w:p w14:paraId="253F2930" w14:textId="6A6B4E23" w:rsidR="00286E40" w:rsidRPr="008D689C" w:rsidRDefault="008B76E3" w:rsidP="00286E40">
            <w:pPr>
              <w:rPr>
                <w:rFonts w:ascii="Arial" w:eastAsia="Calibri" w:hAnsi="Arial" w:cs="Arial"/>
                <w:sz w:val="20"/>
                <w:szCs w:val="20"/>
                <w:lang w:eastAsia="en-US"/>
              </w:rPr>
            </w:pPr>
            <w:r w:rsidRPr="008D689C">
              <w:rPr>
                <w:rFonts w:ascii="Arial" w:eastAsia="Calibri" w:hAnsi="Arial" w:cs="Arial"/>
                <w:sz w:val="20"/>
                <w:szCs w:val="20"/>
                <w:lang w:eastAsia="en-US"/>
              </w:rPr>
              <w:t xml:space="preserve">1. </w:t>
            </w:r>
            <w:r w:rsidR="00286E40" w:rsidRPr="008D689C">
              <w:rPr>
                <w:rFonts w:ascii="Arial" w:eastAsia="Calibri" w:hAnsi="Arial" w:cs="Arial"/>
                <w:sz w:val="20"/>
                <w:szCs w:val="20"/>
                <w:lang w:eastAsia="en-US"/>
              </w:rPr>
              <w:t>Powtoon – editor de vídeos animados</w:t>
            </w:r>
            <w:r w:rsidR="00E26929">
              <w:rPr>
                <w:rFonts w:ascii="Arial" w:eastAsia="Calibri" w:hAnsi="Arial" w:cs="Arial"/>
                <w:sz w:val="20"/>
                <w:szCs w:val="20"/>
                <w:lang w:eastAsia="en-US"/>
              </w:rPr>
              <w:t>.</w:t>
            </w:r>
          </w:p>
          <w:p w14:paraId="5D5200B7" w14:textId="2BD008B9" w:rsidR="002B0EE4" w:rsidRPr="008D689C" w:rsidRDefault="008B76E3" w:rsidP="00286E40">
            <w:pPr>
              <w:rPr>
                <w:rFonts w:ascii="Arial" w:eastAsia="Calibri" w:hAnsi="Arial" w:cs="Arial"/>
                <w:sz w:val="20"/>
                <w:szCs w:val="20"/>
                <w:lang w:eastAsia="en-US"/>
              </w:rPr>
            </w:pPr>
            <w:r w:rsidRPr="008D689C">
              <w:rPr>
                <w:rFonts w:ascii="Arial" w:eastAsia="Calibri" w:hAnsi="Arial" w:cs="Arial"/>
                <w:sz w:val="20"/>
                <w:szCs w:val="20"/>
                <w:lang w:eastAsia="en-US"/>
              </w:rPr>
              <w:t xml:space="preserve">2. </w:t>
            </w:r>
            <w:r w:rsidR="00286E40" w:rsidRPr="008D689C">
              <w:rPr>
                <w:rFonts w:ascii="Arial" w:eastAsia="Calibri" w:hAnsi="Arial" w:cs="Arial"/>
                <w:sz w:val="20"/>
                <w:szCs w:val="20"/>
                <w:lang w:eastAsia="en-US"/>
              </w:rPr>
              <w:t>Padlet- mural virtual</w:t>
            </w:r>
            <w:r w:rsidR="00E26929">
              <w:rPr>
                <w:rFonts w:ascii="Arial" w:eastAsia="Calibri" w:hAnsi="Arial" w:cs="Arial"/>
                <w:sz w:val="20"/>
                <w:szCs w:val="20"/>
                <w:lang w:eastAsia="en-US"/>
              </w:rPr>
              <w:t>.</w:t>
            </w:r>
          </w:p>
        </w:tc>
      </w:tr>
    </w:tbl>
    <w:p w14:paraId="5C41E329" w14:textId="7763FA1F" w:rsidR="007E6641" w:rsidRDefault="00660E27" w:rsidP="00833482">
      <w:pPr>
        <w:jc w:val="both"/>
        <w:rPr>
          <w:rFonts w:ascii="Arial" w:hAnsi="Arial" w:cs="Arial"/>
        </w:rPr>
      </w:pPr>
      <w:r>
        <w:rPr>
          <w:rFonts w:ascii="Arial" w:hAnsi="Arial" w:cs="Arial"/>
        </w:rPr>
        <w:tab/>
      </w:r>
      <w:r w:rsidR="007E6641">
        <w:rPr>
          <w:rFonts w:ascii="Arial" w:hAnsi="Arial" w:cs="Arial"/>
        </w:rPr>
        <w:t xml:space="preserve">Fonte: </w:t>
      </w:r>
      <w:r w:rsidR="009A5F1F">
        <w:rPr>
          <w:rFonts w:ascii="Arial" w:hAnsi="Arial" w:cs="Arial"/>
        </w:rPr>
        <w:t>autores</w:t>
      </w:r>
    </w:p>
    <w:p w14:paraId="10167DD2" w14:textId="77777777" w:rsidR="007E6641" w:rsidRDefault="007E6641" w:rsidP="00833482">
      <w:pPr>
        <w:jc w:val="both"/>
        <w:rPr>
          <w:rFonts w:ascii="Arial" w:hAnsi="Arial" w:cs="Arial"/>
        </w:rPr>
      </w:pPr>
    </w:p>
    <w:p w14:paraId="292CEF4A" w14:textId="66B47F19" w:rsidR="006C616A" w:rsidRDefault="00660E27" w:rsidP="007E6641">
      <w:pPr>
        <w:ind w:firstLine="709"/>
        <w:jc w:val="both"/>
        <w:rPr>
          <w:rFonts w:ascii="Arial" w:hAnsi="Arial" w:cs="Arial"/>
        </w:rPr>
      </w:pPr>
      <w:r>
        <w:rPr>
          <w:rFonts w:ascii="Arial" w:hAnsi="Arial" w:cs="Arial"/>
        </w:rPr>
        <w:t>De acordo com o modelo, organizou-se o plano estruturador para o ensino de Química Orgânica construindo objetivos e atividades educacionais de acordo com a Taxonomia Digital de Bloom e consequentemente integrando o TPACK que foi criteriosamente analisado e avaliado.</w:t>
      </w:r>
    </w:p>
    <w:p w14:paraId="2415649E" w14:textId="77777777" w:rsidR="006C616A" w:rsidRDefault="006C616A" w:rsidP="00833482">
      <w:pPr>
        <w:jc w:val="both"/>
        <w:rPr>
          <w:rFonts w:ascii="Arial" w:hAnsi="Arial" w:cs="Arial"/>
        </w:rPr>
      </w:pPr>
    </w:p>
    <w:p w14:paraId="3392C16C" w14:textId="77777777" w:rsidR="00862ACC" w:rsidRPr="00B60B8A" w:rsidRDefault="00862ACC" w:rsidP="004A073D">
      <w:pPr>
        <w:pStyle w:val="Ttulo1"/>
        <w:spacing w:line="240" w:lineRule="auto"/>
        <w:rPr>
          <w:rFonts w:ascii="Arial" w:hAnsi="Arial" w:cs="Arial"/>
        </w:rPr>
      </w:pPr>
      <w:r w:rsidRPr="00B60B8A">
        <w:rPr>
          <w:rFonts w:ascii="Arial" w:hAnsi="Arial" w:cs="Arial"/>
        </w:rPr>
        <w:t xml:space="preserve">3 </w:t>
      </w:r>
      <w:r w:rsidR="00787044">
        <w:rPr>
          <w:rFonts w:ascii="Arial" w:hAnsi="Arial" w:cs="Arial"/>
        </w:rPr>
        <w:t xml:space="preserve">RESULTADOS E </w:t>
      </w:r>
      <w:r w:rsidRPr="00B60B8A">
        <w:rPr>
          <w:rFonts w:ascii="Arial" w:hAnsi="Arial" w:cs="Arial"/>
        </w:rPr>
        <w:t>ANÁLISE</w:t>
      </w:r>
    </w:p>
    <w:p w14:paraId="201314FE" w14:textId="77777777" w:rsidR="00862ACC" w:rsidRDefault="00862ACC" w:rsidP="004A073D">
      <w:pPr>
        <w:jc w:val="both"/>
      </w:pPr>
    </w:p>
    <w:p w14:paraId="17191610" w14:textId="5B501420" w:rsidR="009D4E27" w:rsidRDefault="0014246C" w:rsidP="009D4E27">
      <w:pPr>
        <w:ind w:firstLine="709"/>
        <w:jc w:val="both"/>
        <w:rPr>
          <w:rFonts w:ascii="Arial" w:hAnsi="Arial" w:cs="Arial"/>
        </w:rPr>
      </w:pPr>
      <w:r>
        <w:rPr>
          <w:rFonts w:ascii="Arial" w:hAnsi="Arial" w:cs="Arial"/>
        </w:rPr>
        <w:t>A integração do TPACK e a taxonomia digital de Bloom sem dúvida são uma forma de facilitar o planejamento do professor para o processo de ensino aprendizagem com a utilização de tecnologias digitais, uma vez que a análise realizou resultados satisfatórios de acordo com os níveis de integração da Rubrica de Avaliação do TPACK.</w:t>
      </w:r>
    </w:p>
    <w:p w14:paraId="6A056521" w14:textId="1C9C6DDF" w:rsidR="00A21CA8" w:rsidRDefault="00A21CA8" w:rsidP="009D4E27">
      <w:pPr>
        <w:ind w:firstLine="709"/>
        <w:jc w:val="both"/>
        <w:rPr>
          <w:rFonts w:ascii="Arial" w:hAnsi="Arial" w:cs="Arial"/>
        </w:rPr>
      </w:pPr>
      <w:r>
        <w:rPr>
          <w:rFonts w:ascii="Arial" w:hAnsi="Arial" w:cs="Arial"/>
        </w:rPr>
        <w:t>Assim, baseando–se nos critérios da Rubrica de avaliação adaptada acima, as intervenções</w:t>
      </w:r>
      <w:r w:rsidR="00523D17">
        <w:rPr>
          <w:rFonts w:ascii="Arial" w:hAnsi="Arial" w:cs="Arial"/>
        </w:rPr>
        <w:t xml:space="preserve"> </w:t>
      </w:r>
      <w:r w:rsidR="00F850A2">
        <w:rPr>
          <w:rFonts w:ascii="Arial" w:hAnsi="Arial" w:cs="Arial"/>
        </w:rPr>
        <w:t>foram analisadas</w:t>
      </w:r>
      <w:r>
        <w:rPr>
          <w:rFonts w:ascii="Arial" w:hAnsi="Arial" w:cs="Arial"/>
        </w:rPr>
        <w:t xml:space="preserve"> para cada critério estabe</w:t>
      </w:r>
      <w:r w:rsidR="00BC12EC">
        <w:rPr>
          <w:rFonts w:ascii="Arial" w:hAnsi="Arial" w:cs="Arial"/>
        </w:rPr>
        <w:t xml:space="preserve">lecido, obtendo-se os </w:t>
      </w:r>
      <w:r>
        <w:rPr>
          <w:rFonts w:ascii="Arial" w:hAnsi="Arial" w:cs="Arial"/>
        </w:rPr>
        <w:t>resultados</w:t>
      </w:r>
      <w:r w:rsidR="00BC12EC">
        <w:rPr>
          <w:rFonts w:ascii="Arial" w:hAnsi="Arial" w:cs="Arial"/>
        </w:rPr>
        <w:t xml:space="preserve"> </w:t>
      </w:r>
      <w:r w:rsidR="00F850A2">
        <w:rPr>
          <w:rFonts w:ascii="Arial" w:hAnsi="Arial" w:cs="Arial"/>
        </w:rPr>
        <w:t>apresentad</w:t>
      </w:r>
      <w:r w:rsidR="00523D17">
        <w:rPr>
          <w:rFonts w:ascii="Arial" w:hAnsi="Arial" w:cs="Arial"/>
        </w:rPr>
        <w:t>o</w:t>
      </w:r>
      <w:r w:rsidR="00F850A2">
        <w:rPr>
          <w:rFonts w:ascii="Arial" w:hAnsi="Arial" w:cs="Arial"/>
        </w:rPr>
        <w:t>s n</w:t>
      </w:r>
      <w:r w:rsidR="00BC12EC">
        <w:rPr>
          <w:rFonts w:ascii="Arial" w:hAnsi="Arial" w:cs="Arial"/>
        </w:rPr>
        <w:t xml:space="preserve">a </w:t>
      </w:r>
      <w:r w:rsidR="00F850A2">
        <w:rPr>
          <w:rFonts w:ascii="Arial" w:hAnsi="Arial" w:cs="Arial"/>
        </w:rPr>
        <w:t xml:space="preserve">Tabela </w:t>
      </w:r>
      <w:r w:rsidR="00523D17">
        <w:rPr>
          <w:rFonts w:ascii="Arial" w:hAnsi="Arial" w:cs="Arial"/>
        </w:rPr>
        <w:t>3</w:t>
      </w:r>
      <w:r w:rsidR="00BC12EC">
        <w:rPr>
          <w:rFonts w:ascii="Arial" w:hAnsi="Arial" w:cs="Arial"/>
        </w:rPr>
        <w:t>, onde há a descrição do número de entrevistados e suas notas em cada uma das seis intervenções.</w:t>
      </w:r>
    </w:p>
    <w:p w14:paraId="3F332595" w14:textId="77777777" w:rsidR="00BC12EC" w:rsidRDefault="00BC12EC" w:rsidP="00BC12EC">
      <w:pPr>
        <w:jc w:val="both"/>
        <w:rPr>
          <w:rFonts w:ascii="Arial" w:hAnsi="Arial" w:cs="Arial"/>
        </w:rPr>
      </w:pPr>
    </w:p>
    <w:p w14:paraId="4B956AED" w14:textId="5A373483" w:rsidR="00BC12EC" w:rsidRDefault="00BC12EC" w:rsidP="00BC12EC">
      <w:pPr>
        <w:jc w:val="both"/>
        <w:rPr>
          <w:rFonts w:ascii="Arial" w:hAnsi="Arial" w:cs="Arial"/>
        </w:rPr>
      </w:pPr>
      <w:r>
        <w:rPr>
          <w:rFonts w:ascii="Arial" w:hAnsi="Arial" w:cs="Arial"/>
        </w:rPr>
        <w:t xml:space="preserve">Tabela </w:t>
      </w:r>
      <w:r w:rsidR="00523D17">
        <w:rPr>
          <w:rFonts w:ascii="Arial" w:hAnsi="Arial" w:cs="Arial"/>
        </w:rPr>
        <w:t>3</w:t>
      </w:r>
      <w:r>
        <w:rPr>
          <w:rFonts w:ascii="Arial" w:hAnsi="Arial" w:cs="Arial"/>
        </w:rPr>
        <w:t>: Resultados das análises das intervenções e suas relações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398"/>
        <w:gridCol w:w="399"/>
        <w:gridCol w:w="399"/>
        <w:gridCol w:w="399"/>
        <w:gridCol w:w="490"/>
        <w:gridCol w:w="490"/>
        <w:gridCol w:w="490"/>
        <w:gridCol w:w="490"/>
        <w:gridCol w:w="483"/>
        <w:gridCol w:w="483"/>
        <w:gridCol w:w="483"/>
        <w:gridCol w:w="483"/>
        <w:gridCol w:w="491"/>
        <w:gridCol w:w="491"/>
        <w:gridCol w:w="491"/>
        <w:gridCol w:w="491"/>
      </w:tblGrid>
      <w:tr w:rsidR="00BC12EC" w:rsidRPr="00A16D54" w14:paraId="244CFB85" w14:textId="77777777" w:rsidTr="00A16D54">
        <w:trPr>
          <w:trHeight w:val="360"/>
        </w:trPr>
        <w:tc>
          <w:tcPr>
            <w:tcW w:w="0" w:type="auto"/>
            <w:shd w:val="clear" w:color="auto" w:fill="auto"/>
          </w:tcPr>
          <w:p w14:paraId="6A5CB91A" w14:textId="77777777" w:rsidR="006C0ACD" w:rsidRPr="00A16D54" w:rsidRDefault="006C0ACD" w:rsidP="00A16D54">
            <w:pPr>
              <w:jc w:val="center"/>
              <w:rPr>
                <w:rFonts w:ascii="Arial" w:eastAsia="Calibri" w:hAnsi="Arial" w:cs="Arial"/>
                <w:b/>
                <w:color w:val="943634"/>
                <w:lang w:eastAsia="en-US"/>
              </w:rPr>
            </w:pPr>
          </w:p>
          <w:p w14:paraId="6E86B806" w14:textId="77777777" w:rsidR="006C0ACD" w:rsidRPr="00A16D54" w:rsidRDefault="006C0ACD" w:rsidP="00A16D54">
            <w:pPr>
              <w:jc w:val="center"/>
              <w:rPr>
                <w:rFonts w:ascii="Arial" w:eastAsia="Calibri" w:hAnsi="Arial" w:cs="Arial"/>
                <w:b/>
                <w:color w:val="943634"/>
                <w:lang w:eastAsia="en-US"/>
              </w:rPr>
            </w:pPr>
            <w:r w:rsidRPr="00A16D54">
              <w:rPr>
                <w:rFonts w:ascii="Arial" w:eastAsia="Calibri" w:hAnsi="Arial" w:cs="Arial"/>
                <w:b/>
                <w:color w:val="943634"/>
                <w:lang w:eastAsia="en-US"/>
              </w:rPr>
              <w:t>Relações</w:t>
            </w:r>
          </w:p>
          <w:p w14:paraId="414EB517" w14:textId="77777777" w:rsidR="006C0ACD" w:rsidRPr="00A16D54" w:rsidRDefault="006C0ACD" w:rsidP="00A16D54">
            <w:pPr>
              <w:jc w:val="center"/>
              <w:rPr>
                <w:rFonts w:ascii="Arial" w:eastAsia="Calibri" w:hAnsi="Arial" w:cs="Arial"/>
                <w:b/>
                <w:color w:val="943634"/>
                <w:lang w:eastAsia="en-US"/>
              </w:rPr>
            </w:pPr>
          </w:p>
          <w:p w14:paraId="62C17669" w14:textId="0D190CAB" w:rsidR="006C0ACD" w:rsidRPr="00A16D54" w:rsidRDefault="006C0ACD" w:rsidP="00A16D54">
            <w:pPr>
              <w:jc w:val="center"/>
              <w:rPr>
                <w:rFonts w:ascii="Arial" w:eastAsia="Calibri" w:hAnsi="Arial" w:cs="Arial"/>
                <w:b/>
                <w:color w:val="943634"/>
                <w:lang w:eastAsia="en-US"/>
              </w:rPr>
            </w:pPr>
          </w:p>
        </w:tc>
        <w:tc>
          <w:tcPr>
            <w:tcW w:w="0" w:type="auto"/>
            <w:gridSpan w:val="4"/>
            <w:shd w:val="clear" w:color="auto" w:fill="auto"/>
          </w:tcPr>
          <w:p w14:paraId="265DC1C6" w14:textId="77777777" w:rsidR="006C0ACD" w:rsidRPr="00A16D54" w:rsidRDefault="006C0ACD" w:rsidP="00A16D54">
            <w:pPr>
              <w:jc w:val="center"/>
              <w:rPr>
                <w:rFonts w:ascii="Arial" w:eastAsia="Calibri" w:hAnsi="Arial" w:cs="Arial"/>
                <w:b/>
                <w:color w:val="943634"/>
                <w:lang w:eastAsia="en-US"/>
              </w:rPr>
            </w:pPr>
          </w:p>
          <w:p w14:paraId="32E88358" w14:textId="1D5BEB0B" w:rsidR="006C0ACD" w:rsidRPr="00A16D54" w:rsidRDefault="006C0ACD" w:rsidP="00A16D54">
            <w:pPr>
              <w:jc w:val="center"/>
              <w:rPr>
                <w:rFonts w:ascii="Arial" w:eastAsia="Calibri" w:hAnsi="Arial" w:cs="Arial"/>
                <w:b/>
                <w:color w:val="943634"/>
                <w:lang w:eastAsia="en-US"/>
              </w:rPr>
            </w:pPr>
            <w:r w:rsidRPr="00A16D54">
              <w:rPr>
                <w:rFonts w:ascii="Arial" w:eastAsia="Calibri" w:hAnsi="Arial" w:cs="Arial"/>
                <w:b/>
                <w:color w:val="943634"/>
                <w:lang w:eastAsia="en-US"/>
              </w:rPr>
              <w:t>Tecnologia e conteúdo</w:t>
            </w:r>
          </w:p>
        </w:tc>
        <w:tc>
          <w:tcPr>
            <w:tcW w:w="0" w:type="auto"/>
            <w:gridSpan w:val="4"/>
            <w:shd w:val="clear" w:color="auto" w:fill="auto"/>
          </w:tcPr>
          <w:p w14:paraId="1D03A1B6" w14:textId="0215B5CA" w:rsidR="006C0ACD" w:rsidRPr="00A16D54" w:rsidRDefault="006C0ACD" w:rsidP="00A16D54">
            <w:pPr>
              <w:jc w:val="center"/>
              <w:rPr>
                <w:rFonts w:ascii="Arial" w:eastAsia="Calibri" w:hAnsi="Arial" w:cs="Arial"/>
                <w:b/>
                <w:color w:val="943634"/>
                <w:lang w:eastAsia="en-US"/>
              </w:rPr>
            </w:pPr>
            <w:r w:rsidRPr="00A16D54">
              <w:rPr>
                <w:rFonts w:ascii="Arial" w:eastAsia="Calibri" w:hAnsi="Arial" w:cs="Arial"/>
                <w:b/>
                <w:color w:val="943634"/>
                <w:sz w:val="22"/>
                <w:szCs w:val="22"/>
                <w:lang w:eastAsia="en-US"/>
              </w:rPr>
              <w:t>Tecnologia e processo ensino aprendizagem</w:t>
            </w:r>
          </w:p>
        </w:tc>
        <w:tc>
          <w:tcPr>
            <w:tcW w:w="0" w:type="auto"/>
            <w:gridSpan w:val="4"/>
            <w:shd w:val="clear" w:color="auto" w:fill="auto"/>
          </w:tcPr>
          <w:p w14:paraId="2F5F7552" w14:textId="525AA76B" w:rsidR="006C0ACD" w:rsidRPr="00A16D54" w:rsidRDefault="006C0ACD" w:rsidP="00A16D54">
            <w:pPr>
              <w:jc w:val="center"/>
              <w:rPr>
                <w:rFonts w:ascii="Arial" w:eastAsia="Calibri" w:hAnsi="Arial" w:cs="Arial"/>
                <w:b/>
                <w:color w:val="943634"/>
                <w:lang w:eastAsia="en-US"/>
              </w:rPr>
            </w:pPr>
            <w:r w:rsidRPr="00A16D54">
              <w:rPr>
                <w:rFonts w:ascii="Arial" w:eastAsia="Calibri" w:hAnsi="Arial" w:cs="Arial"/>
                <w:b/>
                <w:color w:val="943634"/>
                <w:sz w:val="22"/>
                <w:szCs w:val="22"/>
                <w:lang w:eastAsia="en-US"/>
              </w:rPr>
              <w:t>Tecnologia apropriada aos objetivos educacionais</w:t>
            </w:r>
          </w:p>
        </w:tc>
        <w:tc>
          <w:tcPr>
            <w:tcW w:w="0" w:type="auto"/>
            <w:gridSpan w:val="4"/>
            <w:shd w:val="clear" w:color="auto" w:fill="auto"/>
          </w:tcPr>
          <w:p w14:paraId="7C249916" w14:textId="6C341D87" w:rsidR="006C0ACD" w:rsidRPr="00A16D54" w:rsidRDefault="006C0ACD" w:rsidP="00A16D54">
            <w:pPr>
              <w:jc w:val="center"/>
              <w:rPr>
                <w:rFonts w:ascii="Arial" w:eastAsia="Calibri" w:hAnsi="Arial" w:cs="Arial"/>
                <w:b/>
                <w:color w:val="943634"/>
                <w:lang w:eastAsia="en-US"/>
              </w:rPr>
            </w:pPr>
            <w:r w:rsidRPr="00A16D54">
              <w:rPr>
                <w:rFonts w:ascii="Arial" w:eastAsia="Calibri" w:hAnsi="Arial" w:cs="Arial"/>
                <w:b/>
                <w:color w:val="943634"/>
                <w:sz w:val="22"/>
                <w:szCs w:val="22"/>
                <w:lang w:eastAsia="en-US"/>
              </w:rPr>
              <w:t>TPACK no processo de ensino aprendizagem</w:t>
            </w:r>
          </w:p>
        </w:tc>
      </w:tr>
      <w:tr w:rsidR="00BC12EC" w:rsidRPr="00A16D54" w14:paraId="4E01CED4" w14:textId="77777777" w:rsidTr="00A16D54">
        <w:trPr>
          <w:trHeight w:val="360"/>
        </w:trPr>
        <w:tc>
          <w:tcPr>
            <w:tcW w:w="0" w:type="auto"/>
            <w:shd w:val="clear" w:color="auto" w:fill="auto"/>
          </w:tcPr>
          <w:p w14:paraId="4B50C4DD" w14:textId="612BF5EF" w:rsidR="00BC12EC" w:rsidRPr="00A16D54" w:rsidRDefault="00BC12EC" w:rsidP="00A16D54">
            <w:pPr>
              <w:jc w:val="center"/>
              <w:rPr>
                <w:rFonts w:ascii="Arial" w:eastAsia="Calibri" w:hAnsi="Arial" w:cs="Arial"/>
                <w:b/>
                <w:color w:val="365F91"/>
                <w:sz w:val="22"/>
                <w:szCs w:val="22"/>
                <w:lang w:eastAsia="en-US"/>
              </w:rPr>
            </w:pPr>
            <w:r w:rsidRPr="00A16D54">
              <w:rPr>
                <w:rFonts w:ascii="Arial" w:eastAsia="Calibri" w:hAnsi="Arial" w:cs="Arial"/>
                <w:b/>
                <w:color w:val="365F91"/>
                <w:sz w:val="22"/>
                <w:szCs w:val="22"/>
                <w:lang w:eastAsia="en-US"/>
              </w:rPr>
              <w:t>Nota</w:t>
            </w:r>
          </w:p>
        </w:tc>
        <w:tc>
          <w:tcPr>
            <w:tcW w:w="0" w:type="auto"/>
            <w:shd w:val="clear" w:color="auto" w:fill="auto"/>
          </w:tcPr>
          <w:p w14:paraId="213B832F" w14:textId="5F992F3F" w:rsidR="00BC12EC" w:rsidRPr="00A16D54" w:rsidRDefault="00BC12EC" w:rsidP="00A16D54">
            <w:pPr>
              <w:jc w:val="center"/>
              <w:rPr>
                <w:rFonts w:ascii="Arial" w:eastAsia="Calibri" w:hAnsi="Arial" w:cs="Arial"/>
                <w:b/>
                <w:color w:val="365F91"/>
                <w:sz w:val="22"/>
                <w:szCs w:val="22"/>
                <w:lang w:eastAsia="en-US"/>
              </w:rPr>
            </w:pPr>
            <w:r w:rsidRPr="00A16D54">
              <w:rPr>
                <w:rFonts w:ascii="Arial" w:eastAsia="Calibri" w:hAnsi="Arial" w:cs="Arial"/>
                <w:b/>
                <w:color w:val="365F91"/>
                <w:sz w:val="22"/>
                <w:szCs w:val="22"/>
                <w:lang w:eastAsia="en-US"/>
              </w:rPr>
              <w:t>4</w:t>
            </w:r>
          </w:p>
        </w:tc>
        <w:tc>
          <w:tcPr>
            <w:tcW w:w="0" w:type="auto"/>
            <w:shd w:val="clear" w:color="auto" w:fill="auto"/>
          </w:tcPr>
          <w:p w14:paraId="032463A4" w14:textId="12B668F8" w:rsidR="00BC12EC" w:rsidRPr="00A16D54" w:rsidRDefault="00BC12EC" w:rsidP="00A16D54">
            <w:pPr>
              <w:jc w:val="center"/>
              <w:rPr>
                <w:rFonts w:ascii="Arial" w:eastAsia="Calibri" w:hAnsi="Arial" w:cs="Arial"/>
                <w:b/>
                <w:color w:val="365F91"/>
                <w:sz w:val="22"/>
                <w:szCs w:val="22"/>
                <w:lang w:eastAsia="en-US"/>
              </w:rPr>
            </w:pPr>
            <w:r w:rsidRPr="00A16D54">
              <w:rPr>
                <w:rFonts w:ascii="Arial" w:eastAsia="Calibri" w:hAnsi="Arial" w:cs="Arial"/>
                <w:b/>
                <w:color w:val="365F91"/>
                <w:sz w:val="22"/>
                <w:szCs w:val="22"/>
                <w:lang w:eastAsia="en-US"/>
              </w:rPr>
              <w:t>3</w:t>
            </w:r>
          </w:p>
        </w:tc>
        <w:tc>
          <w:tcPr>
            <w:tcW w:w="0" w:type="auto"/>
            <w:shd w:val="clear" w:color="auto" w:fill="auto"/>
          </w:tcPr>
          <w:p w14:paraId="260F3B95" w14:textId="7AE5A6D7" w:rsidR="00BC12EC" w:rsidRPr="00A16D54" w:rsidRDefault="00BC12EC" w:rsidP="00A16D54">
            <w:pPr>
              <w:jc w:val="center"/>
              <w:rPr>
                <w:rFonts w:ascii="Arial" w:eastAsia="Calibri" w:hAnsi="Arial" w:cs="Arial"/>
                <w:b/>
                <w:color w:val="365F91"/>
                <w:sz w:val="22"/>
                <w:szCs w:val="22"/>
                <w:lang w:eastAsia="en-US"/>
              </w:rPr>
            </w:pPr>
            <w:r w:rsidRPr="00A16D54">
              <w:rPr>
                <w:rFonts w:ascii="Arial" w:eastAsia="Calibri" w:hAnsi="Arial" w:cs="Arial"/>
                <w:b/>
                <w:color w:val="365F91"/>
                <w:sz w:val="22"/>
                <w:szCs w:val="22"/>
                <w:lang w:eastAsia="en-US"/>
              </w:rPr>
              <w:t>2</w:t>
            </w:r>
          </w:p>
        </w:tc>
        <w:tc>
          <w:tcPr>
            <w:tcW w:w="0" w:type="auto"/>
            <w:shd w:val="clear" w:color="auto" w:fill="auto"/>
          </w:tcPr>
          <w:p w14:paraId="749D1FC2" w14:textId="573E8183" w:rsidR="00BC12EC" w:rsidRPr="00A16D54" w:rsidRDefault="00BC12EC" w:rsidP="00A16D54">
            <w:pPr>
              <w:jc w:val="center"/>
              <w:rPr>
                <w:rFonts w:ascii="Arial" w:eastAsia="Calibri" w:hAnsi="Arial" w:cs="Arial"/>
                <w:b/>
                <w:color w:val="365F91"/>
                <w:sz w:val="22"/>
                <w:szCs w:val="22"/>
                <w:lang w:eastAsia="en-US"/>
              </w:rPr>
            </w:pPr>
            <w:r w:rsidRPr="00A16D54">
              <w:rPr>
                <w:rFonts w:ascii="Arial" w:eastAsia="Calibri" w:hAnsi="Arial" w:cs="Arial"/>
                <w:b/>
                <w:color w:val="365F91"/>
                <w:sz w:val="22"/>
                <w:szCs w:val="22"/>
                <w:lang w:eastAsia="en-US"/>
              </w:rPr>
              <w:t>1</w:t>
            </w:r>
          </w:p>
        </w:tc>
        <w:tc>
          <w:tcPr>
            <w:tcW w:w="0" w:type="auto"/>
            <w:shd w:val="clear" w:color="auto" w:fill="auto"/>
          </w:tcPr>
          <w:p w14:paraId="3703F040" w14:textId="13FB5EBA" w:rsidR="00BC12EC" w:rsidRPr="00A16D54" w:rsidRDefault="00BC12EC" w:rsidP="00A16D54">
            <w:pPr>
              <w:jc w:val="center"/>
              <w:rPr>
                <w:rFonts w:ascii="Arial" w:eastAsia="Calibri" w:hAnsi="Arial" w:cs="Arial"/>
                <w:b/>
                <w:color w:val="365F91"/>
                <w:sz w:val="22"/>
                <w:szCs w:val="22"/>
                <w:lang w:eastAsia="en-US"/>
              </w:rPr>
            </w:pPr>
            <w:r w:rsidRPr="00A16D54">
              <w:rPr>
                <w:rFonts w:ascii="Arial" w:eastAsia="Calibri" w:hAnsi="Arial" w:cs="Arial"/>
                <w:b/>
                <w:color w:val="365F91"/>
                <w:sz w:val="22"/>
                <w:szCs w:val="22"/>
                <w:lang w:eastAsia="en-US"/>
              </w:rPr>
              <w:t>4</w:t>
            </w:r>
          </w:p>
        </w:tc>
        <w:tc>
          <w:tcPr>
            <w:tcW w:w="0" w:type="auto"/>
            <w:shd w:val="clear" w:color="auto" w:fill="auto"/>
          </w:tcPr>
          <w:p w14:paraId="2D24AA88" w14:textId="2D6DBAC5" w:rsidR="00BC12EC" w:rsidRPr="00A16D54" w:rsidRDefault="00BC12EC" w:rsidP="00A16D54">
            <w:pPr>
              <w:jc w:val="center"/>
              <w:rPr>
                <w:rFonts w:ascii="Arial" w:eastAsia="Calibri" w:hAnsi="Arial" w:cs="Arial"/>
                <w:b/>
                <w:color w:val="365F91"/>
                <w:sz w:val="22"/>
                <w:szCs w:val="22"/>
                <w:lang w:eastAsia="en-US"/>
              </w:rPr>
            </w:pPr>
            <w:r w:rsidRPr="00A16D54">
              <w:rPr>
                <w:rFonts w:ascii="Arial" w:eastAsia="Calibri" w:hAnsi="Arial" w:cs="Arial"/>
                <w:b/>
                <w:color w:val="365F91"/>
                <w:sz w:val="22"/>
                <w:szCs w:val="22"/>
                <w:lang w:eastAsia="en-US"/>
              </w:rPr>
              <w:t>3</w:t>
            </w:r>
          </w:p>
        </w:tc>
        <w:tc>
          <w:tcPr>
            <w:tcW w:w="0" w:type="auto"/>
            <w:shd w:val="clear" w:color="auto" w:fill="auto"/>
          </w:tcPr>
          <w:p w14:paraId="72AEF0BB" w14:textId="65A2F00E" w:rsidR="00BC12EC" w:rsidRPr="00A16D54" w:rsidRDefault="00BC12EC" w:rsidP="00A16D54">
            <w:pPr>
              <w:jc w:val="center"/>
              <w:rPr>
                <w:rFonts w:ascii="Arial" w:eastAsia="Calibri" w:hAnsi="Arial" w:cs="Arial"/>
                <w:b/>
                <w:color w:val="365F91"/>
                <w:sz w:val="22"/>
                <w:szCs w:val="22"/>
                <w:lang w:eastAsia="en-US"/>
              </w:rPr>
            </w:pPr>
            <w:r w:rsidRPr="00A16D54">
              <w:rPr>
                <w:rFonts w:ascii="Arial" w:eastAsia="Calibri" w:hAnsi="Arial" w:cs="Arial"/>
                <w:b/>
                <w:color w:val="365F91"/>
                <w:sz w:val="22"/>
                <w:szCs w:val="22"/>
                <w:lang w:eastAsia="en-US"/>
              </w:rPr>
              <w:t>2</w:t>
            </w:r>
          </w:p>
        </w:tc>
        <w:tc>
          <w:tcPr>
            <w:tcW w:w="0" w:type="auto"/>
            <w:shd w:val="clear" w:color="auto" w:fill="auto"/>
          </w:tcPr>
          <w:p w14:paraId="4AD84EA3" w14:textId="36E036C8" w:rsidR="00BC12EC" w:rsidRPr="00A16D54" w:rsidRDefault="00BC12EC" w:rsidP="00A16D54">
            <w:pPr>
              <w:jc w:val="center"/>
              <w:rPr>
                <w:rFonts w:ascii="Arial" w:eastAsia="Calibri" w:hAnsi="Arial" w:cs="Arial"/>
                <w:b/>
                <w:color w:val="365F91"/>
                <w:sz w:val="22"/>
                <w:szCs w:val="22"/>
                <w:lang w:eastAsia="en-US"/>
              </w:rPr>
            </w:pPr>
            <w:r w:rsidRPr="00A16D54">
              <w:rPr>
                <w:rFonts w:ascii="Arial" w:eastAsia="Calibri" w:hAnsi="Arial" w:cs="Arial"/>
                <w:b/>
                <w:color w:val="365F91"/>
                <w:sz w:val="22"/>
                <w:szCs w:val="22"/>
                <w:lang w:eastAsia="en-US"/>
              </w:rPr>
              <w:t>1</w:t>
            </w:r>
          </w:p>
        </w:tc>
        <w:tc>
          <w:tcPr>
            <w:tcW w:w="0" w:type="auto"/>
            <w:shd w:val="clear" w:color="auto" w:fill="auto"/>
          </w:tcPr>
          <w:p w14:paraId="6CCDE152" w14:textId="52A26D7F" w:rsidR="00BC12EC" w:rsidRPr="00A16D54" w:rsidRDefault="00BC12EC" w:rsidP="00A16D54">
            <w:pPr>
              <w:jc w:val="center"/>
              <w:rPr>
                <w:rFonts w:ascii="Arial" w:eastAsia="Calibri" w:hAnsi="Arial" w:cs="Arial"/>
                <w:b/>
                <w:color w:val="365F91"/>
                <w:sz w:val="22"/>
                <w:szCs w:val="22"/>
                <w:lang w:eastAsia="en-US"/>
              </w:rPr>
            </w:pPr>
            <w:r w:rsidRPr="00A16D54">
              <w:rPr>
                <w:rFonts w:ascii="Arial" w:eastAsia="Calibri" w:hAnsi="Arial" w:cs="Arial"/>
                <w:b/>
                <w:color w:val="365F91"/>
                <w:sz w:val="22"/>
                <w:szCs w:val="22"/>
                <w:lang w:eastAsia="en-US"/>
              </w:rPr>
              <w:t>4</w:t>
            </w:r>
          </w:p>
        </w:tc>
        <w:tc>
          <w:tcPr>
            <w:tcW w:w="0" w:type="auto"/>
            <w:shd w:val="clear" w:color="auto" w:fill="auto"/>
          </w:tcPr>
          <w:p w14:paraId="3149F8AE" w14:textId="3C4F8EFB" w:rsidR="00BC12EC" w:rsidRPr="00A16D54" w:rsidRDefault="00BC12EC" w:rsidP="00A16D54">
            <w:pPr>
              <w:jc w:val="center"/>
              <w:rPr>
                <w:rFonts w:ascii="Arial" w:eastAsia="Calibri" w:hAnsi="Arial" w:cs="Arial"/>
                <w:b/>
                <w:color w:val="365F91"/>
                <w:sz w:val="22"/>
                <w:szCs w:val="22"/>
                <w:lang w:eastAsia="en-US"/>
              </w:rPr>
            </w:pPr>
            <w:r w:rsidRPr="00A16D54">
              <w:rPr>
                <w:rFonts w:ascii="Arial" w:eastAsia="Calibri" w:hAnsi="Arial" w:cs="Arial"/>
                <w:b/>
                <w:color w:val="365F91"/>
                <w:sz w:val="22"/>
                <w:szCs w:val="22"/>
                <w:lang w:eastAsia="en-US"/>
              </w:rPr>
              <w:t>3</w:t>
            </w:r>
          </w:p>
        </w:tc>
        <w:tc>
          <w:tcPr>
            <w:tcW w:w="0" w:type="auto"/>
            <w:shd w:val="clear" w:color="auto" w:fill="auto"/>
          </w:tcPr>
          <w:p w14:paraId="7DD608A5" w14:textId="532D17F6" w:rsidR="00BC12EC" w:rsidRPr="00A16D54" w:rsidRDefault="00BC12EC" w:rsidP="00A16D54">
            <w:pPr>
              <w:jc w:val="center"/>
              <w:rPr>
                <w:rFonts w:ascii="Arial" w:eastAsia="Calibri" w:hAnsi="Arial" w:cs="Arial"/>
                <w:b/>
                <w:color w:val="365F91"/>
                <w:sz w:val="22"/>
                <w:szCs w:val="22"/>
                <w:lang w:eastAsia="en-US"/>
              </w:rPr>
            </w:pPr>
            <w:r w:rsidRPr="00A16D54">
              <w:rPr>
                <w:rFonts w:ascii="Arial" w:eastAsia="Calibri" w:hAnsi="Arial" w:cs="Arial"/>
                <w:b/>
                <w:color w:val="365F91"/>
                <w:sz w:val="22"/>
                <w:szCs w:val="22"/>
                <w:lang w:eastAsia="en-US"/>
              </w:rPr>
              <w:t>2</w:t>
            </w:r>
          </w:p>
        </w:tc>
        <w:tc>
          <w:tcPr>
            <w:tcW w:w="0" w:type="auto"/>
            <w:shd w:val="clear" w:color="auto" w:fill="auto"/>
          </w:tcPr>
          <w:p w14:paraId="674D921D" w14:textId="03FD1DF9" w:rsidR="00BC12EC" w:rsidRPr="00A16D54" w:rsidRDefault="00BC12EC" w:rsidP="00A16D54">
            <w:pPr>
              <w:jc w:val="center"/>
              <w:rPr>
                <w:rFonts w:ascii="Arial" w:eastAsia="Calibri" w:hAnsi="Arial" w:cs="Arial"/>
                <w:b/>
                <w:color w:val="365F91"/>
                <w:sz w:val="22"/>
                <w:szCs w:val="22"/>
                <w:lang w:eastAsia="en-US"/>
              </w:rPr>
            </w:pPr>
            <w:r w:rsidRPr="00A16D54">
              <w:rPr>
                <w:rFonts w:ascii="Arial" w:eastAsia="Calibri" w:hAnsi="Arial" w:cs="Arial"/>
                <w:b/>
                <w:color w:val="365F91"/>
                <w:sz w:val="22"/>
                <w:szCs w:val="22"/>
                <w:lang w:eastAsia="en-US"/>
              </w:rPr>
              <w:t>1</w:t>
            </w:r>
          </w:p>
        </w:tc>
        <w:tc>
          <w:tcPr>
            <w:tcW w:w="0" w:type="auto"/>
            <w:shd w:val="clear" w:color="auto" w:fill="auto"/>
          </w:tcPr>
          <w:p w14:paraId="68C9D497" w14:textId="207398A0" w:rsidR="00BC12EC" w:rsidRPr="00A16D54" w:rsidRDefault="00BC12EC" w:rsidP="00A16D54">
            <w:pPr>
              <w:jc w:val="center"/>
              <w:rPr>
                <w:rFonts w:ascii="Arial" w:eastAsia="Calibri" w:hAnsi="Arial" w:cs="Arial"/>
                <w:b/>
                <w:color w:val="365F91"/>
                <w:sz w:val="22"/>
                <w:szCs w:val="22"/>
                <w:lang w:eastAsia="en-US"/>
              </w:rPr>
            </w:pPr>
            <w:r w:rsidRPr="00A16D54">
              <w:rPr>
                <w:rFonts w:ascii="Arial" w:eastAsia="Calibri" w:hAnsi="Arial" w:cs="Arial"/>
                <w:b/>
                <w:color w:val="365F91"/>
                <w:sz w:val="22"/>
                <w:szCs w:val="22"/>
                <w:lang w:eastAsia="en-US"/>
              </w:rPr>
              <w:t>4</w:t>
            </w:r>
          </w:p>
        </w:tc>
        <w:tc>
          <w:tcPr>
            <w:tcW w:w="0" w:type="auto"/>
            <w:shd w:val="clear" w:color="auto" w:fill="auto"/>
          </w:tcPr>
          <w:p w14:paraId="21ED97A6" w14:textId="0DB2EA53" w:rsidR="00BC12EC" w:rsidRPr="00A16D54" w:rsidRDefault="00BC12EC" w:rsidP="00A16D54">
            <w:pPr>
              <w:jc w:val="center"/>
              <w:rPr>
                <w:rFonts w:ascii="Arial" w:eastAsia="Calibri" w:hAnsi="Arial" w:cs="Arial"/>
                <w:b/>
                <w:color w:val="365F91"/>
                <w:sz w:val="22"/>
                <w:szCs w:val="22"/>
                <w:lang w:eastAsia="en-US"/>
              </w:rPr>
            </w:pPr>
            <w:r w:rsidRPr="00A16D54">
              <w:rPr>
                <w:rFonts w:ascii="Arial" w:eastAsia="Calibri" w:hAnsi="Arial" w:cs="Arial"/>
                <w:b/>
                <w:color w:val="365F91"/>
                <w:sz w:val="22"/>
                <w:szCs w:val="22"/>
                <w:lang w:eastAsia="en-US"/>
              </w:rPr>
              <w:t>3</w:t>
            </w:r>
          </w:p>
        </w:tc>
        <w:tc>
          <w:tcPr>
            <w:tcW w:w="0" w:type="auto"/>
            <w:shd w:val="clear" w:color="auto" w:fill="auto"/>
          </w:tcPr>
          <w:p w14:paraId="32DF7946" w14:textId="23D42E79" w:rsidR="00BC12EC" w:rsidRPr="00A16D54" w:rsidRDefault="00BC12EC" w:rsidP="00A16D54">
            <w:pPr>
              <w:jc w:val="center"/>
              <w:rPr>
                <w:rFonts w:ascii="Arial" w:eastAsia="Calibri" w:hAnsi="Arial" w:cs="Arial"/>
                <w:b/>
                <w:color w:val="365F91"/>
                <w:sz w:val="22"/>
                <w:szCs w:val="22"/>
                <w:lang w:eastAsia="en-US"/>
              </w:rPr>
            </w:pPr>
            <w:r w:rsidRPr="00A16D54">
              <w:rPr>
                <w:rFonts w:ascii="Arial" w:eastAsia="Calibri" w:hAnsi="Arial" w:cs="Arial"/>
                <w:b/>
                <w:color w:val="365F91"/>
                <w:sz w:val="22"/>
                <w:szCs w:val="22"/>
                <w:lang w:eastAsia="en-US"/>
              </w:rPr>
              <w:t>2</w:t>
            </w:r>
          </w:p>
        </w:tc>
        <w:tc>
          <w:tcPr>
            <w:tcW w:w="0" w:type="auto"/>
            <w:shd w:val="clear" w:color="auto" w:fill="auto"/>
          </w:tcPr>
          <w:p w14:paraId="25EB46A4" w14:textId="1E0793E7" w:rsidR="00BC12EC" w:rsidRPr="00A16D54" w:rsidRDefault="00BC12EC" w:rsidP="00A16D54">
            <w:pPr>
              <w:jc w:val="center"/>
              <w:rPr>
                <w:rFonts w:ascii="Arial" w:eastAsia="Calibri" w:hAnsi="Arial" w:cs="Arial"/>
                <w:b/>
                <w:color w:val="365F91"/>
                <w:sz w:val="22"/>
                <w:szCs w:val="22"/>
                <w:lang w:eastAsia="en-US"/>
              </w:rPr>
            </w:pPr>
            <w:r w:rsidRPr="00A16D54">
              <w:rPr>
                <w:rFonts w:ascii="Arial" w:eastAsia="Calibri" w:hAnsi="Arial" w:cs="Arial"/>
                <w:b/>
                <w:color w:val="365F91"/>
                <w:sz w:val="22"/>
                <w:szCs w:val="22"/>
                <w:lang w:eastAsia="en-US"/>
              </w:rPr>
              <w:t>1</w:t>
            </w:r>
          </w:p>
        </w:tc>
      </w:tr>
      <w:tr w:rsidR="00BC12EC" w:rsidRPr="00A16D54" w14:paraId="2600CE01" w14:textId="77777777" w:rsidTr="00A16D54">
        <w:tc>
          <w:tcPr>
            <w:tcW w:w="0" w:type="auto"/>
            <w:shd w:val="clear" w:color="auto" w:fill="auto"/>
          </w:tcPr>
          <w:p w14:paraId="3859EE51" w14:textId="62C4F342" w:rsidR="00BC12EC" w:rsidRPr="00A16D54" w:rsidRDefault="00BC12EC" w:rsidP="00A16D54">
            <w:pPr>
              <w:jc w:val="center"/>
              <w:rPr>
                <w:rFonts w:ascii="Arial" w:eastAsia="Calibri" w:hAnsi="Arial" w:cs="Arial"/>
                <w:b/>
                <w:sz w:val="16"/>
                <w:szCs w:val="16"/>
                <w:lang w:eastAsia="en-US"/>
              </w:rPr>
            </w:pPr>
            <w:r w:rsidRPr="00A16D54">
              <w:rPr>
                <w:rFonts w:ascii="Arial" w:eastAsia="Calibri" w:hAnsi="Arial" w:cs="Arial"/>
                <w:b/>
                <w:sz w:val="16"/>
                <w:szCs w:val="16"/>
                <w:lang w:eastAsia="en-US"/>
              </w:rPr>
              <w:t>Intervenção 1</w:t>
            </w:r>
          </w:p>
        </w:tc>
        <w:tc>
          <w:tcPr>
            <w:tcW w:w="0" w:type="auto"/>
            <w:shd w:val="clear" w:color="auto" w:fill="auto"/>
          </w:tcPr>
          <w:p w14:paraId="128B003A" w14:textId="1E531732" w:rsidR="00BC12EC" w:rsidRPr="00A16D54" w:rsidRDefault="00BC12EC" w:rsidP="00A16D54">
            <w:pPr>
              <w:jc w:val="center"/>
              <w:rPr>
                <w:rFonts w:ascii="Arial" w:eastAsia="Calibri" w:hAnsi="Arial" w:cs="Arial"/>
                <w:sz w:val="22"/>
                <w:szCs w:val="22"/>
                <w:lang w:eastAsia="en-US"/>
              </w:rPr>
            </w:pPr>
            <w:r w:rsidRPr="00A16D54">
              <w:rPr>
                <w:rFonts w:ascii="Arial" w:eastAsia="Calibri" w:hAnsi="Arial" w:cs="Arial"/>
                <w:sz w:val="22"/>
                <w:szCs w:val="22"/>
                <w:lang w:eastAsia="en-US"/>
              </w:rPr>
              <w:t>8</w:t>
            </w:r>
          </w:p>
        </w:tc>
        <w:tc>
          <w:tcPr>
            <w:tcW w:w="0" w:type="auto"/>
            <w:shd w:val="clear" w:color="auto" w:fill="auto"/>
          </w:tcPr>
          <w:p w14:paraId="7994642B" w14:textId="77777777"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4CD3C12D" w14:textId="77777777"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6D185A76" w14:textId="0E0936E1"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3DC1CC21" w14:textId="1B7BBC86" w:rsidR="00BC12EC" w:rsidRPr="00A16D54" w:rsidRDefault="00BC12EC" w:rsidP="00A16D54">
            <w:pPr>
              <w:jc w:val="center"/>
              <w:rPr>
                <w:rFonts w:ascii="Arial" w:eastAsia="Calibri" w:hAnsi="Arial" w:cs="Arial"/>
                <w:sz w:val="22"/>
                <w:szCs w:val="22"/>
                <w:lang w:eastAsia="en-US"/>
              </w:rPr>
            </w:pPr>
            <w:r w:rsidRPr="00A16D54">
              <w:rPr>
                <w:rFonts w:ascii="Arial" w:eastAsia="Calibri" w:hAnsi="Arial" w:cs="Arial"/>
                <w:sz w:val="22"/>
                <w:szCs w:val="22"/>
                <w:lang w:eastAsia="en-US"/>
              </w:rPr>
              <w:t>8</w:t>
            </w:r>
          </w:p>
        </w:tc>
        <w:tc>
          <w:tcPr>
            <w:tcW w:w="0" w:type="auto"/>
            <w:shd w:val="clear" w:color="auto" w:fill="auto"/>
          </w:tcPr>
          <w:p w14:paraId="4EC0D3E5" w14:textId="77777777"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568DE416" w14:textId="77777777"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5A53542E" w14:textId="4CA70042"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2AF88748" w14:textId="6431B8C9" w:rsidR="00BC12EC" w:rsidRPr="00A16D54" w:rsidRDefault="00BC12EC" w:rsidP="00A16D54">
            <w:pPr>
              <w:jc w:val="center"/>
              <w:rPr>
                <w:rFonts w:ascii="Arial" w:eastAsia="Calibri" w:hAnsi="Arial" w:cs="Arial"/>
                <w:sz w:val="22"/>
                <w:szCs w:val="22"/>
                <w:lang w:eastAsia="en-US"/>
              </w:rPr>
            </w:pPr>
            <w:r w:rsidRPr="00A16D54">
              <w:rPr>
                <w:rFonts w:ascii="Arial" w:eastAsia="Calibri" w:hAnsi="Arial" w:cs="Arial"/>
                <w:sz w:val="22"/>
                <w:szCs w:val="22"/>
                <w:lang w:eastAsia="en-US"/>
              </w:rPr>
              <w:t>8</w:t>
            </w:r>
          </w:p>
        </w:tc>
        <w:tc>
          <w:tcPr>
            <w:tcW w:w="0" w:type="auto"/>
            <w:shd w:val="clear" w:color="auto" w:fill="auto"/>
          </w:tcPr>
          <w:p w14:paraId="1B6AAC13" w14:textId="77777777"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6658235A" w14:textId="77777777"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49D15788" w14:textId="62106B7D"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6F330FB1" w14:textId="0B8A4F02" w:rsidR="00BC12EC" w:rsidRPr="00A16D54" w:rsidRDefault="00BC12EC" w:rsidP="00A16D54">
            <w:pPr>
              <w:jc w:val="center"/>
              <w:rPr>
                <w:rFonts w:ascii="Arial" w:eastAsia="Calibri" w:hAnsi="Arial" w:cs="Arial"/>
                <w:sz w:val="22"/>
                <w:szCs w:val="22"/>
                <w:lang w:eastAsia="en-US"/>
              </w:rPr>
            </w:pPr>
            <w:r w:rsidRPr="00A16D54">
              <w:rPr>
                <w:rFonts w:ascii="Arial" w:eastAsia="Calibri" w:hAnsi="Arial" w:cs="Arial"/>
                <w:sz w:val="22"/>
                <w:szCs w:val="22"/>
                <w:lang w:eastAsia="en-US"/>
              </w:rPr>
              <w:t>8</w:t>
            </w:r>
          </w:p>
        </w:tc>
        <w:tc>
          <w:tcPr>
            <w:tcW w:w="0" w:type="auto"/>
            <w:shd w:val="clear" w:color="auto" w:fill="auto"/>
          </w:tcPr>
          <w:p w14:paraId="14EDDAB6" w14:textId="77777777"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03EC30B1" w14:textId="77777777"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7F17C8AE" w14:textId="60105FAB" w:rsidR="00BC12EC" w:rsidRPr="00A16D54" w:rsidRDefault="00BC12EC" w:rsidP="00A16D54">
            <w:pPr>
              <w:jc w:val="center"/>
              <w:rPr>
                <w:rFonts w:ascii="Arial" w:eastAsia="Calibri" w:hAnsi="Arial" w:cs="Arial"/>
                <w:sz w:val="22"/>
                <w:szCs w:val="22"/>
                <w:lang w:eastAsia="en-US"/>
              </w:rPr>
            </w:pPr>
          </w:p>
        </w:tc>
      </w:tr>
      <w:tr w:rsidR="00BC12EC" w:rsidRPr="00A16D54" w14:paraId="3C5EBD14" w14:textId="77777777" w:rsidTr="00A16D54">
        <w:tc>
          <w:tcPr>
            <w:tcW w:w="0" w:type="auto"/>
            <w:shd w:val="clear" w:color="auto" w:fill="auto"/>
          </w:tcPr>
          <w:p w14:paraId="07EBB53D" w14:textId="34308EFD" w:rsidR="00BC12EC" w:rsidRPr="00A16D54" w:rsidRDefault="00BC12EC" w:rsidP="00A16D54">
            <w:pPr>
              <w:jc w:val="center"/>
              <w:rPr>
                <w:rFonts w:ascii="Arial" w:eastAsia="Calibri" w:hAnsi="Arial" w:cs="Arial"/>
                <w:b/>
                <w:sz w:val="16"/>
                <w:szCs w:val="16"/>
                <w:lang w:eastAsia="en-US"/>
              </w:rPr>
            </w:pPr>
            <w:r w:rsidRPr="00A16D54">
              <w:rPr>
                <w:rFonts w:ascii="Arial" w:eastAsia="Calibri" w:hAnsi="Arial" w:cs="Arial"/>
                <w:b/>
                <w:sz w:val="16"/>
                <w:szCs w:val="16"/>
                <w:lang w:eastAsia="en-US"/>
              </w:rPr>
              <w:t>Intervenção 2</w:t>
            </w:r>
          </w:p>
        </w:tc>
        <w:tc>
          <w:tcPr>
            <w:tcW w:w="0" w:type="auto"/>
            <w:shd w:val="clear" w:color="auto" w:fill="auto"/>
          </w:tcPr>
          <w:p w14:paraId="6C669A41" w14:textId="74ADA789" w:rsidR="00BC12EC" w:rsidRPr="00A16D54" w:rsidRDefault="00BC12EC" w:rsidP="00A16D54">
            <w:pPr>
              <w:jc w:val="center"/>
              <w:rPr>
                <w:rFonts w:ascii="Arial" w:eastAsia="Calibri" w:hAnsi="Arial" w:cs="Arial"/>
                <w:sz w:val="22"/>
                <w:szCs w:val="22"/>
                <w:lang w:eastAsia="en-US"/>
              </w:rPr>
            </w:pPr>
            <w:r w:rsidRPr="00A16D54">
              <w:rPr>
                <w:rFonts w:ascii="Arial" w:eastAsia="Calibri" w:hAnsi="Arial" w:cs="Arial"/>
                <w:sz w:val="22"/>
                <w:szCs w:val="22"/>
                <w:lang w:eastAsia="en-US"/>
              </w:rPr>
              <w:t>8</w:t>
            </w:r>
          </w:p>
        </w:tc>
        <w:tc>
          <w:tcPr>
            <w:tcW w:w="0" w:type="auto"/>
            <w:shd w:val="clear" w:color="auto" w:fill="auto"/>
          </w:tcPr>
          <w:p w14:paraId="3738B12A" w14:textId="77777777"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14F17459" w14:textId="77777777"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78949376" w14:textId="16DB0BF6"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5845C9B5" w14:textId="687F14B8" w:rsidR="00BC12EC" w:rsidRPr="00A16D54" w:rsidRDefault="008E1E24" w:rsidP="00A16D54">
            <w:pPr>
              <w:jc w:val="center"/>
              <w:rPr>
                <w:rFonts w:ascii="Arial" w:eastAsia="Calibri" w:hAnsi="Arial" w:cs="Arial"/>
                <w:sz w:val="22"/>
                <w:szCs w:val="22"/>
                <w:lang w:eastAsia="en-US"/>
              </w:rPr>
            </w:pPr>
            <w:r w:rsidRPr="00A16D54">
              <w:rPr>
                <w:rFonts w:ascii="Arial" w:eastAsia="Calibri" w:hAnsi="Arial" w:cs="Arial"/>
                <w:sz w:val="22"/>
                <w:szCs w:val="22"/>
                <w:lang w:eastAsia="en-US"/>
              </w:rPr>
              <w:t>7</w:t>
            </w:r>
          </w:p>
        </w:tc>
        <w:tc>
          <w:tcPr>
            <w:tcW w:w="0" w:type="auto"/>
            <w:shd w:val="clear" w:color="auto" w:fill="auto"/>
          </w:tcPr>
          <w:p w14:paraId="08581321" w14:textId="2B99DF69" w:rsidR="00BC12EC" w:rsidRPr="00A16D54" w:rsidRDefault="008E1E24" w:rsidP="00A16D54">
            <w:pPr>
              <w:jc w:val="center"/>
              <w:rPr>
                <w:rFonts w:ascii="Arial" w:eastAsia="Calibri" w:hAnsi="Arial" w:cs="Arial"/>
                <w:sz w:val="22"/>
                <w:szCs w:val="22"/>
                <w:lang w:eastAsia="en-US"/>
              </w:rPr>
            </w:pPr>
            <w:r w:rsidRPr="00A16D54">
              <w:rPr>
                <w:rFonts w:ascii="Arial" w:eastAsia="Calibri" w:hAnsi="Arial" w:cs="Arial"/>
                <w:sz w:val="22"/>
                <w:szCs w:val="22"/>
                <w:lang w:eastAsia="en-US"/>
              </w:rPr>
              <w:t>1</w:t>
            </w:r>
          </w:p>
        </w:tc>
        <w:tc>
          <w:tcPr>
            <w:tcW w:w="0" w:type="auto"/>
            <w:shd w:val="clear" w:color="auto" w:fill="auto"/>
          </w:tcPr>
          <w:p w14:paraId="35E27B75" w14:textId="77777777"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76EA1FCF" w14:textId="266DAAFF"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3FEA3870" w14:textId="628AD700" w:rsidR="00BC12EC" w:rsidRPr="00A16D54" w:rsidRDefault="00BC12EC" w:rsidP="00A16D54">
            <w:pPr>
              <w:jc w:val="center"/>
              <w:rPr>
                <w:rFonts w:ascii="Arial" w:eastAsia="Calibri" w:hAnsi="Arial" w:cs="Arial"/>
                <w:sz w:val="22"/>
                <w:szCs w:val="22"/>
                <w:lang w:eastAsia="en-US"/>
              </w:rPr>
            </w:pPr>
            <w:r w:rsidRPr="00A16D54">
              <w:rPr>
                <w:rFonts w:ascii="Arial" w:eastAsia="Calibri" w:hAnsi="Arial" w:cs="Arial"/>
                <w:sz w:val="22"/>
                <w:szCs w:val="22"/>
                <w:lang w:eastAsia="en-US"/>
              </w:rPr>
              <w:t>8</w:t>
            </w:r>
          </w:p>
        </w:tc>
        <w:tc>
          <w:tcPr>
            <w:tcW w:w="0" w:type="auto"/>
            <w:shd w:val="clear" w:color="auto" w:fill="auto"/>
          </w:tcPr>
          <w:p w14:paraId="1783F61C" w14:textId="77777777"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3C8554BB" w14:textId="77777777"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0ED3317A" w14:textId="002FAC1B"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0C3E28F9" w14:textId="5405BA65" w:rsidR="00BC12EC" w:rsidRPr="00A16D54" w:rsidRDefault="00BC12EC" w:rsidP="00A16D54">
            <w:pPr>
              <w:jc w:val="center"/>
              <w:rPr>
                <w:rFonts w:ascii="Arial" w:eastAsia="Calibri" w:hAnsi="Arial" w:cs="Arial"/>
                <w:sz w:val="22"/>
                <w:szCs w:val="22"/>
                <w:lang w:eastAsia="en-US"/>
              </w:rPr>
            </w:pPr>
            <w:r w:rsidRPr="00A16D54">
              <w:rPr>
                <w:rFonts w:ascii="Arial" w:eastAsia="Calibri" w:hAnsi="Arial" w:cs="Arial"/>
                <w:sz w:val="22"/>
                <w:szCs w:val="22"/>
                <w:lang w:eastAsia="en-US"/>
              </w:rPr>
              <w:t>8</w:t>
            </w:r>
          </w:p>
        </w:tc>
        <w:tc>
          <w:tcPr>
            <w:tcW w:w="0" w:type="auto"/>
            <w:shd w:val="clear" w:color="auto" w:fill="auto"/>
          </w:tcPr>
          <w:p w14:paraId="47B69200" w14:textId="77777777"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420BF705" w14:textId="77777777"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571DD0BD" w14:textId="3DA208F3" w:rsidR="00BC12EC" w:rsidRPr="00A16D54" w:rsidRDefault="00BC12EC" w:rsidP="00A16D54">
            <w:pPr>
              <w:jc w:val="center"/>
              <w:rPr>
                <w:rFonts w:ascii="Arial" w:eastAsia="Calibri" w:hAnsi="Arial" w:cs="Arial"/>
                <w:sz w:val="22"/>
                <w:szCs w:val="22"/>
                <w:lang w:eastAsia="en-US"/>
              </w:rPr>
            </w:pPr>
          </w:p>
        </w:tc>
      </w:tr>
      <w:tr w:rsidR="00BC12EC" w:rsidRPr="00A16D54" w14:paraId="49B96877" w14:textId="77777777" w:rsidTr="00A16D54">
        <w:tc>
          <w:tcPr>
            <w:tcW w:w="0" w:type="auto"/>
            <w:shd w:val="clear" w:color="auto" w:fill="auto"/>
          </w:tcPr>
          <w:p w14:paraId="19887E5C" w14:textId="479F2DA9" w:rsidR="00BC12EC" w:rsidRPr="00A16D54" w:rsidRDefault="00BC12EC" w:rsidP="00A16D54">
            <w:pPr>
              <w:jc w:val="center"/>
              <w:rPr>
                <w:rFonts w:ascii="Arial" w:eastAsia="Calibri" w:hAnsi="Arial" w:cs="Arial"/>
                <w:b/>
                <w:sz w:val="16"/>
                <w:szCs w:val="16"/>
                <w:lang w:eastAsia="en-US"/>
              </w:rPr>
            </w:pPr>
            <w:r w:rsidRPr="00A16D54">
              <w:rPr>
                <w:rFonts w:ascii="Arial" w:eastAsia="Calibri" w:hAnsi="Arial" w:cs="Arial"/>
                <w:b/>
                <w:sz w:val="16"/>
                <w:szCs w:val="16"/>
                <w:lang w:eastAsia="en-US"/>
              </w:rPr>
              <w:t>Intervenção 3</w:t>
            </w:r>
          </w:p>
        </w:tc>
        <w:tc>
          <w:tcPr>
            <w:tcW w:w="0" w:type="auto"/>
            <w:shd w:val="clear" w:color="auto" w:fill="auto"/>
          </w:tcPr>
          <w:p w14:paraId="54FC860F" w14:textId="450132D2" w:rsidR="00BC12EC" w:rsidRPr="00A16D54" w:rsidRDefault="00BC12EC" w:rsidP="00A16D54">
            <w:pPr>
              <w:jc w:val="center"/>
              <w:rPr>
                <w:rFonts w:ascii="Arial" w:eastAsia="Calibri" w:hAnsi="Arial" w:cs="Arial"/>
                <w:sz w:val="22"/>
                <w:szCs w:val="22"/>
                <w:lang w:eastAsia="en-US"/>
              </w:rPr>
            </w:pPr>
            <w:r w:rsidRPr="00A16D54">
              <w:rPr>
                <w:rFonts w:ascii="Arial" w:eastAsia="Calibri" w:hAnsi="Arial" w:cs="Arial"/>
                <w:sz w:val="22"/>
                <w:szCs w:val="22"/>
                <w:lang w:eastAsia="en-US"/>
              </w:rPr>
              <w:t>8</w:t>
            </w:r>
          </w:p>
        </w:tc>
        <w:tc>
          <w:tcPr>
            <w:tcW w:w="0" w:type="auto"/>
            <w:shd w:val="clear" w:color="auto" w:fill="auto"/>
          </w:tcPr>
          <w:p w14:paraId="76AFE2B5" w14:textId="77777777"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54994438" w14:textId="77777777"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24645DF3" w14:textId="7AEC4413"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1A92A6AC" w14:textId="0A3B7F0E" w:rsidR="00BC12EC" w:rsidRPr="00A16D54" w:rsidRDefault="00BC12EC" w:rsidP="00A16D54">
            <w:pPr>
              <w:jc w:val="center"/>
              <w:rPr>
                <w:rFonts w:ascii="Arial" w:eastAsia="Calibri" w:hAnsi="Arial" w:cs="Arial"/>
                <w:sz w:val="22"/>
                <w:szCs w:val="22"/>
                <w:lang w:eastAsia="en-US"/>
              </w:rPr>
            </w:pPr>
            <w:r w:rsidRPr="00A16D54">
              <w:rPr>
                <w:rFonts w:ascii="Arial" w:eastAsia="Calibri" w:hAnsi="Arial" w:cs="Arial"/>
                <w:sz w:val="22"/>
                <w:szCs w:val="22"/>
                <w:lang w:eastAsia="en-US"/>
              </w:rPr>
              <w:t>8</w:t>
            </w:r>
          </w:p>
        </w:tc>
        <w:tc>
          <w:tcPr>
            <w:tcW w:w="0" w:type="auto"/>
            <w:shd w:val="clear" w:color="auto" w:fill="auto"/>
          </w:tcPr>
          <w:p w14:paraId="0710D035" w14:textId="77777777"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2B102BD1" w14:textId="77777777"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3974F48A" w14:textId="64152754"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5E2F3A45" w14:textId="03670EFE" w:rsidR="00BC12EC" w:rsidRPr="00A16D54" w:rsidRDefault="00BC12EC" w:rsidP="00A16D54">
            <w:pPr>
              <w:jc w:val="center"/>
              <w:rPr>
                <w:rFonts w:ascii="Arial" w:eastAsia="Calibri" w:hAnsi="Arial" w:cs="Arial"/>
                <w:sz w:val="22"/>
                <w:szCs w:val="22"/>
                <w:lang w:eastAsia="en-US"/>
              </w:rPr>
            </w:pPr>
            <w:r w:rsidRPr="00A16D54">
              <w:rPr>
                <w:rFonts w:ascii="Arial" w:eastAsia="Calibri" w:hAnsi="Arial" w:cs="Arial"/>
                <w:sz w:val="22"/>
                <w:szCs w:val="22"/>
                <w:lang w:eastAsia="en-US"/>
              </w:rPr>
              <w:t>8</w:t>
            </w:r>
          </w:p>
        </w:tc>
        <w:tc>
          <w:tcPr>
            <w:tcW w:w="0" w:type="auto"/>
            <w:shd w:val="clear" w:color="auto" w:fill="auto"/>
          </w:tcPr>
          <w:p w14:paraId="54DB53FD" w14:textId="77777777"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7D31F277" w14:textId="77777777"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56D633FD" w14:textId="7EDF78EE"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37285563" w14:textId="7ACC9725" w:rsidR="00BC12EC" w:rsidRPr="00A16D54" w:rsidRDefault="00BC12EC" w:rsidP="00A16D54">
            <w:pPr>
              <w:jc w:val="center"/>
              <w:rPr>
                <w:rFonts w:ascii="Arial" w:eastAsia="Calibri" w:hAnsi="Arial" w:cs="Arial"/>
                <w:sz w:val="22"/>
                <w:szCs w:val="22"/>
                <w:lang w:eastAsia="en-US"/>
              </w:rPr>
            </w:pPr>
            <w:r w:rsidRPr="00A16D54">
              <w:rPr>
                <w:rFonts w:ascii="Arial" w:eastAsia="Calibri" w:hAnsi="Arial" w:cs="Arial"/>
                <w:sz w:val="22"/>
                <w:szCs w:val="22"/>
                <w:lang w:eastAsia="en-US"/>
              </w:rPr>
              <w:t>8</w:t>
            </w:r>
          </w:p>
        </w:tc>
        <w:tc>
          <w:tcPr>
            <w:tcW w:w="0" w:type="auto"/>
            <w:shd w:val="clear" w:color="auto" w:fill="auto"/>
          </w:tcPr>
          <w:p w14:paraId="21609A2C" w14:textId="77777777"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12075058" w14:textId="77777777"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7295534A" w14:textId="3E57536D" w:rsidR="00BC12EC" w:rsidRPr="00A16D54" w:rsidRDefault="00BC12EC" w:rsidP="00A16D54">
            <w:pPr>
              <w:jc w:val="center"/>
              <w:rPr>
                <w:rFonts w:ascii="Arial" w:eastAsia="Calibri" w:hAnsi="Arial" w:cs="Arial"/>
                <w:sz w:val="22"/>
                <w:szCs w:val="22"/>
                <w:lang w:eastAsia="en-US"/>
              </w:rPr>
            </w:pPr>
          </w:p>
        </w:tc>
      </w:tr>
      <w:tr w:rsidR="00BC12EC" w:rsidRPr="00A16D54" w14:paraId="23199745" w14:textId="77777777" w:rsidTr="00A16D54">
        <w:tc>
          <w:tcPr>
            <w:tcW w:w="0" w:type="auto"/>
            <w:shd w:val="clear" w:color="auto" w:fill="auto"/>
          </w:tcPr>
          <w:p w14:paraId="68E97D83" w14:textId="7382783D" w:rsidR="00BC12EC" w:rsidRPr="00A16D54" w:rsidRDefault="00BC12EC" w:rsidP="00A16D54">
            <w:pPr>
              <w:jc w:val="center"/>
              <w:rPr>
                <w:rFonts w:ascii="Arial" w:eastAsia="Calibri" w:hAnsi="Arial" w:cs="Arial"/>
                <w:b/>
                <w:sz w:val="16"/>
                <w:szCs w:val="16"/>
                <w:lang w:eastAsia="en-US"/>
              </w:rPr>
            </w:pPr>
            <w:r w:rsidRPr="00A16D54">
              <w:rPr>
                <w:rFonts w:ascii="Arial" w:eastAsia="Calibri" w:hAnsi="Arial" w:cs="Arial"/>
                <w:b/>
                <w:sz w:val="16"/>
                <w:szCs w:val="16"/>
                <w:lang w:eastAsia="en-US"/>
              </w:rPr>
              <w:t>Intervenção 4</w:t>
            </w:r>
          </w:p>
        </w:tc>
        <w:tc>
          <w:tcPr>
            <w:tcW w:w="0" w:type="auto"/>
            <w:shd w:val="clear" w:color="auto" w:fill="auto"/>
          </w:tcPr>
          <w:p w14:paraId="6BE144D3" w14:textId="5A078C76" w:rsidR="00BC12EC" w:rsidRPr="00A16D54" w:rsidRDefault="00BC12EC" w:rsidP="00A16D54">
            <w:pPr>
              <w:jc w:val="center"/>
              <w:rPr>
                <w:rFonts w:ascii="Arial" w:eastAsia="Calibri" w:hAnsi="Arial" w:cs="Arial"/>
                <w:sz w:val="22"/>
                <w:szCs w:val="22"/>
                <w:lang w:eastAsia="en-US"/>
              </w:rPr>
            </w:pPr>
            <w:r w:rsidRPr="00A16D54">
              <w:rPr>
                <w:rFonts w:ascii="Arial" w:eastAsia="Calibri" w:hAnsi="Arial" w:cs="Arial"/>
                <w:sz w:val="22"/>
                <w:szCs w:val="22"/>
                <w:lang w:eastAsia="en-US"/>
              </w:rPr>
              <w:t>8</w:t>
            </w:r>
          </w:p>
        </w:tc>
        <w:tc>
          <w:tcPr>
            <w:tcW w:w="0" w:type="auto"/>
            <w:shd w:val="clear" w:color="auto" w:fill="auto"/>
          </w:tcPr>
          <w:p w14:paraId="3C1A3CC0" w14:textId="77777777"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55997361" w14:textId="77777777"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6080F416" w14:textId="3E8ABF7F"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27C1B7C0" w14:textId="7C7423CD" w:rsidR="00BC12EC" w:rsidRPr="00A16D54" w:rsidRDefault="008E1E24" w:rsidP="00A16D54">
            <w:pPr>
              <w:jc w:val="center"/>
              <w:rPr>
                <w:rFonts w:ascii="Arial" w:eastAsia="Calibri" w:hAnsi="Arial" w:cs="Arial"/>
                <w:sz w:val="22"/>
                <w:szCs w:val="22"/>
                <w:lang w:eastAsia="en-US"/>
              </w:rPr>
            </w:pPr>
            <w:r w:rsidRPr="00A16D54">
              <w:rPr>
                <w:rFonts w:ascii="Arial" w:eastAsia="Calibri" w:hAnsi="Arial" w:cs="Arial"/>
                <w:sz w:val="22"/>
                <w:szCs w:val="22"/>
                <w:lang w:eastAsia="en-US"/>
              </w:rPr>
              <w:t>7</w:t>
            </w:r>
          </w:p>
        </w:tc>
        <w:tc>
          <w:tcPr>
            <w:tcW w:w="0" w:type="auto"/>
            <w:shd w:val="clear" w:color="auto" w:fill="auto"/>
          </w:tcPr>
          <w:p w14:paraId="4DB30828" w14:textId="08A04EC2" w:rsidR="00BC12EC" w:rsidRPr="00A16D54" w:rsidRDefault="008E1E24" w:rsidP="00A16D54">
            <w:pPr>
              <w:jc w:val="center"/>
              <w:rPr>
                <w:rFonts w:ascii="Arial" w:eastAsia="Calibri" w:hAnsi="Arial" w:cs="Arial"/>
                <w:sz w:val="22"/>
                <w:szCs w:val="22"/>
                <w:lang w:eastAsia="en-US"/>
              </w:rPr>
            </w:pPr>
            <w:r w:rsidRPr="00A16D54">
              <w:rPr>
                <w:rFonts w:ascii="Arial" w:eastAsia="Calibri" w:hAnsi="Arial" w:cs="Arial"/>
                <w:sz w:val="22"/>
                <w:szCs w:val="22"/>
                <w:lang w:eastAsia="en-US"/>
              </w:rPr>
              <w:t>1</w:t>
            </w:r>
          </w:p>
        </w:tc>
        <w:tc>
          <w:tcPr>
            <w:tcW w:w="0" w:type="auto"/>
            <w:shd w:val="clear" w:color="auto" w:fill="auto"/>
          </w:tcPr>
          <w:p w14:paraId="684CC457" w14:textId="77777777"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4E20E69A" w14:textId="6CD7A429"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78A545EE" w14:textId="23B6E0A5" w:rsidR="00BC12EC" w:rsidRPr="00A16D54" w:rsidRDefault="00BC12EC" w:rsidP="00A16D54">
            <w:pPr>
              <w:jc w:val="center"/>
              <w:rPr>
                <w:rFonts w:ascii="Arial" w:eastAsia="Calibri" w:hAnsi="Arial" w:cs="Arial"/>
                <w:sz w:val="22"/>
                <w:szCs w:val="22"/>
                <w:lang w:eastAsia="en-US"/>
              </w:rPr>
            </w:pPr>
            <w:r w:rsidRPr="00A16D54">
              <w:rPr>
                <w:rFonts w:ascii="Arial" w:eastAsia="Calibri" w:hAnsi="Arial" w:cs="Arial"/>
                <w:sz w:val="22"/>
                <w:szCs w:val="22"/>
                <w:lang w:eastAsia="en-US"/>
              </w:rPr>
              <w:t>8</w:t>
            </w:r>
          </w:p>
        </w:tc>
        <w:tc>
          <w:tcPr>
            <w:tcW w:w="0" w:type="auto"/>
            <w:shd w:val="clear" w:color="auto" w:fill="auto"/>
          </w:tcPr>
          <w:p w14:paraId="7778AB8D" w14:textId="77777777"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6B5A363B" w14:textId="77777777"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5F3B9063" w14:textId="61EA6804"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060E4B81" w14:textId="15CF5A35" w:rsidR="00BC12EC" w:rsidRPr="00A16D54" w:rsidRDefault="00BC12EC" w:rsidP="00A16D54">
            <w:pPr>
              <w:jc w:val="center"/>
              <w:rPr>
                <w:rFonts w:ascii="Arial" w:eastAsia="Calibri" w:hAnsi="Arial" w:cs="Arial"/>
                <w:sz w:val="22"/>
                <w:szCs w:val="22"/>
                <w:lang w:eastAsia="en-US"/>
              </w:rPr>
            </w:pPr>
            <w:r w:rsidRPr="00A16D54">
              <w:rPr>
                <w:rFonts w:ascii="Arial" w:eastAsia="Calibri" w:hAnsi="Arial" w:cs="Arial"/>
                <w:sz w:val="22"/>
                <w:szCs w:val="22"/>
                <w:lang w:eastAsia="en-US"/>
              </w:rPr>
              <w:t>8</w:t>
            </w:r>
          </w:p>
        </w:tc>
        <w:tc>
          <w:tcPr>
            <w:tcW w:w="0" w:type="auto"/>
            <w:shd w:val="clear" w:color="auto" w:fill="auto"/>
          </w:tcPr>
          <w:p w14:paraId="6D73405E" w14:textId="77777777"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7979524D" w14:textId="77777777"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0B1F1C21" w14:textId="0AA8BAAE" w:rsidR="00BC12EC" w:rsidRPr="00A16D54" w:rsidRDefault="00BC12EC" w:rsidP="00A16D54">
            <w:pPr>
              <w:jc w:val="center"/>
              <w:rPr>
                <w:rFonts w:ascii="Arial" w:eastAsia="Calibri" w:hAnsi="Arial" w:cs="Arial"/>
                <w:sz w:val="22"/>
                <w:szCs w:val="22"/>
                <w:lang w:eastAsia="en-US"/>
              </w:rPr>
            </w:pPr>
          </w:p>
        </w:tc>
      </w:tr>
      <w:tr w:rsidR="00BC12EC" w:rsidRPr="00A16D54" w14:paraId="30752C35" w14:textId="77777777" w:rsidTr="00A16D54">
        <w:tc>
          <w:tcPr>
            <w:tcW w:w="0" w:type="auto"/>
            <w:shd w:val="clear" w:color="auto" w:fill="auto"/>
          </w:tcPr>
          <w:p w14:paraId="7B681A5C" w14:textId="4310E0CD" w:rsidR="00BC12EC" w:rsidRPr="00A16D54" w:rsidRDefault="00BC12EC" w:rsidP="00A16D54">
            <w:pPr>
              <w:jc w:val="center"/>
              <w:rPr>
                <w:rFonts w:ascii="Arial" w:eastAsia="Calibri" w:hAnsi="Arial" w:cs="Arial"/>
                <w:b/>
                <w:sz w:val="16"/>
                <w:szCs w:val="16"/>
                <w:lang w:eastAsia="en-US"/>
              </w:rPr>
            </w:pPr>
            <w:r w:rsidRPr="00A16D54">
              <w:rPr>
                <w:rFonts w:ascii="Arial" w:eastAsia="Calibri" w:hAnsi="Arial" w:cs="Arial"/>
                <w:b/>
                <w:sz w:val="16"/>
                <w:szCs w:val="16"/>
                <w:lang w:eastAsia="en-US"/>
              </w:rPr>
              <w:t>Intervenção 5</w:t>
            </w:r>
          </w:p>
        </w:tc>
        <w:tc>
          <w:tcPr>
            <w:tcW w:w="0" w:type="auto"/>
            <w:shd w:val="clear" w:color="auto" w:fill="auto"/>
          </w:tcPr>
          <w:p w14:paraId="7406D6DF" w14:textId="6EA47377" w:rsidR="00BC12EC" w:rsidRPr="00A16D54" w:rsidRDefault="00BC12EC" w:rsidP="00A16D54">
            <w:pPr>
              <w:jc w:val="center"/>
              <w:rPr>
                <w:rFonts w:ascii="Arial" w:eastAsia="Calibri" w:hAnsi="Arial" w:cs="Arial"/>
                <w:sz w:val="22"/>
                <w:szCs w:val="22"/>
                <w:lang w:eastAsia="en-US"/>
              </w:rPr>
            </w:pPr>
            <w:r w:rsidRPr="00A16D54">
              <w:rPr>
                <w:rFonts w:ascii="Arial" w:eastAsia="Calibri" w:hAnsi="Arial" w:cs="Arial"/>
                <w:sz w:val="22"/>
                <w:szCs w:val="22"/>
                <w:lang w:eastAsia="en-US"/>
              </w:rPr>
              <w:t>8</w:t>
            </w:r>
          </w:p>
        </w:tc>
        <w:tc>
          <w:tcPr>
            <w:tcW w:w="0" w:type="auto"/>
            <w:shd w:val="clear" w:color="auto" w:fill="auto"/>
          </w:tcPr>
          <w:p w14:paraId="456E0CD1" w14:textId="77777777"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29EE85AB" w14:textId="77777777"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63C847FC" w14:textId="305CD291"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74E4234E" w14:textId="57588397" w:rsidR="00BC12EC" w:rsidRPr="00A16D54" w:rsidRDefault="00BC12EC" w:rsidP="00A16D54">
            <w:pPr>
              <w:jc w:val="center"/>
              <w:rPr>
                <w:rFonts w:ascii="Arial" w:eastAsia="Calibri" w:hAnsi="Arial" w:cs="Arial"/>
                <w:sz w:val="22"/>
                <w:szCs w:val="22"/>
                <w:lang w:eastAsia="en-US"/>
              </w:rPr>
            </w:pPr>
            <w:r w:rsidRPr="00A16D54">
              <w:rPr>
                <w:rFonts w:ascii="Arial" w:eastAsia="Calibri" w:hAnsi="Arial" w:cs="Arial"/>
                <w:sz w:val="22"/>
                <w:szCs w:val="22"/>
                <w:lang w:eastAsia="en-US"/>
              </w:rPr>
              <w:t>8</w:t>
            </w:r>
          </w:p>
        </w:tc>
        <w:tc>
          <w:tcPr>
            <w:tcW w:w="0" w:type="auto"/>
            <w:shd w:val="clear" w:color="auto" w:fill="auto"/>
          </w:tcPr>
          <w:p w14:paraId="6F2B6FDA" w14:textId="77777777"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706EFC72" w14:textId="77777777"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157E8576" w14:textId="07F8F538"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705E1CB9" w14:textId="39D4E086" w:rsidR="00BC12EC" w:rsidRPr="00A16D54" w:rsidRDefault="00BC12EC" w:rsidP="00A16D54">
            <w:pPr>
              <w:jc w:val="center"/>
              <w:rPr>
                <w:rFonts w:ascii="Arial" w:eastAsia="Calibri" w:hAnsi="Arial" w:cs="Arial"/>
                <w:sz w:val="22"/>
                <w:szCs w:val="22"/>
                <w:lang w:eastAsia="en-US"/>
              </w:rPr>
            </w:pPr>
            <w:r w:rsidRPr="00A16D54">
              <w:rPr>
                <w:rFonts w:ascii="Arial" w:eastAsia="Calibri" w:hAnsi="Arial" w:cs="Arial"/>
                <w:sz w:val="22"/>
                <w:szCs w:val="22"/>
                <w:lang w:eastAsia="en-US"/>
              </w:rPr>
              <w:t>8</w:t>
            </w:r>
          </w:p>
        </w:tc>
        <w:tc>
          <w:tcPr>
            <w:tcW w:w="0" w:type="auto"/>
            <w:shd w:val="clear" w:color="auto" w:fill="auto"/>
          </w:tcPr>
          <w:p w14:paraId="6580E22F" w14:textId="77777777"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1C722461" w14:textId="77777777"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31D2BD76" w14:textId="40D617DC"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132BD8D4" w14:textId="4EC46F28" w:rsidR="00BC12EC" w:rsidRPr="00A16D54" w:rsidRDefault="00BC12EC" w:rsidP="00A16D54">
            <w:pPr>
              <w:jc w:val="center"/>
              <w:rPr>
                <w:rFonts w:ascii="Arial" w:eastAsia="Calibri" w:hAnsi="Arial" w:cs="Arial"/>
                <w:sz w:val="22"/>
                <w:szCs w:val="22"/>
                <w:lang w:eastAsia="en-US"/>
              </w:rPr>
            </w:pPr>
            <w:r w:rsidRPr="00A16D54">
              <w:rPr>
                <w:rFonts w:ascii="Arial" w:eastAsia="Calibri" w:hAnsi="Arial" w:cs="Arial"/>
                <w:sz w:val="22"/>
                <w:szCs w:val="22"/>
                <w:lang w:eastAsia="en-US"/>
              </w:rPr>
              <w:t>8</w:t>
            </w:r>
          </w:p>
        </w:tc>
        <w:tc>
          <w:tcPr>
            <w:tcW w:w="0" w:type="auto"/>
            <w:shd w:val="clear" w:color="auto" w:fill="auto"/>
          </w:tcPr>
          <w:p w14:paraId="142A0733" w14:textId="77777777"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2B62DC43" w14:textId="77777777"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7CBB172E" w14:textId="1EC553C8" w:rsidR="00BC12EC" w:rsidRPr="00A16D54" w:rsidRDefault="00BC12EC" w:rsidP="00A16D54">
            <w:pPr>
              <w:jc w:val="center"/>
              <w:rPr>
                <w:rFonts w:ascii="Arial" w:eastAsia="Calibri" w:hAnsi="Arial" w:cs="Arial"/>
                <w:sz w:val="22"/>
                <w:szCs w:val="22"/>
                <w:lang w:eastAsia="en-US"/>
              </w:rPr>
            </w:pPr>
          </w:p>
        </w:tc>
      </w:tr>
      <w:tr w:rsidR="00BC12EC" w:rsidRPr="00A16D54" w14:paraId="6574FD8C" w14:textId="77777777" w:rsidTr="00A16D54">
        <w:tc>
          <w:tcPr>
            <w:tcW w:w="0" w:type="auto"/>
            <w:shd w:val="clear" w:color="auto" w:fill="auto"/>
          </w:tcPr>
          <w:p w14:paraId="1A2DC7B2" w14:textId="2D2210CA" w:rsidR="00BC12EC" w:rsidRPr="00A16D54" w:rsidRDefault="00BC12EC" w:rsidP="00A16D54">
            <w:pPr>
              <w:jc w:val="center"/>
              <w:rPr>
                <w:rFonts w:ascii="Arial" w:eastAsia="Calibri" w:hAnsi="Arial" w:cs="Arial"/>
                <w:b/>
                <w:sz w:val="16"/>
                <w:szCs w:val="16"/>
                <w:lang w:eastAsia="en-US"/>
              </w:rPr>
            </w:pPr>
            <w:r w:rsidRPr="00A16D54">
              <w:rPr>
                <w:rFonts w:ascii="Arial" w:eastAsia="Calibri" w:hAnsi="Arial" w:cs="Arial"/>
                <w:b/>
                <w:sz w:val="16"/>
                <w:szCs w:val="16"/>
                <w:lang w:eastAsia="en-US"/>
              </w:rPr>
              <w:t>Intervenção 6</w:t>
            </w:r>
          </w:p>
        </w:tc>
        <w:tc>
          <w:tcPr>
            <w:tcW w:w="0" w:type="auto"/>
            <w:shd w:val="clear" w:color="auto" w:fill="auto"/>
          </w:tcPr>
          <w:p w14:paraId="0E670BDA" w14:textId="35EE8BF3" w:rsidR="00BC12EC" w:rsidRPr="00A16D54" w:rsidRDefault="00BC12EC" w:rsidP="00A16D54">
            <w:pPr>
              <w:jc w:val="center"/>
              <w:rPr>
                <w:rFonts w:ascii="Arial" w:eastAsia="Calibri" w:hAnsi="Arial" w:cs="Arial"/>
                <w:sz w:val="22"/>
                <w:szCs w:val="22"/>
                <w:lang w:eastAsia="en-US"/>
              </w:rPr>
            </w:pPr>
            <w:r w:rsidRPr="00A16D54">
              <w:rPr>
                <w:rFonts w:ascii="Arial" w:eastAsia="Calibri" w:hAnsi="Arial" w:cs="Arial"/>
                <w:sz w:val="22"/>
                <w:szCs w:val="22"/>
                <w:lang w:eastAsia="en-US"/>
              </w:rPr>
              <w:t>8</w:t>
            </w:r>
          </w:p>
        </w:tc>
        <w:tc>
          <w:tcPr>
            <w:tcW w:w="0" w:type="auto"/>
            <w:shd w:val="clear" w:color="auto" w:fill="auto"/>
          </w:tcPr>
          <w:p w14:paraId="223E6624" w14:textId="77777777"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4EE1328B" w14:textId="77777777"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6952B45B" w14:textId="5A9E8527"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4036F8CC" w14:textId="79BD09E6" w:rsidR="00BC12EC" w:rsidRPr="00A16D54" w:rsidRDefault="00BC12EC" w:rsidP="00A16D54">
            <w:pPr>
              <w:jc w:val="center"/>
              <w:rPr>
                <w:rFonts w:ascii="Arial" w:eastAsia="Calibri" w:hAnsi="Arial" w:cs="Arial"/>
                <w:sz w:val="22"/>
                <w:szCs w:val="22"/>
                <w:lang w:eastAsia="en-US"/>
              </w:rPr>
            </w:pPr>
            <w:r w:rsidRPr="00A16D54">
              <w:rPr>
                <w:rFonts w:ascii="Arial" w:eastAsia="Calibri" w:hAnsi="Arial" w:cs="Arial"/>
                <w:sz w:val="22"/>
                <w:szCs w:val="22"/>
                <w:lang w:eastAsia="en-US"/>
              </w:rPr>
              <w:t>8</w:t>
            </w:r>
          </w:p>
        </w:tc>
        <w:tc>
          <w:tcPr>
            <w:tcW w:w="0" w:type="auto"/>
            <w:shd w:val="clear" w:color="auto" w:fill="auto"/>
          </w:tcPr>
          <w:p w14:paraId="17F3885F" w14:textId="77777777"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74C36B51" w14:textId="77777777"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24DDE5D8" w14:textId="25E43E4E"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0E7F70FA" w14:textId="36B65291" w:rsidR="00BC12EC" w:rsidRPr="00A16D54" w:rsidRDefault="00BC12EC" w:rsidP="00A16D54">
            <w:pPr>
              <w:jc w:val="center"/>
              <w:rPr>
                <w:rFonts w:ascii="Arial" w:eastAsia="Calibri" w:hAnsi="Arial" w:cs="Arial"/>
                <w:sz w:val="22"/>
                <w:szCs w:val="22"/>
                <w:lang w:eastAsia="en-US"/>
              </w:rPr>
            </w:pPr>
            <w:r w:rsidRPr="00A16D54">
              <w:rPr>
                <w:rFonts w:ascii="Arial" w:eastAsia="Calibri" w:hAnsi="Arial" w:cs="Arial"/>
                <w:sz w:val="22"/>
                <w:szCs w:val="22"/>
                <w:lang w:eastAsia="en-US"/>
              </w:rPr>
              <w:t>8</w:t>
            </w:r>
          </w:p>
        </w:tc>
        <w:tc>
          <w:tcPr>
            <w:tcW w:w="0" w:type="auto"/>
            <w:shd w:val="clear" w:color="auto" w:fill="auto"/>
          </w:tcPr>
          <w:p w14:paraId="4A1DD966" w14:textId="77777777"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7629E8D5" w14:textId="77777777"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6FC760B0" w14:textId="73BF5727"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414CB983" w14:textId="60E92B72" w:rsidR="00BC12EC" w:rsidRPr="00A16D54" w:rsidRDefault="00BC12EC" w:rsidP="00A16D54">
            <w:pPr>
              <w:jc w:val="center"/>
              <w:rPr>
                <w:rFonts w:ascii="Arial" w:eastAsia="Calibri" w:hAnsi="Arial" w:cs="Arial"/>
                <w:sz w:val="22"/>
                <w:szCs w:val="22"/>
                <w:lang w:eastAsia="en-US"/>
              </w:rPr>
            </w:pPr>
            <w:r w:rsidRPr="00A16D54">
              <w:rPr>
                <w:rFonts w:ascii="Arial" w:eastAsia="Calibri" w:hAnsi="Arial" w:cs="Arial"/>
                <w:sz w:val="22"/>
                <w:szCs w:val="22"/>
                <w:lang w:eastAsia="en-US"/>
              </w:rPr>
              <w:t>8</w:t>
            </w:r>
          </w:p>
        </w:tc>
        <w:tc>
          <w:tcPr>
            <w:tcW w:w="0" w:type="auto"/>
            <w:shd w:val="clear" w:color="auto" w:fill="auto"/>
          </w:tcPr>
          <w:p w14:paraId="37759CE0" w14:textId="77777777"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360FFF63" w14:textId="77777777" w:rsidR="00BC12EC" w:rsidRPr="00A16D54" w:rsidRDefault="00BC12EC" w:rsidP="00A16D54">
            <w:pPr>
              <w:jc w:val="center"/>
              <w:rPr>
                <w:rFonts w:ascii="Arial" w:eastAsia="Calibri" w:hAnsi="Arial" w:cs="Arial"/>
                <w:sz w:val="22"/>
                <w:szCs w:val="22"/>
                <w:lang w:eastAsia="en-US"/>
              </w:rPr>
            </w:pPr>
          </w:p>
        </w:tc>
        <w:tc>
          <w:tcPr>
            <w:tcW w:w="0" w:type="auto"/>
            <w:shd w:val="clear" w:color="auto" w:fill="auto"/>
          </w:tcPr>
          <w:p w14:paraId="4ED53C3E" w14:textId="387D7DB7" w:rsidR="00BC12EC" w:rsidRPr="00A16D54" w:rsidRDefault="00BC12EC" w:rsidP="00A16D54">
            <w:pPr>
              <w:jc w:val="center"/>
              <w:rPr>
                <w:rFonts w:ascii="Arial" w:eastAsia="Calibri" w:hAnsi="Arial" w:cs="Arial"/>
                <w:sz w:val="22"/>
                <w:szCs w:val="22"/>
                <w:lang w:eastAsia="en-US"/>
              </w:rPr>
            </w:pPr>
          </w:p>
        </w:tc>
      </w:tr>
    </w:tbl>
    <w:p w14:paraId="07103A4F" w14:textId="517F76F0" w:rsidR="007E6641" w:rsidRDefault="007E6641" w:rsidP="009D4E27">
      <w:pPr>
        <w:ind w:firstLine="709"/>
        <w:jc w:val="both"/>
        <w:rPr>
          <w:rFonts w:ascii="Arial" w:hAnsi="Arial" w:cs="Arial"/>
        </w:rPr>
      </w:pPr>
      <w:r>
        <w:rPr>
          <w:rFonts w:ascii="Arial" w:hAnsi="Arial" w:cs="Arial"/>
        </w:rPr>
        <w:t xml:space="preserve">Fonte: </w:t>
      </w:r>
      <w:r w:rsidR="009A5F1F">
        <w:rPr>
          <w:rFonts w:ascii="Arial" w:hAnsi="Arial" w:cs="Arial"/>
        </w:rPr>
        <w:t>autores</w:t>
      </w:r>
    </w:p>
    <w:p w14:paraId="6E4AB912" w14:textId="78C186DF" w:rsidR="008E1E24" w:rsidRDefault="008E1E24" w:rsidP="009D4E27">
      <w:pPr>
        <w:ind w:firstLine="709"/>
        <w:jc w:val="both"/>
        <w:rPr>
          <w:rFonts w:ascii="Arial" w:hAnsi="Arial" w:cs="Arial"/>
        </w:rPr>
      </w:pPr>
      <w:r>
        <w:rPr>
          <w:rFonts w:ascii="Arial" w:hAnsi="Arial" w:cs="Arial"/>
        </w:rPr>
        <w:lastRenderedPageBreak/>
        <w:t>De acordo com os resultados a maioria dos entrevistados considerou que o plano permite atingir os objetivos de conteúdo e do processo de ensino aprendizagem, bem como está de acordo com o uso da tecn</w:t>
      </w:r>
      <w:r w:rsidR="00EC79EB">
        <w:rPr>
          <w:rFonts w:ascii="Arial" w:hAnsi="Arial" w:cs="Arial"/>
        </w:rPr>
        <w:t xml:space="preserve">ologia e estratégias de ensino. </w:t>
      </w:r>
    </w:p>
    <w:p w14:paraId="336003EF" w14:textId="61293B2E" w:rsidR="00EC79EB" w:rsidRDefault="00EC79EB" w:rsidP="009D4E27">
      <w:pPr>
        <w:ind w:firstLine="709"/>
        <w:jc w:val="both"/>
        <w:rPr>
          <w:rFonts w:ascii="Arial" w:hAnsi="Arial" w:cs="Arial"/>
        </w:rPr>
      </w:pPr>
      <w:r>
        <w:rPr>
          <w:rFonts w:ascii="Arial" w:hAnsi="Arial" w:cs="Arial"/>
        </w:rPr>
        <w:t>Os entrevistados descreveram em suas justificativas que os recursos utilizados permitem que os alunos interajam facilmente com os conteúdos e possibilita maiores relações do conteúdo com fatos do cotidiano e em especial aos agrotóxicos.</w:t>
      </w:r>
    </w:p>
    <w:p w14:paraId="0E8E7D17" w14:textId="353782B9" w:rsidR="008E1E24" w:rsidRDefault="00EC79EB" w:rsidP="009D4E27">
      <w:pPr>
        <w:ind w:firstLine="709"/>
        <w:jc w:val="both"/>
        <w:rPr>
          <w:rFonts w:ascii="Arial" w:hAnsi="Arial" w:cs="Arial"/>
        </w:rPr>
      </w:pPr>
      <w:r>
        <w:rPr>
          <w:rFonts w:ascii="Arial" w:hAnsi="Arial" w:cs="Arial"/>
        </w:rPr>
        <w:t xml:space="preserve">Dois entrevistados em duas intervenções avaliaram o critério em nível três (permite parcialmente), justificando que de acordo com o entendimento </w:t>
      </w:r>
      <w:r w:rsidR="008E1E24">
        <w:rPr>
          <w:rFonts w:ascii="Arial" w:hAnsi="Arial" w:cs="Arial"/>
        </w:rPr>
        <w:t xml:space="preserve">algumas vezes a relação da tecnologia pode não acontecer durante o desenvolvimento das intervenções, </w:t>
      </w:r>
      <w:r>
        <w:rPr>
          <w:rFonts w:ascii="Arial" w:hAnsi="Arial" w:cs="Arial"/>
        </w:rPr>
        <w:t>assim, consideramos que isto é procedente</w:t>
      </w:r>
      <w:r w:rsidR="008E1E24">
        <w:rPr>
          <w:rFonts w:ascii="Arial" w:hAnsi="Arial" w:cs="Arial"/>
        </w:rPr>
        <w:t xml:space="preserve">, uma vez que não estamos trabalhando com cursos a distância e o uso da tecnologia é apenas mais um recurso para o desenvolvimento didático </w:t>
      </w:r>
      <w:r>
        <w:rPr>
          <w:rFonts w:ascii="Arial" w:hAnsi="Arial" w:cs="Arial"/>
        </w:rPr>
        <w:t xml:space="preserve">pedagógico </w:t>
      </w:r>
      <w:r w:rsidR="008E1E24">
        <w:rPr>
          <w:rFonts w:ascii="Arial" w:hAnsi="Arial" w:cs="Arial"/>
        </w:rPr>
        <w:t xml:space="preserve">e não </w:t>
      </w:r>
      <w:r>
        <w:rPr>
          <w:rFonts w:ascii="Arial" w:hAnsi="Arial" w:cs="Arial"/>
        </w:rPr>
        <w:t>uma ferramenta exclusiva</w:t>
      </w:r>
      <w:r w:rsidR="008E1E24">
        <w:rPr>
          <w:rFonts w:ascii="Arial" w:hAnsi="Arial" w:cs="Arial"/>
        </w:rPr>
        <w:t xml:space="preserve"> para o mesmo.</w:t>
      </w:r>
    </w:p>
    <w:p w14:paraId="6BEC178B" w14:textId="2F71D89F" w:rsidR="0014246C" w:rsidRDefault="0014246C" w:rsidP="009D4E27">
      <w:pPr>
        <w:ind w:firstLine="709"/>
        <w:jc w:val="both"/>
        <w:rPr>
          <w:rFonts w:ascii="Arial" w:hAnsi="Arial" w:cs="Arial"/>
        </w:rPr>
      </w:pPr>
      <w:r>
        <w:rPr>
          <w:rFonts w:ascii="Arial" w:hAnsi="Arial" w:cs="Arial"/>
        </w:rPr>
        <w:t xml:space="preserve">A construção da rubrica serve além de orientação para o planejamento do professor, também para avaliar se está contemplando o uso da tecnologia no processo de ensino aprendizagem </w:t>
      </w:r>
      <w:r w:rsidR="005C7CA2">
        <w:rPr>
          <w:rFonts w:ascii="Arial" w:hAnsi="Arial" w:cs="Arial"/>
        </w:rPr>
        <w:t xml:space="preserve">de forma satisfatória que </w:t>
      </w:r>
      <w:r w:rsidR="00523D17">
        <w:rPr>
          <w:rFonts w:ascii="Arial" w:hAnsi="Arial" w:cs="Arial"/>
        </w:rPr>
        <w:t xml:space="preserve">fornecerão </w:t>
      </w:r>
      <w:r>
        <w:rPr>
          <w:rFonts w:ascii="Arial" w:hAnsi="Arial" w:cs="Arial"/>
        </w:rPr>
        <w:t>result</w:t>
      </w:r>
      <w:r w:rsidR="005C7CA2">
        <w:rPr>
          <w:rFonts w:ascii="Arial" w:hAnsi="Arial" w:cs="Arial"/>
        </w:rPr>
        <w:t xml:space="preserve">ados positivos nos </w:t>
      </w:r>
      <w:r w:rsidR="00120926">
        <w:rPr>
          <w:rFonts w:ascii="Arial" w:hAnsi="Arial" w:cs="Arial"/>
        </w:rPr>
        <w:t xml:space="preserve">estudantes </w:t>
      </w:r>
      <w:r>
        <w:rPr>
          <w:rFonts w:ascii="Arial" w:hAnsi="Arial" w:cs="Arial"/>
        </w:rPr>
        <w:t>envolve</w:t>
      </w:r>
      <w:r w:rsidR="005C7CA2">
        <w:rPr>
          <w:rFonts w:ascii="Arial" w:hAnsi="Arial" w:cs="Arial"/>
        </w:rPr>
        <w:t>ndo</w:t>
      </w:r>
      <w:r>
        <w:rPr>
          <w:rFonts w:ascii="Arial" w:hAnsi="Arial" w:cs="Arial"/>
        </w:rPr>
        <w:t xml:space="preserve"> todos os fatores do conhecimento pedagógico, tecnológico e de conteúdo.</w:t>
      </w:r>
    </w:p>
    <w:p w14:paraId="5BDFB593" w14:textId="39243A98" w:rsidR="003137C9" w:rsidRPr="005C7CA2" w:rsidRDefault="003137C9" w:rsidP="009D4E27">
      <w:pPr>
        <w:ind w:firstLine="709"/>
        <w:jc w:val="both"/>
        <w:rPr>
          <w:rFonts w:ascii="Arial" w:hAnsi="Arial" w:cs="Arial"/>
        </w:rPr>
      </w:pPr>
      <w:r w:rsidRPr="005C7CA2">
        <w:rPr>
          <w:rFonts w:ascii="Arial" w:hAnsi="Arial" w:cs="Arial"/>
        </w:rPr>
        <w:t>O uso da Taxonomia Digital de Bloom auxilia os professores na utilização de recursos digitais disponíveis na</w:t>
      </w:r>
      <w:r w:rsidR="005C7CA2" w:rsidRPr="005C7CA2">
        <w:rPr>
          <w:rFonts w:ascii="Arial" w:hAnsi="Arial" w:cs="Arial"/>
        </w:rPr>
        <w:t xml:space="preserve"> web de fácil uso e compreensã</w:t>
      </w:r>
      <w:r w:rsidR="00F839B0">
        <w:rPr>
          <w:rFonts w:ascii="Arial" w:hAnsi="Arial" w:cs="Arial"/>
        </w:rPr>
        <w:t>o, sendo ferramentas potencializ</w:t>
      </w:r>
      <w:r w:rsidR="005C7CA2" w:rsidRPr="005C7CA2">
        <w:rPr>
          <w:rFonts w:ascii="Arial" w:hAnsi="Arial" w:cs="Arial"/>
        </w:rPr>
        <w:t xml:space="preserve">adoras para se efetivar aprendizagens de níveis cognitivos superiores, no entanto, o gerenciamento metodológico não deve ser ignorados, tanto o </w:t>
      </w:r>
      <w:r w:rsidR="00523D17">
        <w:rPr>
          <w:rFonts w:ascii="Arial" w:hAnsi="Arial" w:cs="Arial"/>
        </w:rPr>
        <w:t>estudante</w:t>
      </w:r>
      <w:r w:rsidR="00523D17" w:rsidRPr="005C7CA2">
        <w:rPr>
          <w:rFonts w:ascii="Arial" w:hAnsi="Arial" w:cs="Arial"/>
        </w:rPr>
        <w:t xml:space="preserve"> </w:t>
      </w:r>
      <w:r w:rsidR="005C7CA2" w:rsidRPr="005C7CA2">
        <w:rPr>
          <w:rFonts w:ascii="Arial" w:hAnsi="Arial" w:cs="Arial"/>
        </w:rPr>
        <w:t xml:space="preserve">quanto o professor precisam estar </w:t>
      </w:r>
      <w:r w:rsidR="00523D17">
        <w:rPr>
          <w:rFonts w:ascii="Arial" w:hAnsi="Arial" w:cs="Arial"/>
        </w:rPr>
        <w:t>em sintonia</w:t>
      </w:r>
      <w:r w:rsidR="005C7CA2" w:rsidRPr="005C7CA2">
        <w:rPr>
          <w:rFonts w:ascii="Arial" w:hAnsi="Arial" w:cs="Arial"/>
        </w:rPr>
        <w:t xml:space="preserve"> no uso das ferramentas digitais para que se alcance bons resultados no processo de ensino e aprendizagem.  </w:t>
      </w:r>
    </w:p>
    <w:p w14:paraId="4733CA05" w14:textId="77777777" w:rsidR="0014246C" w:rsidRPr="004A073D" w:rsidRDefault="0014246C" w:rsidP="009D4E27">
      <w:pPr>
        <w:ind w:firstLine="709"/>
        <w:jc w:val="both"/>
        <w:rPr>
          <w:rFonts w:ascii="Arial" w:hAnsi="Arial" w:cs="Arial"/>
          <w:color w:val="4F81BD"/>
          <w:sz w:val="16"/>
          <w:szCs w:val="16"/>
        </w:rPr>
      </w:pPr>
    </w:p>
    <w:p w14:paraId="387029B9" w14:textId="77777777" w:rsidR="00862ACC" w:rsidRPr="00B60B8A" w:rsidRDefault="00862ACC" w:rsidP="009D4E27">
      <w:pPr>
        <w:ind w:firstLine="709"/>
        <w:jc w:val="both"/>
        <w:rPr>
          <w:rFonts w:ascii="Arial" w:hAnsi="Arial" w:cs="Arial"/>
        </w:rPr>
      </w:pPr>
    </w:p>
    <w:p w14:paraId="41FD63BE" w14:textId="77777777" w:rsidR="00862ACC" w:rsidRPr="00B60B8A" w:rsidRDefault="00862ACC" w:rsidP="004A073D">
      <w:pPr>
        <w:pStyle w:val="Ttulo1"/>
        <w:spacing w:line="240" w:lineRule="auto"/>
        <w:rPr>
          <w:rFonts w:ascii="Arial" w:hAnsi="Arial" w:cs="Arial"/>
        </w:rPr>
      </w:pPr>
      <w:r w:rsidRPr="00B60B8A">
        <w:rPr>
          <w:rFonts w:ascii="Arial" w:hAnsi="Arial" w:cs="Arial"/>
        </w:rPr>
        <w:t>4 CON</w:t>
      </w:r>
      <w:r w:rsidR="00787044">
        <w:rPr>
          <w:rFonts w:ascii="Arial" w:hAnsi="Arial" w:cs="Arial"/>
        </w:rPr>
        <w:t>CLUSÕES</w:t>
      </w:r>
    </w:p>
    <w:p w14:paraId="62342655" w14:textId="6B37062D" w:rsidR="00C009D3" w:rsidRDefault="00F839B0" w:rsidP="006A260D">
      <w:pPr>
        <w:ind w:firstLine="709"/>
        <w:jc w:val="both"/>
        <w:rPr>
          <w:rFonts w:ascii="Arial" w:hAnsi="Arial" w:cs="Arial"/>
        </w:rPr>
      </w:pPr>
      <w:r>
        <w:rPr>
          <w:rFonts w:ascii="Arial" w:hAnsi="Arial" w:cs="Arial"/>
        </w:rPr>
        <w:t xml:space="preserve">Conclui-se que o docente em seu planejamento pedagógico ao utilizar a Taxonomia Digital de Bloom integrada ao TPACK, </w:t>
      </w:r>
      <w:r w:rsidR="00C009D3">
        <w:rPr>
          <w:rFonts w:ascii="Arial" w:hAnsi="Arial" w:cs="Arial"/>
        </w:rPr>
        <w:t xml:space="preserve">possui </w:t>
      </w:r>
      <w:r w:rsidR="00EB4A4B">
        <w:rPr>
          <w:rFonts w:ascii="Arial" w:hAnsi="Arial" w:cs="Arial"/>
        </w:rPr>
        <w:t xml:space="preserve">uma </w:t>
      </w:r>
      <w:r w:rsidR="00C009D3">
        <w:rPr>
          <w:rFonts w:ascii="Arial" w:hAnsi="Arial" w:cs="Arial"/>
        </w:rPr>
        <w:t>ferramenta</w:t>
      </w:r>
      <w:r w:rsidR="008D689C">
        <w:rPr>
          <w:rFonts w:ascii="Arial" w:hAnsi="Arial" w:cs="Arial"/>
        </w:rPr>
        <w:t xml:space="preserve"> </w:t>
      </w:r>
      <w:r w:rsidR="00EB4A4B">
        <w:rPr>
          <w:rFonts w:ascii="Arial" w:hAnsi="Arial" w:cs="Arial"/>
        </w:rPr>
        <w:t xml:space="preserve">importante </w:t>
      </w:r>
      <w:r w:rsidR="00C009D3">
        <w:rPr>
          <w:rFonts w:ascii="Arial" w:hAnsi="Arial" w:cs="Arial"/>
        </w:rPr>
        <w:t>para a construção de aulas totalmente dinâmicas com a utilização dos recursos tecnológicos</w:t>
      </w:r>
      <w:r w:rsidR="008019F0">
        <w:rPr>
          <w:rFonts w:ascii="Arial" w:hAnsi="Arial" w:cs="Arial"/>
        </w:rPr>
        <w:t xml:space="preserve"> como ferramentas p</w:t>
      </w:r>
      <w:r w:rsidR="00547FDB">
        <w:rPr>
          <w:rFonts w:ascii="Arial" w:hAnsi="Arial" w:cs="Arial"/>
        </w:rPr>
        <w:t>ara o desenvolvimento dos conteúdos</w:t>
      </w:r>
      <w:r w:rsidR="008019F0">
        <w:rPr>
          <w:rFonts w:ascii="Arial" w:hAnsi="Arial" w:cs="Arial"/>
        </w:rPr>
        <w:t xml:space="preserve"> e </w:t>
      </w:r>
      <w:r w:rsidR="008019F0" w:rsidRPr="00DB79E7">
        <w:rPr>
          <w:rFonts w:ascii="Arial" w:hAnsi="Arial" w:cs="Arial"/>
        </w:rPr>
        <w:t xml:space="preserve">aquisição do conhecimento por parte dos </w:t>
      </w:r>
      <w:r w:rsidR="00EB3C48" w:rsidRPr="00DB79E7">
        <w:rPr>
          <w:rFonts w:ascii="Arial" w:hAnsi="Arial" w:cs="Arial"/>
        </w:rPr>
        <w:t>estudantes.</w:t>
      </w:r>
      <w:r w:rsidR="00C009D3" w:rsidRPr="00DB79E7">
        <w:rPr>
          <w:rFonts w:ascii="Arial" w:hAnsi="Arial" w:cs="Arial"/>
        </w:rPr>
        <w:t xml:space="preserve"> </w:t>
      </w:r>
      <w:r w:rsidR="00EB3C48" w:rsidRPr="00DB79E7">
        <w:rPr>
          <w:rFonts w:ascii="Arial" w:hAnsi="Arial" w:cs="Arial"/>
        </w:rPr>
        <w:t xml:space="preserve">A </w:t>
      </w:r>
      <w:r w:rsidR="00C009D3" w:rsidRPr="00DB79E7">
        <w:rPr>
          <w:rFonts w:ascii="Arial" w:hAnsi="Arial" w:cs="Arial"/>
        </w:rPr>
        <w:t>ru</w:t>
      </w:r>
      <w:r w:rsidRPr="00DB79E7">
        <w:rPr>
          <w:rFonts w:ascii="Arial" w:hAnsi="Arial" w:cs="Arial"/>
        </w:rPr>
        <w:t>brica de avaliação</w:t>
      </w:r>
      <w:r w:rsidR="00833482" w:rsidRPr="00DB79E7">
        <w:rPr>
          <w:rFonts w:ascii="Arial" w:hAnsi="Arial" w:cs="Arial"/>
        </w:rPr>
        <w:t xml:space="preserve"> </w:t>
      </w:r>
      <w:r w:rsidR="00DB79E7" w:rsidRPr="00DB79E7">
        <w:rPr>
          <w:rFonts w:ascii="Arial" w:hAnsi="Arial" w:cs="Arial"/>
        </w:rPr>
        <w:t>além de servir como subsídio para o professor, t</w:t>
      </w:r>
      <w:r w:rsidR="0061796A" w:rsidRPr="00DB79E7">
        <w:rPr>
          <w:rFonts w:ascii="Arial" w:hAnsi="Arial" w:cs="Arial"/>
        </w:rPr>
        <w:t xml:space="preserve">ambém serve para ser </w:t>
      </w:r>
      <w:r w:rsidR="00833482" w:rsidRPr="00DB79E7">
        <w:rPr>
          <w:rFonts w:ascii="Arial" w:hAnsi="Arial" w:cs="Arial"/>
        </w:rPr>
        <w:t>uma facilitadora p</w:t>
      </w:r>
      <w:r w:rsidR="0061796A" w:rsidRPr="00DB79E7">
        <w:rPr>
          <w:rFonts w:ascii="Arial" w:hAnsi="Arial" w:cs="Arial"/>
        </w:rPr>
        <w:t xml:space="preserve">ensando-se </w:t>
      </w:r>
      <w:r w:rsidR="00833482" w:rsidRPr="00DB79E7">
        <w:rPr>
          <w:rFonts w:ascii="Arial" w:hAnsi="Arial" w:cs="Arial"/>
        </w:rPr>
        <w:t>num planejamento integrando os níveis do TPACK</w:t>
      </w:r>
      <w:r w:rsidR="00C009D3" w:rsidRPr="00DB79E7">
        <w:rPr>
          <w:rFonts w:ascii="Arial" w:hAnsi="Arial" w:cs="Arial"/>
        </w:rPr>
        <w:t xml:space="preserve"> e a Taxonomia Digital de Bloom uma base para se definir os objetivos educacionais, como usar da melhor maneira os recursos digitais</w:t>
      </w:r>
      <w:r w:rsidR="00BC0E06" w:rsidRPr="00DB79E7">
        <w:rPr>
          <w:rFonts w:ascii="Arial" w:hAnsi="Arial" w:cs="Arial"/>
        </w:rPr>
        <w:t xml:space="preserve"> disponíveis sem a necessidade de grandes domínios tecnológicos</w:t>
      </w:r>
      <w:r w:rsidR="00C009D3" w:rsidRPr="00DB79E7">
        <w:rPr>
          <w:rFonts w:ascii="Arial" w:hAnsi="Arial" w:cs="Arial"/>
        </w:rPr>
        <w:t xml:space="preserve"> e consequentemente, gerar o aprendizado.</w:t>
      </w:r>
    </w:p>
    <w:p w14:paraId="1FEFCC97" w14:textId="17F34E00" w:rsidR="00C009D3" w:rsidRDefault="00C009D3" w:rsidP="00C009D3">
      <w:pPr>
        <w:ind w:firstLine="709"/>
        <w:jc w:val="both"/>
        <w:rPr>
          <w:rFonts w:ascii="Arial" w:hAnsi="Arial" w:cs="Arial"/>
        </w:rPr>
      </w:pPr>
      <w:r>
        <w:rPr>
          <w:rFonts w:ascii="Arial" w:hAnsi="Arial" w:cs="Arial"/>
        </w:rPr>
        <w:t>Sendo estes métodos inov</w:t>
      </w:r>
      <w:r w:rsidR="006A260D">
        <w:rPr>
          <w:rFonts w:ascii="Arial" w:hAnsi="Arial" w:cs="Arial"/>
        </w:rPr>
        <w:t>adores e necessários em um tempo</w:t>
      </w:r>
      <w:r>
        <w:rPr>
          <w:rFonts w:ascii="Arial" w:hAnsi="Arial" w:cs="Arial"/>
        </w:rPr>
        <w:t xml:space="preserve"> que se busca cada vez mais a inclusão de ferramentas digitais e orientações para a melhor utilização dos recursos digitais em sala de aula </w:t>
      </w:r>
      <w:r w:rsidR="00FD33EC">
        <w:rPr>
          <w:rFonts w:ascii="Arial" w:hAnsi="Arial" w:cs="Arial"/>
        </w:rPr>
        <w:t>a fim de melhorar a aprendizagem e o interesse dos alunos.</w:t>
      </w:r>
    </w:p>
    <w:p w14:paraId="6988CAFF" w14:textId="77777777" w:rsidR="008B76E3" w:rsidRDefault="008B76E3" w:rsidP="003D779F">
      <w:pPr>
        <w:pStyle w:val="Ttulo1"/>
        <w:spacing w:line="240" w:lineRule="auto"/>
        <w:rPr>
          <w:rFonts w:ascii="Arial" w:hAnsi="Arial" w:cs="Arial"/>
        </w:rPr>
      </w:pPr>
    </w:p>
    <w:p w14:paraId="173F177C" w14:textId="7D5CDDD5" w:rsidR="00823D2B" w:rsidRDefault="00862ACC" w:rsidP="003D779F">
      <w:pPr>
        <w:pStyle w:val="Ttulo1"/>
        <w:spacing w:line="240" w:lineRule="auto"/>
        <w:rPr>
          <w:rFonts w:ascii="Arial" w:hAnsi="Arial" w:cs="Arial"/>
        </w:rPr>
      </w:pPr>
      <w:r w:rsidRPr="00B60B8A">
        <w:rPr>
          <w:rFonts w:ascii="Arial" w:hAnsi="Arial" w:cs="Arial"/>
        </w:rPr>
        <w:t>5 REFERÊNCIAS</w:t>
      </w:r>
      <w:r w:rsidR="00EB4A4B">
        <w:rPr>
          <w:rFonts w:ascii="Arial" w:hAnsi="Arial" w:cs="Arial"/>
        </w:rPr>
        <w:t xml:space="preserve"> –</w:t>
      </w:r>
    </w:p>
    <w:p w14:paraId="22BF4B09" w14:textId="77777777" w:rsidR="008B76E3" w:rsidRDefault="00EB4A4B" w:rsidP="00823D2B">
      <w:pPr>
        <w:jc w:val="both"/>
        <w:rPr>
          <w:rFonts w:ascii="Arial" w:hAnsi="Arial" w:cs="Arial"/>
          <w:color w:val="000000"/>
          <w:lang w:val="en-US"/>
        </w:rPr>
      </w:pPr>
      <w:r w:rsidRPr="00124588">
        <w:rPr>
          <w:rFonts w:ascii="Arial" w:hAnsi="Arial" w:cs="Arial"/>
          <w:color w:val="000000"/>
        </w:rPr>
        <w:t>BLOOM,</w:t>
      </w:r>
      <w:r w:rsidR="00F72AD5" w:rsidRPr="00124588">
        <w:rPr>
          <w:rFonts w:ascii="Arial" w:hAnsi="Arial" w:cs="Arial"/>
          <w:color w:val="000000"/>
        </w:rPr>
        <w:t xml:space="preserve"> B. S.; </w:t>
      </w:r>
      <w:r w:rsidRPr="00124588">
        <w:rPr>
          <w:rFonts w:ascii="Arial" w:hAnsi="Arial" w:cs="Arial"/>
          <w:color w:val="000000"/>
        </w:rPr>
        <w:t>ENGELHART</w:t>
      </w:r>
      <w:r w:rsidR="00F72AD5" w:rsidRPr="00124588">
        <w:rPr>
          <w:rFonts w:ascii="Arial" w:hAnsi="Arial" w:cs="Arial"/>
          <w:color w:val="000000"/>
        </w:rPr>
        <w:t xml:space="preserve">, M. D.; </w:t>
      </w:r>
      <w:r w:rsidRPr="00124588">
        <w:rPr>
          <w:rFonts w:ascii="Arial" w:hAnsi="Arial" w:cs="Arial"/>
          <w:color w:val="000000"/>
        </w:rPr>
        <w:t>FURST</w:t>
      </w:r>
      <w:r w:rsidR="00F72AD5" w:rsidRPr="00124588">
        <w:rPr>
          <w:rFonts w:ascii="Arial" w:hAnsi="Arial" w:cs="Arial"/>
          <w:color w:val="000000"/>
        </w:rPr>
        <w:t>, E. J.;</w:t>
      </w:r>
      <w:r w:rsidR="00823D2B" w:rsidRPr="00124588">
        <w:rPr>
          <w:rFonts w:ascii="Arial" w:hAnsi="Arial" w:cs="Arial"/>
          <w:color w:val="000000"/>
        </w:rPr>
        <w:t xml:space="preserve"> </w:t>
      </w:r>
      <w:r w:rsidRPr="00124588">
        <w:rPr>
          <w:rFonts w:ascii="Arial" w:hAnsi="Arial" w:cs="Arial"/>
          <w:color w:val="000000"/>
        </w:rPr>
        <w:t>HIL</w:t>
      </w:r>
      <w:r w:rsidR="00823D2B" w:rsidRPr="00124588">
        <w:rPr>
          <w:rFonts w:ascii="Arial" w:hAnsi="Arial" w:cs="Arial"/>
          <w:color w:val="000000"/>
        </w:rPr>
        <w:t xml:space="preserve">l, W. H.; </w:t>
      </w:r>
      <w:r w:rsidRPr="00124588">
        <w:rPr>
          <w:rFonts w:ascii="Arial" w:hAnsi="Arial" w:cs="Arial"/>
          <w:color w:val="000000"/>
        </w:rPr>
        <w:t>KRATHWOHL</w:t>
      </w:r>
      <w:r w:rsidR="00823D2B" w:rsidRPr="00124588">
        <w:rPr>
          <w:rFonts w:ascii="Arial" w:hAnsi="Arial" w:cs="Arial"/>
          <w:color w:val="000000"/>
        </w:rPr>
        <w:t xml:space="preserve">, D. R. </w:t>
      </w:r>
      <w:r w:rsidR="00F72AD5" w:rsidRPr="00124588">
        <w:rPr>
          <w:rFonts w:ascii="Arial" w:hAnsi="Arial" w:cs="Arial"/>
          <w:b/>
          <w:color w:val="000000"/>
        </w:rPr>
        <w:t>“Taxonomia de objetivos educacionais – domínio cognitivo”</w:t>
      </w:r>
      <w:r w:rsidR="00F72AD5" w:rsidRPr="00124588">
        <w:rPr>
          <w:rFonts w:ascii="Arial" w:hAnsi="Arial" w:cs="Arial"/>
          <w:color w:val="000000"/>
        </w:rPr>
        <w:t xml:space="preserve">. </w:t>
      </w:r>
      <w:r w:rsidR="00F72AD5" w:rsidRPr="009A5F1F">
        <w:rPr>
          <w:rFonts w:ascii="Arial" w:hAnsi="Arial" w:cs="Arial"/>
          <w:color w:val="000000"/>
          <w:lang w:val="en-US"/>
        </w:rPr>
        <w:t>Porto Alegre</w:t>
      </w:r>
      <w:r w:rsidR="002949E3" w:rsidRPr="009A5F1F">
        <w:rPr>
          <w:rFonts w:ascii="Arial" w:hAnsi="Arial" w:cs="Arial"/>
          <w:color w:val="000000"/>
          <w:lang w:val="en-US"/>
        </w:rPr>
        <w:t xml:space="preserve">: </w:t>
      </w:r>
      <w:proofErr w:type="spellStart"/>
      <w:r w:rsidR="002949E3" w:rsidRPr="009A5F1F">
        <w:rPr>
          <w:rFonts w:ascii="Arial" w:hAnsi="Arial" w:cs="Arial"/>
          <w:color w:val="000000"/>
          <w:lang w:val="en-US"/>
        </w:rPr>
        <w:t>Globo</w:t>
      </w:r>
      <w:proofErr w:type="spellEnd"/>
      <w:r w:rsidR="002949E3" w:rsidRPr="009A5F1F">
        <w:rPr>
          <w:rFonts w:ascii="Arial" w:hAnsi="Arial" w:cs="Arial"/>
          <w:color w:val="000000"/>
          <w:lang w:val="en-US"/>
        </w:rPr>
        <w:t>,</w:t>
      </w:r>
      <w:r w:rsidR="00823D2B" w:rsidRPr="009A5F1F">
        <w:rPr>
          <w:rFonts w:ascii="Arial" w:hAnsi="Arial" w:cs="Arial"/>
          <w:color w:val="000000"/>
          <w:lang w:val="en-US"/>
        </w:rPr>
        <w:t xml:space="preserve"> 1979</w:t>
      </w:r>
      <w:r w:rsidR="002949E3" w:rsidRPr="009A5F1F">
        <w:rPr>
          <w:rFonts w:ascii="Arial" w:hAnsi="Arial" w:cs="Arial"/>
          <w:color w:val="000000"/>
          <w:lang w:val="en-US"/>
        </w:rPr>
        <w:t>.</w:t>
      </w:r>
    </w:p>
    <w:p w14:paraId="46A55A7E" w14:textId="77777777" w:rsidR="00195298" w:rsidRPr="00195298" w:rsidRDefault="00195298" w:rsidP="00823D2B">
      <w:pPr>
        <w:jc w:val="both"/>
        <w:rPr>
          <w:rFonts w:ascii="Arial" w:hAnsi="Arial" w:cs="Arial"/>
          <w:color w:val="000000"/>
          <w:sz w:val="20"/>
          <w:szCs w:val="20"/>
          <w:lang w:val="en-US"/>
        </w:rPr>
      </w:pPr>
    </w:p>
    <w:p w14:paraId="6DD71CA7" w14:textId="1FAE5590" w:rsidR="00547FDB" w:rsidRPr="009A5F1F" w:rsidRDefault="00547FDB" w:rsidP="00823D2B">
      <w:pPr>
        <w:jc w:val="both"/>
        <w:rPr>
          <w:rFonts w:ascii="Arial" w:hAnsi="Arial" w:cs="Arial"/>
          <w:color w:val="000000"/>
          <w:lang w:val="en-US"/>
        </w:rPr>
      </w:pPr>
      <w:proofErr w:type="gramStart"/>
      <w:r w:rsidRPr="009A5F1F">
        <w:rPr>
          <w:rFonts w:ascii="Arial" w:hAnsi="Arial" w:cs="Arial"/>
          <w:lang w:val="en-US"/>
        </w:rPr>
        <w:lastRenderedPageBreak/>
        <w:t>CHAI, C</w:t>
      </w:r>
      <w:r w:rsidR="003D779F" w:rsidRPr="009A5F1F">
        <w:rPr>
          <w:rFonts w:ascii="Arial" w:hAnsi="Arial" w:cs="Arial"/>
          <w:lang w:val="en-US"/>
        </w:rPr>
        <w:t>.</w:t>
      </w:r>
      <w:r w:rsidRPr="009A5F1F">
        <w:rPr>
          <w:rFonts w:ascii="Arial" w:hAnsi="Arial" w:cs="Arial"/>
          <w:lang w:val="en-US"/>
        </w:rPr>
        <w:t xml:space="preserve"> S</w:t>
      </w:r>
      <w:r w:rsidR="003D779F" w:rsidRPr="009A5F1F">
        <w:rPr>
          <w:rFonts w:ascii="Arial" w:hAnsi="Arial" w:cs="Arial"/>
          <w:lang w:val="en-US"/>
        </w:rPr>
        <w:t>.</w:t>
      </w:r>
      <w:r w:rsidRPr="009A5F1F">
        <w:rPr>
          <w:rFonts w:ascii="Arial" w:hAnsi="Arial" w:cs="Arial"/>
          <w:lang w:val="en-US"/>
        </w:rPr>
        <w:t>; KOH, J</w:t>
      </w:r>
      <w:r w:rsidR="003D779F" w:rsidRPr="009A5F1F">
        <w:rPr>
          <w:rFonts w:ascii="Arial" w:hAnsi="Arial" w:cs="Arial"/>
          <w:lang w:val="en-US"/>
        </w:rPr>
        <w:t>.</w:t>
      </w:r>
      <w:r w:rsidRPr="009A5F1F">
        <w:rPr>
          <w:rFonts w:ascii="Arial" w:hAnsi="Arial" w:cs="Arial"/>
          <w:lang w:val="en-US"/>
        </w:rPr>
        <w:t xml:space="preserve"> H</w:t>
      </w:r>
      <w:r w:rsidR="003D779F" w:rsidRPr="009A5F1F">
        <w:rPr>
          <w:rFonts w:ascii="Arial" w:hAnsi="Arial" w:cs="Arial"/>
          <w:lang w:val="en-US"/>
        </w:rPr>
        <w:t>.</w:t>
      </w:r>
      <w:r w:rsidRPr="009A5F1F">
        <w:rPr>
          <w:rFonts w:ascii="Arial" w:hAnsi="Arial" w:cs="Arial"/>
          <w:lang w:val="en-US"/>
        </w:rPr>
        <w:t xml:space="preserve"> L</w:t>
      </w:r>
      <w:r w:rsidR="003D779F" w:rsidRPr="009A5F1F">
        <w:rPr>
          <w:rFonts w:ascii="Arial" w:hAnsi="Arial" w:cs="Arial"/>
          <w:lang w:val="en-US"/>
        </w:rPr>
        <w:t>.</w:t>
      </w:r>
      <w:r w:rsidRPr="009A5F1F">
        <w:rPr>
          <w:rFonts w:ascii="Arial" w:hAnsi="Arial" w:cs="Arial"/>
          <w:lang w:val="en-US"/>
        </w:rPr>
        <w:t>; TSAI, C</w:t>
      </w:r>
      <w:r w:rsidR="003D779F" w:rsidRPr="009A5F1F">
        <w:rPr>
          <w:rFonts w:ascii="Arial" w:hAnsi="Arial" w:cs="Arial"/>
          <w:lang w:val="en-US"/>
        </w:rPr>
        <w:t>.</w:t>
      </w:r>
      <w:proofErr w:type="gramEnd"/>
      <w:r w:rsidRPr="009A5F1F">
        <w:rPr>
          <w:rFonts w:ascii="Arial" w:hAnsi="Arial" w:cs="Arial"/>
          <w:lang w:val="en-US"/>
        </w:rPr>
        <w:t xml:space="preserve"> </w:t>
      </w:r>
      <w:r w:rsidRPr="009A5F1F">
        <w:rPr>
          <w:rFonts w:ascii="Arial" w:hAnsi="Arial" w:cs="Arial"/>
          <w:b/>
          <w:lang w:val="en-US"/>
        </w:rPr>
        <w:t>A Review of Technological Pedagogical Content Knowledge</w:t>
      </w:r>
      <w:r w:rsidRPr="009A5F1F">
        <w:rPr>
          <w:rFonts w:ascii="Arial" w:hAnsi="Arial" w:cs="Arial"/>
          <w:lang w:val="en-US"/>
        </w:rPr>
        <w:t xml:space="preserve">. Educational Technology &amp; Society, </w:t>
      </w:r>
      <w:r w:rsidR="002949E3" w:rsidRPr="009A5F1F">
        <w:rPr>
          <w:rFonts w:ascii="Arial" w:hAnsi="Arial" w:cs="Arial"/>
          <w:lang w:val="en-US"/>
        </w:rPr>
        <w:t>v.</w:t>
      </w:r>
      <w:r w:rsidRPr="009A5F1F">
        <w:rPr>
          <w:rFonts w:ascii="Arial" w:hAnsi="Arial" w:cs="Arial"/>
          <w:lang w:val="en-US"/>
        </w:rPr>
        <w:t>16</w:t>
      </w:r>
      <w:r w:rsidR="002949E3" w:rsidRPr="009A5F1F">
        <w:rPr>
          <w:rFonts w:ascii="Arial" w:hAnsi="Arial" w:cs="Arial"/>
          <w:lang w:val="en-US"/>
        </w:rPr>
        <w:t>,</w:t>
      </w:r>
      <w:r w:rsidRPr="009A5F1F">
        <w:rPr>
          <w:rFonts w:ascii="Arial" w:hAnsi="Arial" w:cs="Arial"/>
          <w:lang w:val="en-US"/>
        </w:rPr>
        <w:t xml:space="preserve"> </w:t>
      </w:r>
      <w:r w:rsidR="002949E3" w:rsidRPr="009A5F1F">
        <w:rPr>
          <w:rFonts w:ascii="Arial" w:hAnsi="Arial" w:cs="Arial"/>
          <w:lang w:val="en-US"/>
        </w:rPr>
        <w:t>n.</w:t>
      </w:r>
      <w:r w:rsidRPr="009A5F1F">
        <w:rPr>
          <w:rFonts w:ascii="Arial" w:hAnsi="Arial" w:cs="Arial"/>
          <w:lang w:val="en-US"/>
        </w:rPr>
        <w:t xml:space="preserve">2, </w:t>
      </w:r>
      <w:r w:rsidR="002949E3" w:rsidRPr="009A5F1F">
        <w:rPr>
          <w:rFonts w:ascii="Arial" w:hAnsi="Arial" w:cs="Arial"/>
          <w:lang w:val="en-US"/>
        </w:rPr>
        <w:t xml:space="preserve">p </w:t>
      </w:r>
      <w:r w:rsidRPr="009A5F1F">
        <w:rPr>
          <w:rFonts w:ascii="Arial" w:hAnsi="Arial" w:cs="Arial"/>
          <w:lang w:val="en-US"/>
        </w:rPr>
        <w:t>31–51, 2013.</w:t>
      </w:r>
    </w:p>
    <w:p w14:paraId="36218C92" w14:textId="77777777" w:rsidR="00EE69D5" w:rsidRPr="00195298" w:rsidRDefault="00EE69D5" w:rsidP="00823D2B">
      <w:pPr>
        <w:jc w:val="both"/>
        <w:rPr>
          <w:rFonts w:ascii="Arial" w:hAnsi="Arial" w:cs="Arial"/>
          <w:sz w:val="20"/>
          <w:szCs w:val="20"/>
          <w:lang w:val="en-US"/>
        </w:rPr>
      </w:pPr>
    </w:p>
    <w:p w14:paraId="401AA052" w14:textId="0E45FA9D" w:rsidR="00EE69D5" w:rsidRPr="00124588" w:rsidRDefault="00EE69D5" w:rsidP="00823D2B">
      <w:pPr>
        <w:jc w:val="both"/>
        <w:rPr>
          <w:rFonts w:ascii="Arial" w:hAnsi="Arial" w:cs="Arial"/>
        </w:rPr>
      </w:pPr>
      <w:proofErr w:type="gramStart"/>
      <w:r w:rsidRPr="009A5F1F">
        <w:rPr>
          <w:rFonts w:ascii="Arial" w:hAnsi="Arial" w:cs="Arial"/>
          <w:color w:val="222222"/>
          <w:shd w:val="clear" w:color="auto" w:fill="FFFFFF"/>
          <w:lang w:val="en-US"/>
        </w:rPr>
        <w:t xml:space="preserve">CHURCHES, A. </w:t>
      </w:r>
      <w:r w:rsidRPr="009A5F1F">
        <w:rPr>
          <w:rFonts w:ascii="Arial" w:hAnsi="Arial" w:cs="Arial"/>
          <w:b/>
          <w:color w:val="222222"/>
          <w:shd w:val="clear" w:color="auto" w:fill="FFFFFF"/>
          <w:lang w:val="en-US"/>
        </w:rPr>
        <w:t>Bloom’s digital taxonomy</w:t>
      </w:r>
      <w:r w:rsidRPr="009A5F1F">
        <w:rPr>
          <w:rFonts w:ascii="Arial" w:hAnsi="Arial" w:cs="Arial"/>
          <w:color w:val="222222"/>
          <w:shd w:val="clear" w:color="auto" w:fill="FFFFFF"/>
          <w:lang w:val="en-US"/>
        </w:rPr>
        <w:t>.</w:t>
      </w:r>
      <w:proofErr w:type="gramEnd"/>
      <w:r w:rsidRPr="009A5F1F">
        <w:rPr>
          <w:rStyle w:val="apple-converted-space"/>
          <w:rFonts w:ascii="Arial" w:hAnsi="Arial" w:cs="Arial"/>
          <w:color w:val="222222"/>
          <w:shd w:val="clear" w:color="auto" w:fill="FFFFFF"/>
          <w:lang w:val="en-US"/>
        </w:rPr>
        <w:t> </w:t>
      </w:r>
      <w:r w:rsidRPr="00124588">
        <w:rPr>
          <w:rFonts w:ascii="Arial" w:hAnsi="Arial" w:cs="Arial"/>
          <w:bCs/>
          <w:color w:val="222222"/>
          <w:shd w:val="clear" w:color="auto" w:fill="FFFFFF"/>
        </w:rPr>
        <w:t>Educational Origami</w:t>
      </w:r>
      <w:r w:rsidRPr="00124588">
        <w:rPr>
          <w:rFonts w:ascii="Arial" w:hAnsi="Arial" w:cs="Arial"/>
          <w:color w:val="222222"/>
          <w:shd w:val="clear" w:color="auto" w:fill="FFFFFF"/>
        </w:rPr>
        <w:t>, v. 4, 2009.</w:t>
      </w:r>
    </w:p>
    <w:p w14:paraId="6D41F6E2" w14:textId="77777777" w:rsidR="00EE69D5" w:rsidRPr="00195298" w:rsidRDefault="00EE69D5" w:rsidP="00823D2B">
      <w:pPr>
        <w:jc w:val="both"/>
        <w:rPr>
          <w:rFonts w:ascii="Arial" w:hAnsi="Arial" w:cs="Arial"/>
          <w:sz w:val="20"/>
          <w:szCs w:val="20"/>
        </w:rPr>
      </w:pPr>
    </w:p>
    <w:p w14:paraId="3C9064F6" w14:textId="41BCC9F7" w:rsidR="004B1231" w:rsidRPr="004B1231" w:rsidRDefault="004B1231" w:rsidP="004B1231">
      <w:pPr>
        <w:jc w:val="both"/>
        <w:rPr>
          <w:rFonts w:ascii="Arial" w:hAnsi="Arial" w:cs="Arial"/>
        </w:rPr>
      </w:pPr>
      <w:r w:rsidRPr="004B1231">
        <w:rPr>
          <w:rFonts w:ascii="Arial" w:hAnsi="Arial" w:cs="Arial"/>
        </w:rPr>
        <w:t xml:space="preserve">DE PAIVA, Rogério Antonio; PADILHA, Maria Auxiliadora Soares. </w:t>
      </w:r>
      <w:r w:rsidRPr="004B1231">
        <w:rPr>
          <w:rFonts w:ascii="Arial" w:hAnsi="Arial" w:cs="Arial"/>
          <w:b/>
        </w:rPr>
        <w:t xml:space="preserve">A </w:t>
      </w:r>
      <w:r w:rsidR="008B76E3" w:rsidRPr="004B1231">
        <w:rPr>
          <w:rFonts w:ascii="Arial" w:hAnsi="Arial" w:cs="Arial"/>
          <w:b/>
        </w:rPr>
        <w:t>Web Quest</w:t>
      </w:r>
      <w:r w:rsidRPr="004B1231">
        <w:rPr>
          <w:rFonts w:ascii="Arial" w:hAnsi="Arial" w:cs="Arial"/>
          <w:b/>
        </w:rPr>
        <w:t xml:space="preserve"> e a Taxonomia Digital de Bloom como uma nova coreografia didática para a educação online.</w:t>
      </w:r>
      <w:r w:rsidRPr="004B1231">
        <w:rPr>
          <w:rFonts w:ascii="Arial" w:hAnsi="Arial" w:cs="Arial"/>
        </w:rPr>
        <w:t> Revista Brasileira de Ensino de Ciência e Tecnologia, v. 5, n. 1, 2012.</w:t>
      </w:r>
    </w:p>
    <w:p w14:paraId="0A86B008" w14:textId="77777777" w:rsidR="004B1231" w:rsidRPr="00195298" w:rsidRDefault="004B1231" w:rsidP="00823D2B">
      <w:pPr>
        <w:jc w:val="both"/>
        <w:rPr>
          <w:rFonts w:ascii="Arial" w:hAnsi="Arial" w:cs="Arial"/>
          <w:sz w:val="20"/>
          <w:szCs w:val="20"/>
        </w:rPr>
      </w:pPr>
    </w:p>
    <w:p w14:paraId="16A93111" w14:textId="7863617D" w:rsidR="00EE69D5" w:rsidRPr="009A5F1F" w:rsidRDefault="00EE69D5" w:rsidP="00823D2B">
      <w:pPr>
        <w:jc w:val="both"/>
        <w:rPr>
          <w:rFonts w:ascii="Arial" w:hAnsi="Arial" w:cs="Arial"/>
          <w:lang w:val="en-US"/>
        </w:rPr>
      </w:pPr>
      <w:bookmarkStart w:id="2" w:name="OLE_LINK3"/>
      <w:bookmarkStart w:id="3" w:name="OLE_LINK4"/>
      <w:r w:rsidRPr="009A5F1F">
        <w:rPr>
          <w:rFonts w:ascii="Arial" w:hAnsi="Arial" w:cs="Arial"/>
          <w:color w:val="222222"/>
          <w:shd w:val="clear" w:color="auto" w:fill="FFFFFF"/>
          <w:lang w:val="en-US"/>
        </w:rPr>
        <w:t xml:space="preserve">GRAHAM, R. C. et al. </w:t>
      </w:r>
      <w:r w:rsidRPr="009A5F1F">
        <w:rPr>
          <w:rFonts w:ascii="Arial" w:hAnsi="Arial" w:cs="Arial"/>
          <w:b/>
          <w:color w:val="222222"/>
          <w:shd w:val="clear" w:color="auto" w:fill="FFFFFF"/>
          <w:lang w:val="en-US"/>
        </w:rPr>
        <w:t xml:space="preserve">Measuring the TPACK confidence of </w:t>
      </w:r>
      <w:proofErr w:type="spellStart"/>
      <w:r w:rsidRPr="009A5F1F">
        <w:rPr>
          <w:rFonts w:ascii="Arial" w:hAnsi="Arial" w:cs="Arial"/>
          <w:b/>
          <w:color w:val="222222"/>
          <w:shd w:val="clear" w:color="auto" w:fill="FFFFFF"/>
          <w:lang w:val="en-US"/>
        </w:rPr>
        <w:t>inservice</w:t>
      </w:r>
      <w:proofErr w:type="spellEnd"/>
      <w:r w:rsidRPr="009A5F1F">
        <w:rPr>
          <w:rFonts w:ascii="Arial" w:hAnsi="Arial" w:cs="Arial"/>
          <w:b/>
          <w:color w:val="222222"/>
          <w:shd w:val="clear" w:color="auto" w:fill="FFFFFF"/>
          <w:lang w:val="en-US"/>
        </w:rPr>
        <w:t xml:space="preserve"> science teachers</w:t>
      </w:r>
      <w:r w:rsidRPr="009A5F1F">
        <w:rPr>
          <w:rFonts w:ascii="Arial" w:hAnsi="Arial" w:cs="Arial"/>
          <w:color w:val="222222"/>
          <w:shd w:val="clear" w:color="auto" w:fill="FFFFFF"/>
          <w:lang w:val="en-US"/>
        </w:rPr>
        <w:t>.</w:t>
      </w:r>
      <w:r w:rsidRPr="009A5F1F">
        <w:rPr>
          <w:rStyle w:val="apple-converted-space"/>
          <w:rFonts w:ascii="Arial" w:hAnsi="Arial" w:cs="Arial"/>
          <w:color w:val="222222"/>
          <w:shd w:val="clear" w:color="auto" w:fill="FFFFFF"/>
          <w:lang w:val="en-US"/>
        </w:rPr>
        <w:t> </w:t>
      </w:r>
      <w:proofErr w:type="spellStart"/>
      <w:r w:rsidRPr="009A5F1F">
        <w:rPr>
          <w:rFonts w:ascii="Arial" w:hAnsi="Arial" w:cs="Arial"/>
          <w:bCs/>
          <w:color w:val="222222"/>
          <w:shd w:val="clear" w:color="auto" w:fill="FFFFFF"/>
          <w:lang w:val="en-US"/>
        </w:rPr>
        <w:t>TechTrends</w:t>
      </w:r>
      <w:proofErr w:type="spellEnd"/>
      <w:r w:rsidRPr="009A5F1F">
        <w:rPr>
          <w:rFonts w:ascii="Arial" w:hAnsi="Arial" w:cs="Arial"/>
          <w:color w:val="222222"/>
          <w:shd w:val="clear" w:color="auto" w:fill="FFFFFF"/>
          <w:lang w:val="en-US"/>
        </w:rPr>
        <w:t>, v. 53, n. 5, p. 70-79, 2009.</w:t>
      </w:r>
    </w:p>
    <w:bookmarkEnd w:id="2"/>
    <w:bookmarkEnd w:id="3"/>
    <w:p w14:paraId="46AA1A6B" w14:textId="77777777" w:rsidR="007D7085" w:rsidRPr="00195298" w:rsidRDefault="007D7085" w:rsidP="00823D2B">
      <w:pPr>
        <w:jc w:val="both"/>
        <w:rPr>
          <w:rFonts w:ascii="Arial" w:hAnsi="Arial" w:cs="Arial"/>
          <w:sz w:val="20"/>
          <w:szCs w:val="20"/>
          <w:lang w:val="en-US"/>
        </w:rPr>
      </w:pPr>
    </w:p>
    <w:p w14:paraId="06C46439" w14:textId="2BBD9B6D" w:rsidR="007D7085" w:rsidRPr="00A9677B" w:rsidRDefault="008B76E3" w:rsidP="00823D2B">
      <w:pPr>
        <w:jc w:val="both"/>
        <w:rPr>
          <w:rFonts w:ascii="Arial" w:hAnsi="Arial" w:cs="Arial"/>
        </w:rPr>
      </w:pPr>
      <w:proofErr w:type="gramStart"/>
      <w:r w:rsidRPr="009A5F1F">
        <w:rPr>
          <w:rFonts w:ascii="Arial" w:hAnsi="Arial" w:cs="Arial"/>
          <w:color w:val="222222"/>
          <w:shd w:val="clear" w:color="auto" w:fill="FFFFFF"/>
          <w:lang w:val="en-US"/>
        </w:rPr>
        <w:t xml:space="preserve">Hofer, M., </w:t>
      </w:r>
      <w:proofErr w:type="spellStart"/>
      <w:r w:rsidRPr="009A5F1F">
        <w:rPr>
          <w:rFonts w:ascii="Arial" w:hAnsi="Arial" w:cs="Arial"/>
          <w:color w:val="222222"/>
          <w:shd w:val="clear" w:color="auto" w:fill="FFFFFF"/>
          <w:lang w:val="en-US"/>
        </w:rPr>
        <w:t>Grandgenett</w:t>
      </w:r>
      <w:proofErr w:type="spellEnd"/>
      <w:r w:rsidRPr="009A5F1F">
        <w:rPr>
          <w:rFonts w:ascii="Arial" w:hAnsi="Arial" w:cs="Arial"/>
          <w:color w:val="222222"/>
          <w:shd w:val="clear" w:color="auto" w:fill="FFFFFF"/>
          <w:lang w:val="en-US"/>
        </w:rPr>
        <w:t xml:space="preserve">, N., Harris, J. B., &amp; Swan, K. </w:t>
      </w:r>
      <w:r w:rsidR="007D7085" w:rsidRPr="009A5F1F">
        <w:rPr>
          <w:rFonts w:ascii="Arial" w:hAnsi="Arial" w:cs="Arial"/>
          <w:b/>
          <w:color w:val="222222"/>
          <w:shd w:val="clear" w:color="auto" w:fill="FFFFFF"/>
          <w:lang w:val="en-US"/>
        </w:rPr>
        <w:t>Testing a TPACK-based technology integr</w:t>
      </w:r>
      <w:r w:rsidR="00823D2B" w:rsidRPr="009A5F1F">
        <w:rPr>
          <w:rFonts w:ascii="Arial" w:hAnsi="Arial" w:cs="Arial"/>
          <w:b/>
          <w:color w:val="222222"/>
          <w:shd w:val="clear" w:color="auto" w:fill="FFFFFF"/>
          <w:lang w:val="en-US"/>
        </w:rPr>
        <w:t>ation observation instrument</w:t>
      </w:r>
      <w:r w:rsidR="007D7085" w:rsidRPr="009A5F1F">
        <w:rPr>
          <w:rFonts w:ascii="Arial" w:hAnsi="Arial" w:cs="Arial"/>
          <w:color w:val="222222"/>
          <w:shd w:val="clear" w:color="auto" w:fill="FFFFFF"/>
          <w:lang w:val="en-US"/>
        </w:rPr>
        <w:t>.</w:t>
      </w:r>
      <w:proofErr w:type="gramEnd"/>
      <w:r w:rsidRPr="009A5F1F">
        <w:rPr>
          <w:rFonts w:ascii="Arial" w:hAnsi="Arial" w:cs="Arial"/>
          <w:color w:val="222222"/>
          <w:shd w:val="clear" w:color="auto" w:fill="FFFFFF"/>
          <w:lang w:val="en-US"/>
        </w:rPr>
        <w:t xml:space="preserve"> </w:t>
      </w:r>
      <w:r>
        <w:rPr>
          <w:rFonts w:ascii="Arial" w:hAnsi="Arial" w:cs="Arial"/>
          <w:color w:val="222222"/>
          <w:shd w:val="clear" w:color="auto" w:fill="FFFFFF"/>
        </w:rPr>
        <w:t>2011.</w:t>
      </w:r>
      <w:r w:rsidR="00262F22">
        <w:rPr>
          <w:rFonts w:ascii="Arial" w:hAnsi="Arial" w:cs="Arial"/>
          <w:color w:val="222222"/>
          <w:shd w:val="clear" w:color="auto" w:fill="FFFFFF"/>
        </w:rPr>
        <w:t xml:space="preserve"> </w:t>
      </w:r>
      <w:r w:rsidR="00A9677B">
        <w:rPr>
          <w:rFonts w:ascii="Arial" w:hAnsi="Arial" w:cs="Arial"/>
          <w:color w:val="000000"/>
          <w:shd w:val="clear" w:color="auto" w:fill="FFFFFF"/>
        </w:rPr>
        <w:t xml:space="preserve">Disponível em </w:t>
      </w:r>
      <w:r w:rsidR="00A9677B" w:rsidRPr="00A9677B">
        <w:rPr>
          <w:rStyle w:val="apple-converted-space"/>
          <w:rFonts w:ascii="Arial" w:hAnsi="Arial" w:cs="Arial"/>
          <w:color w:val="000000"/>
          <w:shd w:val="clear" w:color="auto" w:fill="FFFFFF"/>
        </w:rPr>
        <w:t> </w:t>
      </w:r>
      <w:r w:rsidR="00A9677B" w:rsidRPr="00A9677B">
        <w:rPr>
          <w:rFonts w:ascii="Arial" w:hAnsi="Arial" w:cs="Arial"/>
          <w:color w:val="000000"/>
          <w:shd w:val="clear" w:color="auto" w:fill="FFFFFF"/>
        </w:rPr>
        <w:t>http://digitalcommons.unomaha.edu/tedfacproc/19</w:t>
      </w:r>
      <w:r w:rsidR="00A9677B">
        <w:rPr>
          <w:rFonts w:ascii="Arial" w:hAnsi="Arial" w:cs="Arial"/>
          <w:color w:val="000000"/>
          <w:shd w:val="clear" w:color="auto" w:fill="FFFFFF"/>
        </w:rPr>
        <w:t xml:space="preserve">&gt; Acesso em: 28 de abril de </w:t>
      </w:r>
      <w:bookmarkStart w:id="4" w:name="_GoBack"/>
      <w:bookmarkEnd w:id="4"/>
      <w:r w:rsidR="00A9677B">
        <w:rPr>
          <w:rFonts w:ascii="Arial" w:hAnsi="Arial" w:cs="Arial"/>
          <w:color w:val="000000"/>
          <w:shd w:val="clear" w:color="auto" w:fill="FFFFFF"/>
        </w:rPr>
        <w:t>2017.</w:t>
      </w:r>
    </w:p>
    <w:p w14:paraId="48808750" w14:textId="77777777" w:rsidR="00547FDB" w:rsidRPr="00124588" w:rsidRDefault="00547FDB" w:rsidP="00823D2B">
      <w:pPr>
        <w:jc w:val="both"/>
        <w:rPr>
          <w:rFonts w:ascii="Arial" w:hAnsi="Arial" w:cs="Arial"/>
        </w:rPr>
      </w:pPr>
    </w:p>
    <w:p w14:paraId="05D3F217" w14:textId="5F4F68CE" w:rsidR="00547FDB" w:rsidRDefault="00547FDB" w:rsidP="00823D2B">
      <w:pPr>
        <w:jc w:val="both"/>
        <w:rPr>
          <w:rFonts w:ascii="Arial" w:hAnsi="Arial" w:cs="Arial"/>
        </w:rPr>
      </w:pPr>
      <w:proofErr w:type="gramStart"/>
      <w:r w:rsidRPr="00124588">
        <w:rPr>
          <w:rFonts w:ascii="Arial" w:hAnsi="Arial" w:cs="Arial"/>
          <w:lang w:val="en-US"/>
        </w:rPr>
        <w:t xml:space="preserve">KOEHLER, M. J; MISHRA, P. </w:t>
      </w:r>
      <w:r w:rsidRPr="00466BCE">
        <w:rPr>
          <w:rFonts w:ascii="Arial" w:hAnsi="Arial" w:cs="Arial"/>
          <w:b/>
          <w:lang w:val="en-US"/>
        </w:rPr>
        <w:t>Introducing Technological Pedagogical Knowledge</w:t>
      </w:r>
      <w:r w:rsidR="00262F22" w:rsidRPr="00466BCE">
        <w:rPr>
          <w:rFonts w:ascii="Arial" w:hAnsi="Arial" w:cs="Arial"/>
          <w:b/>
          <w:lang w:val="en-US"/>
        </w:rPr>
        <w:t>.</w:t>
      </w:r>
      <w:proofErr w:type="gramEnd"/>
      <w:r w:rsidR="00262F22" w:rsidRPr="00466BCE">
        <w:rPr>
          <w:rFonts w:ascii="Arial" w:hAnsi="Arial" w:cs="Arial"/>
          <w:b/>
          <w:lang w:val="en-US"/>
        </w:rPr>
        <w:t xml:space="preserve"> </w:t>
      </w:r>
      <w:r w:rsidR="00262F22">
        <w:rPr>
          <w:rFonts w:ascii="Arial" w:hAnsi="Arial" w:cs="Arial"/>
          <w:lang w:val="en-US"/>
        </w:rPr>
        <w:t>In:</w:t>
      </w:r>
      <w:r w:rsidRPr="00124588">
        <w:rPr>
          <w:rFonts w:ascii="Arial" w:hAnsi="Arial" w:cs="Arial"/>
          <w:lang w:val="en-US"/>
        </w:rPr>
        <w:t xml:space="preserve"> AACTE (Eds.), The handbook of technological pedagogical content knowledge for educators. </w:t>
      </w:r>
      <w:r w:rsidR="00262F22">
        <w:rPr>
          <w:rFonts w:ascii="Arial" w:hAnsi="Arial" w:cs="Arial"/>
        </w:rPr>
        <w:t>(p</w:t>
      </w:r>
      <w:r w:rsidRPr="00124588">
        <w:rPr>
          <w:rFonts w:ascii="Arial" w:hAnsi="Arial" w:cs="Arial"/>
        </w:rPr>
        <w:t>. 3-30). New York, NY: MacMillan. 2008.</w:t>
      </w:r>
    </w:p>
    <w:p w14:paraId="37F411DE" w14:textId="77777777" w:rsidR="007E6641" w:rsidRPr="00195298" w:rsidRDefault="007E6641" w:rsidP="00823D2B">
      <w:pPr>
        <w:jc w:val="both"/>
        <w:rPr>
          <w:rFonts w:ascii="Arial" w:hAnsi="Arial" w:cs="Arial"/>
          <w:sz w:val="20"/>
          <w:szCs w:val="20"/>
        </w:rPr>
      </w:pPr>
    </w:p>
    <w:p w14:paraId="295E3E14" w14:textId="17CC9BCF" w:rsidR="007E6641" w:rsidRPr="009A5F1F" w:rsidRDefault="007E6641" w:rsidP="00823D2B">
      <w:pPr>
        <w:jc w:val="both"/>
        <w:rPr>
          <w:rFonts w:ascii="Arial" w:hAnsi="Arial" w:cs="Arial"/>
          <w:lang w:val="en-US"/>
        </w:rPr>
      </w:pPr>
      <w:r w:rsidRPr="007E6641">
        <w:rPr>
          <w:rFonts w:ascii="Arial" w:hAnsi="Arial" w:cs="Arial"/>
        </w:rPr>
        <w:t xml:space="preserve">LIMA, R. W. </w:t>
      </w:r>
      <w:r w:rsidRPr="007E6641">
        <w:rPr>
          <w:rFonts w:ascii="Arial" w:hAnsi="Arial" w:cs="Arial"/>
          <w:b/>
        </w:rPr>
        <w:t>Mapa de Conteúdos e Mapa de Dependências: Ferramentas Pedagógicas para uma Metodologia de Planejamento baseada em Objetivos Educacionais e Sua Implementação em um Ambiente Virtual de Aprendizagem</w:t>
      </w:r>
      <w:r w:rsidRPr="007E6641">
        <w:rPr>
          <w:rFonts w:ascii="Arial" w:hAnsi="Arial" w:cs="Arial"/>
        </w:rPr>
        <w:t xml:space="preserve">. </w:t>
      </w:r>
      <w:proofErr w:type="spellStart"/>
      <w:r w:rsidRPr="009A5F1F">
        <w:rPr>
          <w:rFonts w:ascii="Arial" w:hAnsi="Arial" w:cs="Arial"/>
          <w:lang w:val="en-US"/>
        </w:rPr>
        <w:t>Tese</w:t>
      </w:r>
      <w:proofErr w:type="spellEnd"/>
      <w:r w:rsidRPr="009A5F1F">
        <w:rPr>
          <w:rFonts w:ascii="Arial" w:hAnsi="Arial" w:cs="Arial"/>
          <w:lang w:val="en-US"/>
        </w:rPr>
        <w:t xml:space="preserve"> de </w:t>
      </w:r>
      <w:proofErr w:type="spellStart"/>
      <w:r w:rsidRPr="009A5F1F">
        <w:rPr>
          <w:rFonts w:ascii="Arial" w:hAnsi="Arial" w:cs="Arial"/>
          <w:lang w:val="en-US"/>
        </w:rPr>
        <w:t>Doutorado</w:t>
      </w:r>
      <w:proofErr w:type="spellEnd"/>
      <w:r w:rsidRPr="009A5F1F">
        <w:rPr>
          <w:rFonts w:ascii="Arial" w:hAnsi="Arial" w:cs="Arial"/>
          <w:lang w:val="en-US"/>
        </w:rPr>
        <w:t xml:space="preserve"> – UFRN, 2009.</w:t>
      </w:r>
    </w:p>
    <w:p w14:paraId="6850AA7F" w14:textId="77777777" w:rsidR="00547FDB" w:rsidRPr="00195298" w:rsidRDefault="00547FDB" w:rsidP="00823D2B">
      <w:pPr>
        <w:jc w:val="both"/>
        <w:rPr>
          <w:rFonts w:ascii="Arial" w:hAnsi="Arial" w:cs="Arial"/>
          <w:sz w:val="20"/>
          <w:szCs w:val="20"/>
          <w:lang w:val="en-US"/>
        </w:rPr>
      </w:pPr>
    </w:p>
    <w:p w14:paraId="374CA4DE" w14:textId="1A4D8058" w:rsidR="00547FDB" w:rsidRPr="009A5F1F" w:rsidRDefault="003D779F" w:rsidP="00823D2B">
      <w:pPr>
        <w:jc w:val="both"/>
        <w:rPr>
          <w:rFonts w:ascii="Arial" w:hAnsi="Arial" w:cs="Arial"/>
          <w:lang w:val="en-US"/>
        </w:rPr>
      </w:pPr>
      <w:proofErr w:type="gramStart"/>
      <w:r w:rsidRPr="00124588">
        <w:rPr>
          <w:rFonts w:ascii="Arial" w:hAnsi="Arial" w:cs="Arial"/>
          <w:lang w:val="en-US"/>
        </w:rPr>
        <w:t xml:space="preserve">MISHRA, P.; </w:t>
      </w:r>
      <w:r w:rsidR="00B83478" w:rsidRPr="00124588">
        <w:rPr>
          <w:rFonts w:ascii="Arial" w:hAnsi="Arial" w:cs="Arial"/>
          <w:lang w:val="en-US"/>
        </w:rPr>
        <w:t>KOEHLER, M.</w:t>
      </w:r>
      <w:proofErr w:type="gramEnd"/>
      <w:r w:rsidR="00B83478" w:rsidRPr="00124588">
        <w:rPr>
          <w:rFonts w:ascii="Arial" w:hAnsi="Arial" w:cs="Arial"/>
          <w:lang w:val="en-US"/>
        </w:rPr>
        <w:t xml:space="preserve"> </w:t>
      </w:r>
      <w:r w:rsidR="00547FDB" w:rsidRPr="00124588">
        <w:rPr>
          <w:rFonts w:ascii="Arial" w:hAnsi="Arial" w:cs="Arial"/>
          <w:lang w:val="en-US"/>
        </w:rPr>
        <w:t xml:space="preserve"> </w:t>
      </w:r>
      <w:r w:rsidR="00547FDB" w:rsidRPr="00262F22">
        <w:rPr>
          <w:rFonts w:ascii="Arial" w:hAnsi="Arial" w:cs="Arial"/>
          <w:b/>
          <w:lang w:val="en-US"/>
        </w:rPr>
        <w:t>Technological Pedagogical Content Knowledge</w:t>
      </w:r>
      <w:r w:rsidR="00547FDB" w:rsidRPr="00124588">
        <w:rPr>
          <w:rFonts w:ascii="Arial" w:hAnsi="Arial" w:cs="Arial"/>
          <w:lang w:val="en-US"/>
        </w:rPr>
        <w:t xml:space="preserve">: A framework for teacher knowledge. </w:t>
      </w:r>
      <w:r w:rsidR="00547FDB" w:rsidRPr="009A5F1F">
        <w:rPr>
          <w:rFonts w:ascii="Arial" w:hAnsi="Arial" w:cs="Arial"/>
          <w:lang w:val="en-US"/>
        </w:rPr>
        <w:t>Teachers College Record, v. 108, n.6, p. 1017-1054.</w:t>
      </w:r>
      <w:r w:rsidR="00B83478" w:rsidRPr="009A5F1F">
        <w:rPr>
          <w:rFonts w:ascii="Arial" w:hAnsi="Arial" w:cs="Arial"/>
          <w:lang w:val="en-US"/>
        </w:rPr>
        <w:t xml:space="preserve"> 2006.</w:t>
      </w:r>
    </w:p>
    <w:p w14:paraId="5BA40CB3" w14:textId="77777777" w:rsidR="00F72AD5" w:rsidRPr="009A5F1F" w:rsidRDefault="00F72AD5" w:rsidP="00823D2B">
      <w:pPr>
        <w:jc w:val="both"/>
        <w:rPr>
          <w:rFonts w:ascii="Arial" w:hAnsi="Arial" w:cs="Arial"/>
          <w:sz w:val="20"/>
          <w:szCs w:val="20"/>
          <w:lang w:val="en-US"/>
        </w:rPr>
      </w:pPr>
    </w:p>
    <w:p w14:paraId="7CDEBE06" w14:textId="7C770D59" w:rsidR="00F72AD5" w:rsidRPr="009A5F1F" w:rsidRDefault="00B83478" w:rsidP="00823D2B">
      <w:pPr>
        <w:shd w:val="clear" w:color="auto" w:fill="FFFFFF"/>
        <w:jc w:val="both"/>
        <w:rPr>
          <w:rFonts w:ascii="Arial" w:hAnsi="Arial" w:cs="Arial"/>
          <w:color w:val="000000"/>
          <w:lang w:val="en-US"/>
        </w:rPr>
      </w:pPr>
      <w:r w:rsidRPr="009A5F1F">
        <w:rPr>
          <w:rFonts w:ascii="Arial" w:hAnsi="Arial" w:cs="Arial"/>
          <w:color w:val="000000"/>
          <w:lang w:val="en-US"/>
        </w:rPr>
        <w:t>PICKARD</w:t>
      </w:r>
      <w:r w:rsidR="00F72AD5" w:rsidRPr="009A5F1F">
        <w:rPr>
          <w:rFonts w:ascii="Arial" w:hAnsi="Arial" w:cs="Arial"/>
          <w:color w:val="000000"/>
          <w:lang w:val="en-US"/>
        </w:rPr>
        <w:t>, M</w:t>
      </w:r>
      <w:r w:rsidR="00823D2B" w:rsidRPr="009A5F1F">
        <w:rPr>
          <w:rFonts w:ascii="Arial" w:hAnsi="Arial" w:cs="Arial"/>
          <w:color w:val="000000"/>
          <w:lang w:val="en-US"/>
        </w:rPr>
        <w:t>. J.</w:t>
      </w:r>
      <w:r w:rsidR="00F72AD5" w:rsidRPr="009A5F1F">
        <w:rPr>
          <w:rFonts w:ascii="Arial" w:hAnsi="Arial" w:cs="Arial"/>
          <w:color w:val="000000"/>
          <w:lang w:val="en-US"/>
        </w:rPr>
        <w:t xml:space="preserve"> </w:t>
      </w:r>
      <w:r w:rsidR="00F72AD5" w:rsidRPr="009A5F1F">
        <w:rPr>
          <w:rFonts w:ascii="Arial" w:hAnsi="Arial" w:cs="Arial"/>
          <w:b/>
          <w:color w:val="000000"/>
          <w:lang w:val="en-US"/>
        </w:rPr>
        <w:t>The new Bloom’s Taxonomy</w:t>
      </w:r>
      <w:r w:rsidR="00F72AD5" w:rsidRPr="009A5F1F">
        <w:rPr>
          <w:rFonts w:ascii="Arial" w:hAnsi="Arial" w:cs="Arial"/>
          <w:color w:val="000000"/>
          <w:lang w:val="en-US"/>
        </w:rPr>
        <w:t>: an overview for family and</w:t>
      </w:r>
    </w:p>
    <w:p w14:paraId="3C057956" w14:textId="6D1B1CA9" w:rsidR="00F72AD5" w:rsidRPr="009A5F1F" w:rsidRDefault="00F72AD5" w:rsidP="00823D2B">
      <w:pPr>
        <w:shd w:val="clear" w:color="auto" w:fill="FFFFFF"/>
        <w:jc w:val="both"/>
        <w:rPr>
          <w:rFonts w:ascii="Arial" w:hAnsi="Arial" w:cs="Arial"/>
          <w:color w:val="000000"/>
          <w:lang w:val="en-US"/>
        </w:rPr>
      </w:pPr>
      <w:r w:rsidRPr="009A5F1F">
        <w:rPr>
          <w:rFonts w:ascii="Arial" w:hAnsi="Arial" w:cs="Arial"/>
          <w:color w:val="000000"/>
          <w:lang w:val="en-US"/>
        </w:rPr>
        <w:t>consumer sciences. Journal of Family and</w:t>
      </w:r>
      <w:r w:rsidR="002949E3" w:rsidRPr="009A5F1F">
        <w:rPr>
          <w:rFonts w:ascii="Arial" w:hAnsi="Arial" w:cs="Arial"/>
          <w:color w:val="000000"/>
          <w:lang w:val="en-US"/>
        </w:rPr>
        <w:t xml:space="preserve"> Consumer Sciences Education, v</w:t>
      </w:r>
      <w:r w:rsidRPr="009A5F1F">
        <w:rPr>
          <w:rFonts w:ascii="Arial" w:hAnsi="Arial" w:cs="Arial"/>
          <w:color w:val="000000"/>
          <w:lang w:val="en-US"/>
        </w:rPr>
        <w:t>. 25,</w:t>
      </w:r>
      <w:r w:rsidR="00B83478" w:rsidRPr="009A5F1F">
        <w:rPr>
          <w:rFonts w:ascii="Arial" w:hAnsi="Arial" w:cs="Arial"/>
          <w:color w:val="000000"/>
          <w:lang w:val="en-US"/>
        </w:rPr>
        <w:t xml:space="preserve"> </w:t>
      </w:r>
      <w:r w:rsidR="002949E3" w:rsidRPr="009A5F1F">
        <w:rPr>
          <w:rFonts w:ascii="Arial" w:hAnsi="Arial" w:cs="Arial"/>
          <w:color w:val="000000"/>
          <w:lang w:val="en-US"/>
        </w:rPr>
        <w:t xml:space="preserve">n 1, </w:t>
      </w:r>
      <w:r w:rsidR="00823D2B" w:rsidRPr="009A5F1F">
        <w:rPr>
          <w:rFonts w:ascii="Arial" w:hAnsi="Arial" w:cs="Arial"/>
          <w:color w:val="000000"/>
          <w:lang w:val="en-US"/>
        </w:rPr>
        <w:t>2007.</w:t>
      </w:r>
    </w:p>
    <w:p w14:paraId="3F880B0A" w14:textId="77777777" w:rsidR="00F72AD5" w:rsidRPr="009A5F1F" w:rsidRDefault="00F72AD5" w:rsidP="00823D2B">
      <w:pPr>
        <w:jc w:val="both"/>
        <w:rPr>
          <w:rFonts w:ascii="Arial" w:hAnsi="Arial" w:cs="Arial"/>
          <w:sz w:val="20"/>
          <w:szCs w:val="20"/>
          <w:lang w:val="en-US"/>
        </w:rPr>
      </w:pPr>
    </w:p>
    <w:p w14:paraId="350CEF05" w14:textId="596024F4" w:rsidR="003843BF" w:rsidRPr="00124588" w:rsidRDefault="003843BF" w:rsidP="00823D2B">
      <w:pPr>
        <w:jc w:val="both"/>
        <w:rPr>
          <w:rFonts w:ascii="Arial" w:hAnsi="Arial" w:cs="Arial"/>
        </w:rPr>
      </w:pPr>
      <w:r w:rsidRPr="00124588">
        <w:rPr>
          <w:rFonts w:ascii="Arial" w:hAnsi="Arial" w:cs="Arial"/>
        </w:rPr>
        <w:t xml:space="preserve">SANTAELLA, C.M. </w:t>
      </w:r>
      <w:proofErr w:type="spellStart"/>
      <w:r w:rsidRPr="00262F22">
        <w:rPr>
          <w:rFonts w:ascii="Arial" w:hAnsi="Arial" w:cs="Arial"/>
          <w:b/>
        </w:rPr>
        <w:t>Conocimiento</w:t>
      </w:r>
      <w:proofErr w:type="spellEnd"/>
      <w:r w:rsidRPr="00262F22">
        <w:rPr>
          <w:rFonts w:ascii="Arial" w:hAnsi="Arial" w:cs="Arial"/>
          <w:b/>
        </w:rPr>
        <w:t xml:space="preserve"> </w:t>
      </w:r>
      <w:proofErr w:type="spellStart"/>
      <w:r w:rsidRPr="00262F22">
        <w:rPr>
          <w:rFonts w:ascii="Arial" w:hAnsi="Arial" w:cs="Arial"/>
          <w:b/>
        </w:rPr>
        <w:t>Didáctico</w:t>
      </w:r>
      <w:proofErr w:type="spellEnd"/>
      <w:r w:rsidRPr="00262F22">
        <w:rPr>
          <w:rFonts w:ascii="Arial" w:hAnsi="Arial" w:cs="Arial"/>
          <w:b/>
        </w:rPr>
        <w:t xml:space="preserve"> General para el Diseño y Desarrollo de Experiencias de Aprendizage Significativo em la Formación del Profesorado</w:t>
      </w:r>
      <w:r w:rsidRPr="00124588">
        <w:rPr>
          <w:rFonts w:ascii="Arial" w:hAnsi="Arial" w:cs="Arial"/>
        </w:rPr>
        <w:t>. Revista Currículum y formación del professorado,</w:t>
      </w:r>
      <w:r w:rsidR="002949E3">
        <w:rPr>
          <w:rFonts w:ascii="Arial" w:hAnsi="Arial" w:cs="Arial"/>
        </w:rPr>
        <w:t xml:space="preserve"> España, v. 16, n.2, p. 469-500, </w:t>
      </w:r>
      <w:r w:rsidRPr="00124588">
        <w:rPr>
          <w:rFonts w:ascii="Arial" w:hAnsi="Arial" w:cs="Arial"/>
        </w:rPr>
        <w:t>2012.</w:t>
      </w:r>
    </w:p>
    <w:p w14:paraId="21889F63" w14:textId="77777777" w:rsidR="003843BF" w:rsidRPr="008345AA" w:rsidRDefault="003843BF" w:rsidP="00823D2B">
      <w:pPr>
        <w:jc w:val="both"/>
        <w:rPr>
          <w:rFonts w:ascii="Arial" w:hAnsi="Arial" w:cs="Arial"/>
          <w:sz w:val="20"/>
          <w:szCs w:val="20"/>
        </w:rPr>
      </w:pPr>
    </w:p>
    <w:p w14:paraId="5DAC1641" w14:textId="24DD41D4" w:rsidR="003843BF" w:rsidRPr="009A5F1F" w:rsidRDefault="00B83478" w:rsidP="00823D2B">
      <w:pPr>
        <w:jc w:val="both"/>
        <w:rPr>
          <w:rFonts w:ascii="Arial" w:hAnsi="Arial" w:cs="Arial"/>
          <w:lang w:val="en-US"/>
        </w:rPr>
      </w:pPr>
      <w:r w:rsidRPr="00124588">
        <w:rPr>
          <w:rFonts w:ascii="Arial" w:hAnsi="Arial" w:cs="Arial"/>
        </w:rPr>
        <w:t xml:space="preserve">SILVA, </w:t>
      </w:r>
      <w:r w:rsidR="003843BF" w:rsidRPr="00124588">
        <w:rPr>
          <w:rFonts w:ascii="Arial" w:hAnsi="Arial" w:cs="Arial"/>
        </w:rPr>
        <w:t xml:space="preserve">J. A. S. </w:t>
      </w:r>
      <w:r w:rsidR="003843BF" w:rsidRPr="00262F22">
        <w:rPr>
          <w:rFonts w:ascii="Arial" w:hAnsi="Arial" w:cs="Arial"/>
          <w:b/>
        </w:rPr>
        <w:t>“Bioquímica na escola” uma proposta didática para a aprendizagem significativa</w:t>
      </w:r>
      <w:r w:rsidR="003D1C8D" w:rsidRPr="00124588">
        <w:rPr>
          <w:rFonts w:ascii="Arial" w:hAnsi="Arial" w:cs="Arial"/>
        </w:rPr>
        <w:t xml:space="preserve">. 2017. 295 p. Dissertação (Mestrado em Educação em Ciências Química da Vida e Saúde) – Universidade Federal de Santa Maria. </w:t>
      </w:r>
      <w:r w:rsidR="003D1C8D" w:rsidRPr="009A5F1F">
        <w:rPr>
          <w:rFonts w:ascii="Arial" w:hAnsi="Arial" w:cs="Arial"/>
          <w:lang w:val="en-US"/>
        </w:rPr>
        <w:t>Santa Maria, 2017.</w:t>
      </w:r>
    </w:p>
    <w:p w14:paraId="390CBD8C" w14:textId="77777777" w:rsidR="00F72AD5" w:rsidRPr="009A5F1F" w:rsidRDefault="00F72AD5" w:rsidP="00823D2B">
      <w:pPr>
        <w:jc w:val="both"/>
        <w:rPr>
          <w:rFonts w:ascii="Arial" w:hAnsi="Arial" w:cs="Arial"/>
          <w:sz w:val="20"/>
          <w:szCs w:val="20"/>
          <w:lang w:val="en-US"/>
        </w:rPr>
      </w:pPr>
    </w:p>
    <w:p w14:paraId="223B6107" w14:textId="6D2B518A" w:rsidR="00547FDB" w:rsidRPr="009A5F1F" w:rsidRDefault="00547FDB" w:rsidP="00823D2B">
      <w:pPr>
        <w:jc w:val="both"/>
        <w:rPr>
          <w:rFonts w:ascii="Arial" w:hAnsi="Arial" w:cs="Arial"/>
          <w:lang w:val="en-US"/>
        </w:rPr>
      </w:pPr>
      <w:r w:rsidRPr="00124588">
        <w:rPr>
          <w:rFonts w:ascii="Arial" w:hAnsi="Arial" w:cs="Arial"/>
          <w:lang w:val="en-US"/>
        </w:rPr>
        <w:t xml:space="preserve">SHULMAN, L. S. </w:t>
      </w:r>
      <w:r w:rsidRPr="00262F22">
        <w:rPr>
          <w:rFonts w:ascii="Arial" w:hAnsi="Arial" w:cs="Arial"/>
          <w:b/>
          <w:lang w:val="en-US"/>
        </w:rPr>
        <w:t>Those who understand: knowledge growth in teaching.</w:t>
      </w:r>
      <w:r w:rsidRPr="00124588">
        <w:rPr>
          <w:rFonts w:ascii="Arial" w:hAnsi="Arial" w:cs="Arial"/>
          <w:lang w:val="en-US"/>
        </w:rPr>
        <w:t xml:space="preserve"> </w:t>
      </w:r>
      <w:r w:rsidRPr="009A5F1F">
        <w:rPr>
          <w:rFonts w:ascii="Arial" w:hAnsi="Arial" w:cs="Arial"/>
          <w:lang w:val="en-US"/>
        </w:rPr>
        <w:t>Educational Researcher, v. 15, n. 4, p. 4-14, 1986.</w:t>
      </w:r>
    </w:p>
    <w:p w14:paraId="5EBF4C6E" w14:textId="77777777" w:rsidR="008345AA" w:rsidRPr="009A5F1F" w:rsidRDefault="008345AA" w:rsidP="004A073D">
      <w:pPr>
        <w:jc w:val="both"/>
        <w:rPr>
          <w:rFonts w:ascii="Arial" w:hAnsi="Arial" w:cs="Arial"/>
          <w:lang w:val="en-US"/>
        </w:rPr>
      </w:pPr>
    </w:p>
    <w:p w14:paraId="13562DE5" w14:textId="02A7A5BB" w:rsidR="00547FDB" w:rsidRPr="009A5F1F" w:rsidRDefault="00547FDB" w:rsidP="004A073D">
      <w:pPr>
        <w:jc w:val="both"/>
        <w:rPr>
          <w:b/>
          <w:bCs/>
          <w:i/>
          <w:iCs/>
          <w:lang w:val="en-US"/>
        </w:rPr>
      </w:pPr>
      <w:r w:rsidRPr="009A5F1F">
        <w:rPr>
          <w:rFonts w:ascii="Arial" w:hAnsi="Arial" w:cs="Arial"/>
          <w:lang w:val="en-US"/>
        </w:rPr>
        <w:t xml:space="preserve">THOMPSON, A. D. </w:t>
      </w:r>
      <w:r w:rsidRPr="009A5F1F">
        <w:rPr>
          <w:rFonts w:ascii="Arial" w:hAnsi="Arial" w:cs="Arial"/>
          <w:b/>
          <w:lang w:val="en-US"/>
        </w:rPr>
        <w:t>Breaking news: TPCK becomes TPACK!</w:t>
      </w:r>
      <w:r w:rsidRPr="009A5F1F">
        <w:rPr>
          <w:rFonts w:ascii="Arial" w:hAnsi="Arial" w:cs="Arial"/>
          <w:lang w:val="en-US"/>
        </w:rPr>
        <w:t xml:space="preserve"> Journal of Computing in Teacher Education, 24(2), 2008.</w:t>
      </w:r>
    </w:p>
    <w:sectPr w:rsidR="00547FDB" w:rsidRPr="009A5F1F" w:rsidSect="009879FB">
      <w:headerReference w:type="default" r:id="rId12"/>
      <w:footerReference w:type="default" r:id="rId13"/>
      <w:headerReference w:type="first" r:id="rId14"/>
      <w:footerReference w:type="first" r:id="rId15"/>
      <w:pgSz w:w="11907" w:h="16840" w:code="9"/>
      <w:pgMar w:top="1417" w:right="1701" w:bottom="1417" w:left="1701" w:header="142"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15AC22" w14:textId="77777777" w:rsidR="00E74AF3" w:rsidRDefault="00E74AF3">
      <w:r>
        <w:separator/>
      </w:r>
    </w:p>
  </w:endnote>
  <w:endnote w:type="continuationSeparator" w:id="0">
    <w:p w14:paraId="72849CF1" w14:textId="77777777" w:rsidR="00E74AF3" w:rsidRDefault="00E74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3247E" w14:textId="77777777" w:rsidR="00462158" w:rsidRPr="006659CC" w:rsidRDefault="00462158" w:rsidP="00785F03">
    <w:pPr>
      <w:pStyle w:val="Rodap"/>
      <w:ind w:hanging="426"/>
      <w:rPr>
        <w:rFonts w:ascii="Tahoma" w:hAnsi="Tahoma" w:cs="Tahoma"/>
      </w:rPr>
    </w:pPr>
    <w:r w:rsidRPr="006659CC">
      <w:rPr>
        <w:rFonts w:ascii="Tahoma" w:hAnsi="Tahoma" w:cs="Tahoma"/>
        <w:szCs w:val="16"/>
      </w:rPr>
      <w:t xml:space="preserve">URI, </w:t>
    </w:r>
    <w:r>
      <w:rPr>
        <w:rFonts w:ascii="Tahoma" w:hAnsi="Tahoma" w:cs="Tahoma"/>
        <w:szCs w:val="16"/>
      </w:rPr>
      <w:t>9-11</w:t>
    </w:r>
    <w:r w:rsidRPr="006659CC">
      <w:rPr>
        <w:rFonts w:ascii="Tahoma" w:hAnsi="Tahoma" w:cs="Tahoma"/>
        <w:szCs w:val="16"/>
      </w:rPr>
      <w:t xml:space="preserve"> de </w:t>
    </w:r>
    <w:r>
      <w:rPr>
        <w:rFonts w:ascii="Tahoma" w:hAnsi="Tahoma" w:cs="Tahoma"/>
        <w:szCs w:val="16"/>
      </w:rPr>
      <w:t>outubro d</w:t>
    </w:r>
    <w:r w:rsidRPr="006659CC">
      <w:rPr>
        <w:rFonts w:ascii="Tahoma" w:hAnsi="Tahoma" w:cs="Tahoma"/>
        <w:szCs w:val="16"/>
      </w:rPr>
      <w:t>e 201</w:t>
    </w:r>
    <w:r>
      <w:rPr>
        <w:rFonts w:ascii="Tahoma" w:hAnsi="Tahoma" w:cs="Tahoma"/>
        <w:szCs w:val="16"/>
      </w:rPr>
      <w:t>7</w:t>
    </w:r>
    <w:r w:rsidRPr="006659CC">
      <w:rPr>
        <w:rFonts w:ascii="Tahoma" w:hAnsi="Tahoma" w:cs="Tahoma"/>
        <w:szCs w:val="16"/>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328EC1" w14:textId="77777777" w:rsidR="00462158" w:rsidRPr="006659CC" w:rsidRDefault="00462158" w:rsidP="006659CC">
    <w:pPr>
      <w:pStyle w:val="Rodap"/>
      <w:rPr>
        <w:rFonts w:ascii="Tahoma" w:hAnsi="Tahoma" w:cs="Tahoma"/>
      </w:rPr>
    </w:pPr>
    <w:r w:rsidRPr="006659CC">
      <w:rPr>
        <w:rFonts w:ascii="Tahoma" w:hAnsi="Tahoma" w:cs="Tahoma"/>
        <w:szCs w:val="16"/>
      </w:rPr>
      <w:t xml:space="preserve">URI, </w:t>
    </w:r>
    <w:r>
      <w:rPr>
        <w:rFonts w:ascii="Tahoma" w:hAnsi="Tahoma" w:cs="Tahoma"/>
        <w:szCs w:val="16"/>
      </w:rPr>
      <w:t>09</w:t>
    </w:r>
    <w:r w:rsidRPr="006659CC">
      <w:rPr>
        <w:rFonts w:ascii="Tahoma" w:hAnsi="Tahoma" w:cs="Tahoma"/>
        <w:szCs w:val="16"/>
      </w:rPr>
      <w:t>-</w:t>
    </w:r>
    <w:r>
      <w:rPr>
        <w:rFonts w:ascii="Tahoma" w:hAnsi="Tahoma" w:cs="Tahoma"/>
        <w:szCs w:val="16"/>
      </w:rPr>
      <w:t>11</w:t>
    </w:r>
    <w:r w:rsidRPr="006659CC">
      <w:rPr>
        <w:rFonts w:ascii="Tahoma" w:hAnsi="Tahoma" w:cs="Tahoma"/>
        <w:szCs w:val="16"/>
      </w:rPr>
      <w:t xml:space="preserve"> de </w:t>
    </w:r>
    <w:r>
      <w:rPr>
        <w:rFonts w:ascii="Tahoma" w:hAnsi="Tahoma" w:cs="Tahoma"/>
        <w:szCs w:val="16"/>
      </w:rPr>
      <w:t>Outubro</w:t>
    </w:r>
    <w:r w:rsidRPr="006659CC">
      <w:rPr>
        <w:rFonts w:ascii="Tahoma" w:hAnsi="Tahoma" w:cs="Tahoma"/>
        <w:szCs w:val="16"/>
      </w:rPr>
      <w:t xml:space="preserve"> de 201</w:t>
    </w:r>
    <w:r>
      <w:rPr>
        <w:rFonts w:ascii="Tahoma" w:hAnsi="Tahoma" w:cs="Tahoma"/>
        <w:szCs w:val="16"/>
      </w:rPr>
      <w:t>7                              Santo Ângelo – RS – Brasil</w:t>
    </w:r>
    <w:r w:rsidRPr="006659CC">
      <w:rPr>
        <w:rFonts w:ascii="Tahoma" w:hAnsi="Tahoma" w:cs="Tahoma"/>
        <w:szCs w:val="16"/>
      </w:rPr>
      <w:t>.</w:t>
    </w:r>
  </w:p>
  <w:p w14:paraId="7B9B591A" w14:textId="77777777" w:rsidR="00462158" w:rsidRDefault="0046215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D6CE0A" w14:textId="77777777" w:rsidR="00E74AF3" w:rsidRDefault="00E74AF3">
      <w:r>
        <w:separator/>
      </w:r>
    </w:p>
  </w:footnote>
  <w:footnote w:type="continuationSeparator" w:id="0">
    <w:p w14:paraId="7D3DDE2A" w14:textId="77777777" w:rsidR="00E74AF3" w:rsidRDefault="00E74A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028E6" w14:textId="77777777" w:rsidR="00462158" w:rsidRDefault="00462158" w:rsidP="006659CC">
    <w:pPr>
      <w:pStyle w:val="Cabealho"/>
      <w:pBdr>
        <w:bottom w:val="single" w:sz="4" w:space="1" w:color="auto"/>
      </w:pBdr>
      <w:tabs>
        <w:tab w:val="clear" w:pos="8838"/>
        <w:tab w:val="left" w:pos="8115"/>
        <w:tab w:val="left" w:pos="8160"/>
        <w:tab w:val="left" w:pos="8820"/>
        <w:tab w:val="right" w:pos="9000"/>
      </w:tabs>
      <w:ind w:right="70"/>
      <w:rPr>
        <w:rFonts w:ascii="Arial" w:hAnsi="Arial" w:cs="Arial"/>
        <w:sz w:val="22"/>
        <w:szCs w:val="22"/>
      </w:rPr>
    </w:pPr>
  </w:p>
  <w:p w14:paraId="7CFDE00F" w14:textId="77777777" w:rsidR="00462158" w:rsidRDefault="00462158" w:rsidP="006659CC">
    <w:pPr>
      <w:pStyle w:val="Cabealho"/>
      <w:pBdr>
        <w:bottom w:val="single" w:sz="4" w:space="1" w:color="auto"/>
      </w:pBdr>
      <w:tabs>
        <w:tab w:val="clear" w:pos="8838"/>
        <w:tab w:val="left" w:pos="8115"/>
        <w:tab w:val="left" w:pos="8160"/>
        <w:tab w:val="left" w:pos="8820"/>
        <w:tab w:val="right" w:pos="9000"/>
      </w:tabs>
      <w:ind w:right="70"/>
      <w:rPr>
        <w:rFonts w:ascii="Arial" w:hAnsi="Arial" w:cs="Arial"/>
        <w:sz w:val="22"/>
        <w:szCs w:val="22"/>
      </w:rPr>
    </w:pPr>
  </w:p>
  <w:p w14:paraId="32899DDB" w14:textId="77777777" w:rsidR="00462158" w:rsidRPr="006659CC" w:rsidRDefault="00462158" w:rsidP="006659CC">
    <w:pPr>
      <w:pStyle w:val="Cabealho"/>
      <w:pBdr>
        <w:bottom w:val="single" w:sz="4" w:space="1" w:color="auto"/>
      </w:pBdr>
      <w:tabs>
        <w:tab w:val="clear" w:pos="8838"/>
        <w:tab w:val="left" w:pos="8115"/>
        <w:tab w:val="left" w:pos="8160"/>
        <w:tab w:val="left" w:pos="8820"/>
        <w:tab w:val="right" w:pos="9000"/>
      </w:tabs>
      <w:ind w:right="70"/>
      <w:rPr>
        <w:rFonts w:ascii="Arial" w:hAnsi="Arial" w:cs="Arial"/>
        <w:color w:val="E36C0A"/>
        <w:sz w:val="22"/>
        <w:szCs w:val="22"/>
      </w:rPr>
    </w:pPr>
    <w:r>
      <w:rPr>
        <w:rFonts w:ascii="Arial" w:hAnsi="Arial" w:cs="Arial"/>
        <w:sz w:val="22"/>
        <w:szCs w:val="22"/>
      </w:rPr>
      <w:t>IV</w:t>
    </w:r>
    <w:r w:rsidRPr="00D473FE">
      <w:rPr>
        <w:rFonts w:ascii="Arial" w:hAnsi="Arial" w:cs="Arial"/>
        <w:sz w:val="22"/>
        <w:szCs w:val="22"/>
      </w:rPr>
      <w:t xml:space="preserve"> </w:t>
    </w:r>
    <w:r>
      <w:rPr>
        <w:rFonts w:ascii="Arial" w:hAnsi="Arial" w:cs="Arial"/>
        <w:sz w:val="22"/>
        <w:szCs w:val="22"/>
      </w:rPr>
      <w:t>CIECITEC                                                                        Santo Ângelo</w:t>
    </w:r>
    <w:r w:rsidRPr="00D473FE">
      <w:rPr>
        <w:rFonts w:ascii="Arial" w:hAnsi="Arial" w:cs="Arial"/>
        <w:sz w:val="22"/>
        <w:szCs w:val="22"/>
      </w:rPr>
      <w:t xml:space="preserve"> – </w:t>
    </w:r>
    <w:r>
      <w:rPr>
        <w:rFonts w:ascii="Arial" w:hAnsi="Arial" w:cs="Arial"/>
        <w:sz w:val="22"/>
        <w:szCs w:val="22"/>
      </w:rPr>
      <w:t>RS – Brasil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3F663" w14:textId="77777777" w:rsidR="00462158" w:rsidRDefault="00E74AF3" w:rsidP="008D1037">
    <w:pPr>
      <w:pStyle w:val="Cabealho"/>
      <w:tabs>
        <w:tab w:val="clear" w:pos="4419"/>
        <w:tab w:val="clear" w:pos="8838"/>
        <w:tab w:val="center" w:pos="4253"/>
        <w:tab w:val="right" w:pos="9214"/>
      </w:tabs>
      <w:ind w:left="-624" w:firstLine="198"/>
      <w:jc w:val="center"/>
    </w:pPr>
    <w:r>
      <w:rPr>
        <w:rFonts w:ascii="Arial" w:hAnsi="Arial" w:cs="Arial"/>
        <w:color w:val="E36C0A"/>
        <w:sz w:val="22"/>
        <w:szCs w:val="22"/>
      </w:rPr>
      <w:pict w14:anchorId="5CD4BF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5.25pt;height:93.75pt">
          <v:imagedata r:id="rId1" o:title="topo_artigo_ciecitec"/>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
    <w:nsid w:val="3EFC7973"/>
    <w:multiLevelType w:val="hybridMultilevel"/>
    <w:tmpl w:val="73947770"/>
    <w:lvl w:ilvl="0" w:tplc="04160017">
      <w:start w:val="2"/>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61FE089A"/>
    <w:multiLevelType w:val="multilevel"/>
    <w:tmpl w:val="492231A8"/>
    <w:lvl w:ilvl="0">
      <w:start w:val="3"/>
      <w:numFmt w:val="decimal"/>
      <w:lvlText w:val="%1"/>
      <w:lvlJc w:val="left"/>
      <w:pPr>
        <w:ind w:left="360" w:hanging="360"/>
      </w:pPr>
      <w:rPr>
        <w:rFonts w:ascii="Calibri" w:hAnsi="Calibri" w:cs="Times New Roman" w:hint="default"/>
        <w:color w:val="auto"/>
      </w:rPr>
    </w:lvl>
    <w:lvl w:ilvl="1">
      <w:start w:val="4"/>
      <w:numFmt w:val="decimal"/>
      <w:lvlText w:val="%1.%2"/>
      <w:lvlJc w:val="left"/>
      <w:pPr>
        <w:ind w:left="360" w:hanging="360"/>
      </w:pPr>
      <w:rPr>
        <w:rFonts w:ascii="Calibri" w:hAnsi="Calibri" w:cs="Times New Roman" w:hint="default"/>
        <w:color w:val="auto"/>
      </w:rPr>
    </w:lvl>
    <w:lvl w:ilvl="2">
      <w:start w:val="1"/>
      <w:numFmt w:val="decimal"/>
      <w:lvlText w:val="%1.%2.%3"/>
      <w:lvlJc w:val="left"/>
      <w:pPr>
        <w:ind w:left="720" w:hanging="720"/>
      </w:pPr>
      <w:rPr>
        <w:rFonts w:ascii="Calibri" w:hAnsi="Calibri" w:cs="Times New Roman" w:hint="default"/>
        <w:color w:val="auto"/>
      </w:rPr>
    </w:lvl>
    <w:lvl w:ilvl="3">
      <w:start w:val="1"/>
      <w:numFmt w:val="decimal"/>
      <w:lvlText w:val="%1.%2.%3.%4"/>
      <w:lvlJc w:val="left"/>
      <w:pPr>
        <w:ind w:left="720" w:hanging="720"/>
      </w:pPr>
      <w:rPr>
        <w:rFonts w:ascii="Calibri" w:hAnsi="Calibri" w:cs="Times New Roman" w:hint="default"/>
        <w:color w:val="auto"/>
      </w:rPr>
    </w:lvl>
    <w:lvl w:ilvl="4">
      <w:start w:val="1"/>
      <w:numFmt w:val="decimal"/>
      <w:lvlText w:val="%1.%2.%3.%4.%5"/>
      <w:lvlJc w:val="left"/>
      <w:pPr>
        <w:ind w:left="1080" w:hanging="1080"/>
      </w:pPr>
      <w:rPr>
        <w:rFonts w:ascii="Calibri" w:hAnsi="Calibri" w:cs="Times New Roman" w:hint="default"/>
        <w:color w:val="auto"/>
      </w:rPr>
    </w:lvl>
    <w:lvl w:ilvl="5">
      <w:start w:val="1"/>
      <w:numFmt w:val="decimal"/>
      <w:lvlText w:val="%1.%2.%3.%4.%5.%6"/>
      <w:lvlJc w:val="left"/>
      <w:pPr>
        <w:ind w:left="1080" w:hanging="1080"/>
      </w:pPr>
      <w:rPr>
        <w:rFonts w:ascii="Calibri" w:hAnsi="Calibri" w:cs="Times New Roman" w:hint="default"/>
        <w:color w:val="auto"/>
      </w:rPr>
    </w:lvl>
    <w:lvl w:ilvl="6">
      <w:start w:val="1"/>
      <w:numFmt w:val="decimal"/>
      <w:lvlText w:val="%1.%2.%3.%4.%5.%6.%7"/>
      <w:lvlJc w:val="left"/>
      <w:pPr>
        <w:ind w:left="1440" w:hanging="1440"/>
      </w:pPr>
      <w:rPr>
        <w:rFonts w:ascii="Calibri" w:hAnsi="Calibri" w:cs="Times New Roman" w:hint="default"/>
        <w:color w:val="auto"/>
      </w:rPr>
    </w:lvl>
    <w:lvl w:ilvl="7">
      <w:start w:val="1"/>
      <w:numFmt w:val="decimal"/>
      <w:lvlText w:val="%1.%2.%3.%4.%5.%6.%7.%8"/>
      <w:lvlJc w:val="left"/>
      <w:pPr>
        <w:ind w:left="1440" w:hanging="1440"/>
      </w:pPr>
      <w:rPr>
        <w:rFonts w:ascii="Calibri" w:hAnsi="Calibri" w:cs="Times New Roman" w:hint="default"/>
        <w:color w:val="auto"/>
      </w:rPr>
    </w:lvl>
    <w:lvl w:ilvl="8">
      <w:start w:val="1"/>
      <w:numFmt w:val="decimal"/>
      <w:lvlText w:val="%1.%2.%3.%4.%5.%6.%7.%8.%9"/>
      <w:lvlJc w:val="left"/>
      <w:pPr>
        <w:ind w:left="1800" w:hanging="1800"/>
      </w:pPr>
      <w:rPr>
        <w:rFonts w:ascii="Calibri" w:hAnsi="Calibri" w:cs="Times New Roman" w:hint="default"/>
        <w:color w:val="auto"/>
      </w:r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a Braibante">
    <w15:presenceInfo w15:providerId="None" w15:userId="Mara Braibante"/>
  </w15:person>
  <w15:person w15:author="Mara Elisa Braibante">
    <w15:presenceInfo w15:providerId="Windows Live" w15:userId="fdd89bb07c3bd1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9080F"/>
    <w:rsid w:val="0002003C"/>
    <w:rsid w:val="00025E92"/>
    <w:rsid w:val="000325A4"/>
    <w:rsid w:val="000349F9"/>
    <w:rsid w:val="00036102"/>
    <w:rsid w:val="00036B48"/>
    <w:rsid w:val="000406E6"/>
    <w:rsid w:val="00042E77"/>
    <w:rsid w:val="000473D1"/>
    <w:rsid w:val="00053EAA"/>
    <w:rsid w:val="00061AE9"/>
    <w:rsid w:val="00074771"/>
    <w:rsid w:val="000932D1"/>
    <w:rsid w:val="000955BF"/>
    <w:rsid w:val="000A3114"/>
    <w:rsid w:val="000B07AA"/>
    <w:rsid w:val="000B0F0C"/>
    <w:rsid w:val="000C1901"/>
    <w:rsid w:val="000D7954"/>
    <w:rsid w:val="000E480A"/>
    <w:rsid w:val="000E6286"/>
    <w:rsid w:val="000E6632"/>
    <w:rsid w:val="000F1273"/>
    <w:rsid w:val="00120926"/>
    <w:rsid w:val="001243DE"/>
    <w:rsid w:val="00124588"/>
    <w:rsid w:val="001313CD"/>
    <w:rsid w:val="0013235F"/>
    <w:rsid w:val="00137B28"/>
    <w:rsid w:val="00141896"/>
    <w:rsid w:val="0014246C"/>
    <w:rsid w:val="00146404"/>
    <w:rsid w:val="00146E23"/>
    <w:rsid w:val="00150DCA"/>
    <w:rsid w:val="001621BC"/>
    <w:rsid w:val="00172EF3"/>
    <w:rsid w:val="001763EE"/>
    <w:rsid w:val="0017718C"/>
    <w:rsid w:val="00195298"/>
    <w:rsid w:val="001A028D"/>
    <w:rsid w:val="001C716C"/>
    <w:rsid w:val="001D4A3C"/>
    <w:rsid w:val="001F4858"/>
    <w:rsid w:val="001F7DB5"/>
    <w:rsid w:val="0021554D"/>
    <w:rsid w:val="00231756"/>
    <w:rsid w:val="00247083"/>
    <w:rsid w:val="00262F22"/>
    <w:rsid w:val="00271618"/>
    <w:rsid w:val="00286E40"/>
    <w:rsid w:val="0029176E"/>
    <w:rsid w:val="002949E3"/>
    <w:rsid w:val="00295ACA"/>
    <w:rsid w:val="002A6323"/>
    <w:rsid w:val="002B0EE4"/>
    <w:rsid w:val="002B358C"/>
    <w:rsid w:val="002B447E"/>
    <w:rsid w:val="002B6665"/>
    <w:rsid w:val="002B7C4B"/>
    <w:rsid w:val="002C3DAF"/>
    <w:rsid w:val="002C5100"/>
    <w:rsid w:val="002F3BF4"/>
    <w:rsid w:val="002F55FD"/>
    <w:rsid w:val="00301F39"/>
    <w:rsid w:val="00307936"/>
    <w:rsid w:val="003137C9"/>
    <w:rsid w:val="003448C0"/>
    <w:rsid w:val="00350485"/>
    <w:rsid w:val="00376635"/>
    <w:rsid w:val="003843BF"/>
    <w:rsid w:val="00392060"/>
    <w:rsid w:val="00392BFB"/>
    <w:rsid w:val="00397444"/>
    <w:rsid w:val="003B48F9"/>
    <w:rsid w:val="003C68EC"/>
    <w:rsid w:val="003D1C8D"/>
    <w:rsid w:val="003D1F06"/>
    <w:rsid w:val="003D6296"/>
    <w:rsid w:val="003D779F"/>
    <w:rsid w:val="003E08F6"/>
    <w:rsid w:val="003E4309"/>
    <w:rsid w:val="004232B4"/>
    <w:rsid w:val="004316BB"/>
    <w:rsid w:val="004357E8"/>
    <w:rsid w:val="004379F8"/>
    <w:rsid w:val="00454DB7"/>
    <w:rsid w:val="0045525E"/>
    <w:rsid w:val="0046088D"/>
    <w:rsid w:val="00462158"/>
    <w:rsid w:val="004622A9"/>
    <w:rsid w:val="00462876"/>
    <w:rsid w:val="00466BCE"/>
    <w:rsid w:val="004707CE"/>
    <w:rsid w:val="00473798"/>
    <w:rsid w:val="004741D6"/>
    <w:rsid w:val="00476BD7"/>
    <w:rsid w:val="00480567"/>
    <w:rsid w:val="00481795"/>
    <w:rsid w:val="004848CC"/>
    <w:rsid w:val="004A073D"/>
    <w:rsid w:val="004B1231"/>
    <w:rsid w:val="004C4E23"/>
    <w:rsid w:val="004C6995"/>
    <w:rsid w:val="00502563"/>
    <w:rsid w:val="0050355F"/>
    <w:rsid w:val="005200F0"/>
    <w:rsid w:val="00523D17"/>
    <w:rsid w:val="00525081"/>
    <w:rsid w:val="005312BC"/>
    <w:rsid w:val="00534FC5"/>
    <w:rsid w:val="005376E9"/>
    <w:rsid w:val="00537885"/>
    <w:rsid w:val="00547FDB"/>
    <w:rsid w:val="005518D2"/>
    <w:rsid w:val="00557C79"/>
    <w:rsid w:val="00565367"/>
    <w:rsid w:val="005734CD"/>
    <w:rsid w:val="00577BF9"/>
    <w:rsid w:val="005978B6"/>
    <w:rsid w:val="005A1BA2"/>
    <w:rsid w:val="005A3CC8"/>
    <w:rsid w:val="005A653F"/>
    <w:rsid w:val="005C0A44"/>
    <w:rsid w:val="005C147D"/>
    <w:rsid w:val="005C1BF2"/>
    <w:rsid w:val="005C39FB"/>
    <w:rsid w:val="005C7CA2"/>
    <w:rsid w:val="005D4F68"/>
    <w:rsid w:val="005E34A9"/>
    <w:rsid w:val="005E42DC"/>
    <w:rsid w:val="005E57B2"/>
    <w:rsid w:val="005F70A2"/>
    <w:rsid w:val="006048AE"/>
    <w:rsid w:val="00606B09"/>
    <w:rsid w:val="00613B74"/>
    <w:rsid w:val="0061796A"/>
    <w:rsid w:val="00617E81"/>
    <w:rsid w:val="00654C6A"/>
    <w:rsid w:val="00656F8E"/>
    <w:rsid w:val="00660592"/>
    <w:rsid w:val="00660E27"/>
    <w:rsid w:val="006659CC"/>
    <w:rsid w:val="006A260D"/>
    <w:rsid w:val="006A317F"/>
    <w:rsid w:val="006A528A"/>
    <w:rsid w:val="006B2E76"/>
    <w:rsid w:val="006C0ACD"/>
    <w:rsid w:val="006C5B9D"/>
    <w:rsid w:val="006C616A"/>
    <w:rsid w:val="006D06C4"/>
    <w:rsid w:val="006D0786"/>
    <w:rsid w:val="00717021"/>
    <w:rsid w:val="0072443A"/>
    <w:rsid w:val="00743B8A"/>
    <w:rsid w:val="0075094C"/>
    <w:rsid w:val="0076560B"/>
    <w:rsid w:val="00766BE1"/>
    <w:rsid w:val="00774B34"/>
    <w:rsid w:val="00785F03"/>
    <w:rsid w:val="00787044"/>
    <w:rsid w:val="00787F6F"/>
    <w:rsid w:val="00790E5A"/>
    <w:rsid w:val="007A2210"/>
    <w:rsid w:val="007A33EF"/>
    <w:rsid w:val="007B0F4E"/>
    <w:rsid w:val="007C0060"/>
    <w:rsid w:val="007D7085"/>
    <w:rsid w:val="007E3E7C"/>
    <w:rsid w:val="007E6641"/>
    <w:rsid w:val="007E6871"/>
    <w:rsid w:val="007F15F8"/>
    <w:rsid w:val="007F79EA"/>
    <w:rsid w:val="008019F0"/>
    <w:rsid w:val="00823D2B"/>
    <w:rsid w:val="00833482"/>
    <w:rsid w:val="008345AA"/>
    <w:rsid w:val="0084226A"/>
    <w:rsid w:val="00842660"/>
    <w:rsid w:val="00851761"/>
    <w:rsid w:val="00856F85"/>
    <w:rsid w:val="00862ACC"/>
    <w:rsid w:val="00865050"/>
    <w:rsid w:val="008803CD"/>
    <w:rsid w:val="00884E00"/>
    <w:rsid w:val="0089080F"/>
    <w:rsid w:val="00892921"/>
    <w:rsid w:val="008B273B"/>
    <w:rsid w:val="008B76E3"/>
    <w:rsid w:val="008C7F1D"/>
    <w:rsid w:val="008D1037"/>
    <w:rsid w:val="008D689C"/>
    <w:rsid w:val="008E193C"/>
    <w:rsid w:val="008E1E24"/>
    <w:rsid w:val="008E378E"/>
    <w:rsid w:val="008F567F"/>
    <w:rsid w:val="008F5B7C"/>
    <w:rsid w:val="0090134A"/>
    <w:rsid w:val="00937EAE"/>
    <w:rsid w:val="00943D01"/>
    <w:rsid w:val="00944DB7"/>
    <w:rsid w:val="0095039F"/>
    <w:rsid w:val="00957D34"/>
    <w:rsid w:val="00957F75"/>
    <w:rsid w:val="00961DF5"/>
    <w:rsid w:val="00977F6B"/>
    <w:rsid w:val="009866B8"/>
    <w:rsid w:val="009879FB"/>
    <w:rsid w:val="009A1C1D"/>
    <w:rsid w:val="009A5F1F"/>
    <w:rsid w:val="009B6E9D"/>
    <w:rsid w:val="009C6CB6"/>
    <w:rsid w:val="009D1354"/>
    <w:rsid w:val="009D1479"/>
    <w:rsid w:val="009D4E27"/>
    <w:rsid w:val="009E1303"/>
    <w:rsid w:val="009E5D47"/>
    <w:rsid w:val="009F2079"/>
    <w:rsid w:val="009F757F"/>
    <w:rsid w:val="009F7C41"/>
    <w:rsid w:val="00A016BA"/>
    <w:rsid w:val="00A16D54"/>
    <w:rsid w:val="00A21CA8"/>
    <w:rsid w:val="00A22740"/>
    <w:rsid w:val="00A43076"/>
    <w:rsid w:val="00A44530"/>
    <w:rsid w:val="00A70B53"/>
    <w:rsid w:val="00A7449D"/>
    <w:rsid w:val="00A90845"/>
    <w:rsid w:val="00A91A8B"/>
    <w:rsid w:val="00A91DF9"/>
    <w:rsid w:val="00A9677B"/>
    <w:rsid w:val="00AA22B7"/>
    <w:rsid w:val="00AC0363"/>
    <w:rsid w:val="00AD06F3"/>
    <w:rsid w:val="00AD0BEB"/>
    <w:rsid w:val="00AD1253"/>
    <w:rsid w:val="00AE5D36"/>
    <w:rsid w:val="00B1181F"/>
    <w:rsid w:val="00B25ABE"/>
    <w:rsid w:val="00B50C0B"/>
    <w:rsid w:val="00B60B8A"/>
    <w:rsid w:val="00B83478"/>
    <w:rsid w:val="00B90CC5"/>
    <w:rsid w:val="00B965F9"/>
    <w:rsid w:val="00BA41F9"/>
    <w:rsid w:val="00BB536D"/>
    <w:rsid w:val="00BC0E06"/>
    <w:rsid w:val="00BC12EC"/>
    <w:rsid w:val="00BC214C"/>
    <w:rsid w:val="00BD05A9"/>
    <w:rsid w:val="00BD75E8"/>
    <w:rsid w:val="00BE7E09"/>
    <w:rsid w:val="00BF5829"/>
    <w:rsid w:val="00C009D3"/>
    <w:rsid w:val="00C2598B"/>
    <w:rsid w:val="00C56B0E"/>
    <w:rsid w:val="00C60973"/>
    <w:rsid w:val="00C8318B"/>
    <w:rsid w:val="00C853BC"/>
    <w:rsid w:val="00C8749A"/>
    <w:rsid w:val="00CA3E18"/>
    <w:rsid w:val="00CB08F4"/>
    <w:rsid w:val="00CC553D"/>
    <w:rsid w:val="00CC7E61"/>
    <w:rsid w:val="00CF368F"/>
    <w:rsid w:val="00CF7A37"/>
    <w:rsid w:val="00D04D41"/>
    <w:rsid w:val="00D0537F"/>
    <w:rsid w:val="00D30156"/>
    <w:rsid w:val="00D337B3"/>
    <w:rsid w:val="00D44448"/>
    <w:rsid w:val="00D61432"/>
    <w:rsid w:val="00D823B8"/>
    <w:rsid w:val="00D82580"/>
    <w:rsid w:val="00DB79E7"/>
    <w:rsid w:val="00DD3FC9"/>
    <w:rsid w:val="00DD5C39"/>
    <w:rsid w:val="00DE1199"/>
    <w:rsid w:val="00DE64A1"/>
    <w:rsid w:val="00DF1134"/>
    <w:rsid w:val="00DF16EE"/>
    <w:rsid w:val="00DF1814"/>
    <w:rsid w:val="00E055A6"/>
    <w:rsid w:val="00E22C0D"/>
    <w:rsid w:val="00E26929"/>
    <w:rsid w:val="00E4311A"/>
    <w:rsid w:val="00E51E42"/>
    <w:rsid w:val="00E65C97"/>
    <w:rsid w:val="00E74AF3"/>
    <w:rsid w:val="00E94CEA"/>
    <w:rsid w:val="00EA29F9"/>
    <w:rsid w:val="00EB3C48"/>
    <w:rsid w:val="00EB4A4B"/>
    <w:rsid w:val="00EB577D"/>
    <w:rsid w:val="00EC5A8F"/>
    <w:rsid w:val="00EC5E43"/>
    <w:rsid w:val="00EC79EB"/>
    <w:rsid w:val="00EE4E6E"/>
    <w:rsid w:val="00EE69D5"/>
    <w:rsid w:val="00EF12F5"/>
    <w:rsid w:val="00F13253"/>
    <w:rsid w:val="00F25E77"/>
    <w:rsid w:val="00F40F82"/>
    <w:rsid w:val="00F579E7"/>
    <w:rsid w:val="00F65EC8"/>
    <w:rsid w:val="00F72AD5"/>
    <w:rsid w:val="00F839B0"/>
    <w:rsid w:val="00F850A2"/>
    <w:rsid w:val="00F91669"/>
    <w:rsid w:val="00F91781"/>
    <w:rsid w:val="00FB3812"/>
    <w:rsid w:val="00FC3F41"/>
    <w:rsid w:val="00FD33EC"/>
    <w:rsid w:val="00FD74A3"/>
    <w:rsid w:val="00FE3D10"/>
    <w:rsid w:val="00FF423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615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67F"/>
    <w:rPr>
      <w:sz w:val="24"/>
      <w:szCs w:val="24"/>
    </w:rPr>
  </w:style>
  <w:style w:type="paragraph" w:styleId="Ttulo1">
    <w:name w:val="heading 1"/>
    <w:basedOn w:val="Normal"/>
    <w:next w:val="Normal"/>
    <w:qFormat/>
    <w:rsid w:val="008F567F"/>
    <w:pPr>
      <w:keepNext/>
      <w:spacing w:line="360" w:lineRule="auto"/>
      <w:jc w:val="both"/>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8F567F"/>
    <w:pPr>
      <w:tabs>
        <w:tab w:val="center" w:pos="4419"/>
        <w:tab w:val="right" w:pos="8838"/>
      </w:tabs>
    </w:pPr>
  </w:style>
  <w:style w:type="paragraph" w:styleId="Rodap">
    <w:name w:val="footer"/>
    <w:basedOn w:val="Normal"/>
    <w:semiHidden/>
    <w:rsid w:val="008F567F"/>
    <w:pPr>
      <w:tabs>
        <w:tab w:val="center" w:pos="4419"/>
        <w:tab w:val="right" w:pos="8838"/>
      </w:tabs>
    </w:pPr>
  </w:style>
  <w:style w:type="paragraph" w:styleId="Ttulo">
    <w:name w:val="Title"/>
    <w:basedOn w:val="Normal"/>
    <w:qFormat/>
    <w:rsid w:val="008F567F"/>
    <w:pPr>
      <w:spacing w:line="360" w:lineRule="auto"/>
      <w:jc w:val="center"/>
    </w:pPr>
    <w:rPr>
      <w:b/>
      <w:bCs/>
    </w:rPr>
  </w:style>
  <w:style w:type="paragraph" w:styleId="Textodenotaderodap">
    <w:name w:val="footnote text"/>
    <w:basedOn w:val="Normal"/>
    <w:semiHidden/>
    <w:rsid w:val="008F567F"/>
    <w:rPr>
      <w:sz w:val="20"/>
      <w:szCs w:val="20"/>
    </w:rPr>
  </w:style>
  <w:style w:type="character" w:styleId="Refdenotaderodap">
    <w:name w:val="footnote reference"/>
    <w:semiHidden/>
    <w:rsid w:val="008F567F"/>
    <w:rPr>
      <w:vertAlign w:val="superscript"/>
    </w:rPr>
  </w:style>
  <w:style w:type="paragraph" w:styleId="Corpodetexto">
    <w:name w:val="Body Text"/>
    <w:basedOn w:val="Normal"/>
    <w:semiHidden/>
    <w:rsid w:val="008F567F"/>
    <w:pPr>
      <w:jc w:val="both"/>
    </w:pPr>
    <w:rPr>
      <w:rFonts w:ascii="Comic Sans MS" w:hAnsi="Comic Sans MS"/>
    </w:rPr>
  </w:style>
  <w:style w:type="character" w:styleId="Nmerodepgina">
    <w:name w:val="page number"/>
    <w:basedOn w:val="Fontepargpadro"/>
    <w:semiHidden/>
    <w:rsid w:val="008F567F"/>
  </w:style>
  <w:style w:type="paragraph" w:styleId="Corpodetexto2">
    <w:name w:val="Body Text 2"/>
    <w:basedOn w:val="Normal"/>
    <w:semiHidden/>
    <w:rsid w:val="008F567F"/>
    <w:pPr>
      <w:jc w:val="both"/>
    </w:pPr>
    <w:rPr>
      <w:b/>
      <w:bCs/>
      <w:color w:val="FF0000"/>
    </w:rPr>
  </w:style>
  <w:style w:type="character" w:styleId="Hyperlink">
    <w:name w:val="Hyperlink"/>
    <w:semiHidden/>
    <w:rsid w:val="008F567F"/>
    <w:rPr>
      <w:color w:val="0000FF"/>
      <w:u w:val="single"/>
    </w:rPr>
  </w:style>
  <w:style w:type="paragraph" w:customStyle="1" w:styleId="XIEPEF-AUTORES">
    <w:name w:val="XI EPEF - AUTORES"/>
    <w:basedOn w:val="Normal"/>
    <w:rsid w:val="00B60B8A"/>
    <w:pPr>
      <w:spacing w:after="100" w:afterAutospacing="1"/>
      <w:ind w:firstLine="851"/>
      <w:jc w:val="center"/>
    </w:pPr>
    <w:rPr>
      <w:rFonts w:ascii="Arial" w:hAnsi="Arial"/>
      <w:b/>
    </w:rPr>
  </w:style>
  <w:style w:type="paragraph" w:customStyle="1" w:styleId="XIEPEF-instituiodepartamentoescola">
    <w:name w:val="XIEPEF - instituição/departamento/escola"/>
    <w:aliases w:val="e e-mail"/>
    <w:basedOn w:val="Normal"/>
    <w:rsid w:val="00B60B8A"/>
    <w:pPr>
      <w:spacing w:after="120"/>
      <w:ind w:firstLine="851"/>
      <w:jc w:val="center"/>
    </w:pPr>
    <w:rPr>
      <w:rFonts w:ascii="Arial" w:hAnsi="Arial" w:cs="Arial"/>
      <w:sz w:val="20"/>
      <w:szCs w:val="20"/>
    </w:rPr>
  </w:style>
  <w:style w:type="paragraph" w:customStyle="1" w:styleId="XIEPEF-TTULO-PORTUGUS">
    <w:name w:val="XI EPEF - TÍTULO - PORTUGUÊS"/>
    <w:basedOn w:val="Normal"/>
    <w:rsid w:val="00B60B8A"/>
    <w:pPr>
      <w:spacing w:after="100" w:afterAutospacing="1"/>
      <w:ind w:firstLine="851"/>
      <w:jc w:val="center"/>
    </w:pPr>
    <w:rPr>
      <w:rFonts w:ascii="Arial" w:hAnsi="Arial" w:cs="Arial"/>
      <w:b/>
      <w:sz w:val="28"/>
      <w:szCs w:val="28"/>
    </w:rPr>
  </w:style>
  <w:style w:type="character" w:customStyle="1" w:styleId="CabealhoChar">
    <w:name w:val="Cabeçalho Char"/>
    <w:link w:val="Cabealho"/>
    <w:uiPriority w:val="99"/>
    <w:rsid w:val="006659CC"/>
    <w:rPr>
      <w:sz w:val="24"/>
      <w:szCs w:val="24"/>
    </w:rPr>
  </w:style>
  <w:style w:type="paragraph" w:styleId="Textodebalo">
    <w:name w:val="Balloon Text"/>
    <w:basedOn w:val="Normal"/>
    <w:link w:val="TextodebaloChar"/>
    <w:uiPriority w:val="99"/>
    <w:semiHidden/>
    <w:unhideWhenUsed/>
    <w:rsid w:val="006659CC"/>
    <w:rPr>
      <w:rFonts w:ascii="Tahoma" w:hAnsi="Tahoma" w:cs="Tahoma"/>
      <w:sz w:val="16"/>
      <w:szCs w:val="16"/>
    </w:rPr>
  </w:style>
  <w:style w:type="character" w:customStyle="1" w:styleId="TextodebaloChar">
    <w:name w:val="Texto de balão Char"/>
    <w:link w:val="Textodebalo"/>
    <w:uiPriority w:val="99"/>
    <w:semiHidden/>
    <w:rsid w:val="006659CC"/>
    <w:rPr>
      <w:rFonts w:ascii="Tahoma" w:hAnsi="Tahoma" w:cs="Tahoma"/>
      <w:sz w:val="16"/>
      <w:szCs w:val="16"/>
    </w:rPr>
  </w:style>
  <w:style w:type="paragraph" w:customStyle="1" w:styleId="Standard">
    <w:name w:val="Standard"/>
    <w:rsid w:val="005978B6"/>
    <w:pPr>
      <w:widowControl w:val="0"/>
      <w:suppressAutoHyphens/>
      <w:autoSpaceDN w:val="0"/>
      <w:textAlignment w:val="baseline"/>
    </w:pPr>
    <w:rPr>
      <w:rFonts w:ascii="Liberation Serif" w:eastAsia="SimSun" w:hAnsi="Liberation Serif" w:cs="Mangal"/>
      <w:kern w:val="3"/>
      <w:sz w:val="24"/>
      <w:szCs w:val="24"/>
      <w:lang w:eastAsia="zh-CN" w:bidi="hi-IN"/>
    </w:rPr>
  </w:style>
  <w:style w:type="paragraph" w:styleId="Legenda">
    <w:name w:val="caption"/>
    <w:basedOn w:val="Normal"/>
    <w:next w:val="Normal"/>
    <w:uiPriority w:val="35"/>
    <w:unhideWhenUsed/>
    <w:qFormat/>
    <w:rsid w:val="005978B6"/>
    <w:pPr>
      <w:spacing w:after="200"/>
    </w:pPr>
    <w:rPr>
      <w:rFonts w:ascii="Calibri" w:eastAsia="Calibri" w:hAnsi="Calibri"/>
      <w:b/>
      <w:bCs/>
      <w:color w:val="4F81BD"/>
      <w:sz w:val="18"/>
      <w:szCs w:val="18"/>
      <w:lang w:eastAsia="en-US"/>
    </w:rPr>
  </w:style>
  <w:style w:type="table" w:styleId="Tabelacomgrade">
    <w:name w:val="Table Grid"/>
    <w:basedOn w:val="Tabelanormal"/>
    <w:uiPriority w:val="59"/>
    <w:rsid w:val="000A311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9D1479"/>
    <w:pPr>
      <w:ind w:left="720"/>
      <w:contextualSpacing/>
    </w:pPr>
  </w:style>
  <w:style w:type="character" w:styleId="Refdecomentrio">
    <w:name w:val="annotation reference"/>
    <w:uiPriority w:val="99"/>
    <w:semiHidden/>
    <w:unhideWhenUsed/>
    <w:rsid w:val="00534FC5"/>
    <w:rPr>
      <w:sz w:val="16"/>
      <w:szCs w:val="16"/>
    </w:rPr>
  </w:style>
  <w:style w:type="paragraph" w:styleId="Textodecomentrio">
    <w:name w:val="annotation text"/>
    <w:basedOn w:val="Normal"/>
    <w:link w:val="TextodecomentrioChar"/>
    <w:uiPriority w:val="99"/>
    <w:semiHidden/>
    <w:unhideWhenUsed/>
    <w:rsid w:val="00534FC5"/>
    <w:rPr>
      <w:sz w:val="20"/>
      <w:szCs w:val="20"/>
    </w:rPr>
  </w:style>
  <w:style w:type="character" w:customStyle="1" w:styleId="TextodecomentrioChar">
    <w:name w:val="Texto de comentário Char"/>
    <w:basedOn w:val="Fontepargpadro"/>
    <w:link w:val="Textodecomentrio"/>
    <w:uiPriority w:val="99"/>
    <w:semiHidden/>
    <w:rsid w:val="00534FC5"/>
  </w:style>
  <w:style w:type="paragraph" w:styleId="Assuntodocomentrio">
    <w:name w:val="annotation subject"/>
    <w:basedOn w:val="Textodecomentrio"/>
    <w:next w:val="Textodecomentrio"/>
    <w:link w:val="AssuntodocomentrioChar"/>
    <w:uiPriority w:val="99"/>
    <w:semiHidden/>
    <w:unhideWhenUsed/>
    <w:rsid w:val="00534FC5"/>
    <w:rPr>
      <w:b/>
      <w:bCs/>
    </w:rPr>
  </w:style>
  <w:style w:type="character" w:customStyle="1" w:styleId="AssuntodocomentrioChar">
    <w:name w:val="Assunto do comentário Char"/>
    <w:link w:val="Assuntodocomentrio"/>
    <w:uiPriority w:val="99"/>
    <w:semiHidden/>
    <w:rsid w:val="00534FC5"/>
    <w:rPr>
      <w:b/>
      <w:bCs/>
    </w:rPr>
  </w:style>
  <w:style w:type="table" w:styleId="SombreamentoClaro">
    <w:name w:val="Light Shading"/>
    <w:basedOn w:val="Tabelanormal"/>
    <w:uiPriority w:val="60"/>
    <w:rsid w:val="009E130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semiHidden/>
    <w:unhideWhenUsed/>
    <w:rsid w:val="003D1F06"/>
    <w:pPr>
      <w:spacing w:before="100" w:beforeAutospacing="1" w:after="100" w:afterAutospacing="1"/>
    </w:pPr>
  </w:style>
  <w:style w:type="character" w:customStyle="1" w:styleId="apple-converted-space">
    <w:name w:val="apple-converted-space"/>
    <w:rsid w:val="00F72AD5"/>
  </w:style>
  <w:style w:type="paragraph" w:styleId="Reviso">
    <w:name w:val="Revision"/>
    <w:hidden/>
    <w:uiPriority w:val="99"/>
    <w:semiHidden/>
    <w:rsid w:val="00A7449D"/>
    <w:rPr>
      <w:sz w:val="24"/>
      <w:szCs w:val="24"/>
    </w:rPr>
  </w:style>
  <w:style w:type="character" w:styleId="nfase">
    <w:name w:val="Emphasis"/>
    <w:uiPriority w:val="20"/>
    <w:qFormat/>
    <w:rsid w:val="00A9677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39720">
      <w:bodyDiv w:val="1"/>
      <w:marLeft w:val="0"/>
      <w:marRight w:val="0"/>
      <w:marTop w:val="0"/>
      <w:marBottom w:val="0"/>
      <w:divBdr>
        <w:top w:val="none" w:sz="0" w:space="0" w:color="auto"/>
        <w:left w:val="none" w:sz="0" w:space="0" w:color="auto"/>
        <w:bottom w:val="none" w:sz="0" w:space="0" w:color="auto"/>
        <w:right w:val="none" w:sz="0" w:space="0" w:color="auto"/>
      </w:divBdr>
      <w:divsChild>
        <w:div w:id="1594898126">
          <w:marLeft w:val="0"/>
          <w:marRight w:val="0"/>
          <w:marTop w:val="0"/>
          <w:marBottom w:val="0"/>
          <w:divBdr>
            <w:top w:val="none" w:sz="0" w:space="0" w:color="auto"/>
            <w:left w:val="none" w:sz="0" w:space="0" w:color="auto"/>
            <w:bottom w:val="none" w:sz="0" w:space="0" w:color="auto"/>
            <w:right w:val="none" w:sz="0" w:space="0" w:color="auto"/>
          </w:divBdr>
        </w:div>
        <w:div w:id="152724754">
          <w:marLeft w:val="0"/>
          <w:marRight w:val="0"/>
          <w:marTop w:val="0"/>
          <w:marBottom w:val="0"/>
          <w:divBdr>
            <w:top w:val="none" w:sz="0" w:space="0" w:color="auto"/>
            <w:left w:val="none" w:sz="0" w:space="0" w:color="auto"/>
            <w:bottom w:val="none" w:sz="0" w:space="0" w:color="auto"/>
            <w:right w:val="none" w:sz="0" w:space="0" w:color="auto"/>
          </w:divBdr>
        </w:div>
        <w:div w:id="2097747309">
          <w:marLeft w:val="0"/>
          <w:marRight w:val="0"/>
          <w:marTop w:val="0"/>
          <w:marBottom w:val="0"/>
          <w:divBdr>
            <w:top w:val="none" w:sz="0" w:space="0" w:color="auto"/>
            <w:left w:val="none" w:sz="0" w:space="0" w:color="auto"/>
            <w:bottom w:val="none" w:sz="0" w:space="0" w:color="auto"/>
            <w:right w:val="none" w:sz="0" w:space="0" w:color="auto"/>
          </w:divBdr>
        </w:div>
      </w:divsChild>
    </w:div>
    <w:div w:id="2126344826">
      <w:bodyDiv w:val="1"/>
      <w:marLeft w:val="0"/>
      <w:marRight w:val="0"/>
      <w:marTop w:val="0"/>
      <w:marBottom w:val="0"/>
      <w:divBdr>
        <w:top w:val="none" w:sz="0" w:space="0" w:color="auto"/>
        <w:left w:val="none" w:sz="0" w:space="0" w:color="auto"/>
        <w:bottom w:val="none" w:sz="0" w:space="0" w:color="auto"/>
        <w:right w:val="none" w:sz="0" w:space="0" w:color="auto"/>
      </w:divBdr>
      <w:divsChild>
        <w:div w:id="1902204141">
          <w:marLeft w:val="0"/>
          <w:marRight w:val="0"/>
          <w:marTop w:val="0"/>
          <w:marBottom w:val="0"/>
          <w:divBdr>
            <w:top w:val="none" w:sz="0" w:space="0" w:color="auto"/>
            <w:left w:val="none" w:sz="0" w:space="0" w:color="auto"/>
            <w:bottom w:val="none" w:sz="0" w:space="0" w:color="auto"/>
            <w:right w:val="none" w:sz="0" w:space="0" w:color="auto"/>
          </w:divBdr>
        </w:div>
        <w:div w:id="759716864">
          <w:marLeft w:val="0"/>
          <w:marRight w:val="0"/>
          <w:marTop w:val="0"/>
          <w:marBottom w:val="0"/>
          <w:divBdr>
            <w:top w:val="none" w:sz="0" w:space="0" w:color="auto"/>
            <w:left w:val="none" w:sz="0" w:space="0" w:color="auto"/>
            <w:bottom w:val="none" w:sz="0" w:space="0" w:color="auto"/>
            <w:right w:val="none" w:sz="0" w:space="0" w:color="auto"/>
          </w:divBdr>
        </w:div>
        <w:div w:id="1444013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302B9-7FC6-425B-B08B-02FF45AE5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10</Pages>
  <Words>3810</Words>
  <Characters>20579</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Título</vt:lpstr>
    </vt:vector>
  </TitlesOfParts>
  <Company>Quimica</Company>
  <LinksUpToDate>false</LinksUpToDate>
  <CharactersWithSpaces>24341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dc:title>
  <dc:subject/>
  <dc:creator>Maria do Carmo 1</dc:creator>
  <cp:keywords/>
  <dc:description/>
  <cp:lastModifiedBy>Fabiane Wentz</cp:lastModifiedBy>
  <cp:revision>7</cp:revision>
  <cp:lastPrinted>2015-02-20T11:19:00Z</cp:lastPrinted>
  <dcterms:created xsi:type="dcterms:W3CDTF">2017-07-12T13:17:00Z</dcterms:created>
  <dcterms:modified xsi:type="dcterms:W3CDTF">2017-07-12T13:43:00Z</dcterms:modified>
</cp:coreProperties>
</file>