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72" w:rsidRDefault="00565172" w:rsidP="00565172">
      <w:pPr>
        <w:jc w:val="center"/>
        <w:rPr>
          <w:rFonts w:ascii="Arial" w:hAnsi="Arial" w:cs="Arial"/>
          <w:b/>
          <w:sz w:val="28"/>
          <w:szCs w:val="28"/>
        </w:rPr>
      </w:pPr>
    </w:p>
    <w:p w:rsidR="00565172" w:rsidRPr="0040258E" w:rsidRDefault="00565172" w:rsidP="00565172">
      <w:pPr>
        <w:jc w:val="center"/>
        <w:rPr>
          <w:rFonts w:ascii="Arial" w:hAnsi="Arial" w:cs="Arial"/>
          <w:b/>
          <w:sz w:val="28"/>
          <w:szCs w:val="28"/>
        </w:rPr>
      </w:pPr>
      <w:r w:rsidRPr="0040258E">
        <w:rPr>
          <w:rFonts w:ascii="Arial" w:hAnsi="Arial" w:cs="Arial"/>
          <w:b/>
          <w:sz w:val="28"/>
          <w:szCs w:val="28"/>
        </w:rPr>
        <w:t>UMA REFLEXÃO SOBRE DIFICULDADES E OBSTÁCULOS NA APRENDIZAGEM DO CÁLCULO DIFERENCIAL E INTEGRAL A PARTIR DOS SISTEMAS DE CONCEITOS E ZONA DE DESENVOLVIMENTO PROXIMAL</w:t>
      </w:r>
    </w:p>
    <w:p w:rsidR="00565172" w:rsidRPr="0040258E" w:rsidRDefault="00565172" w:rsidP="0040258E">
      <w:pPr>
        <w:jc w:val="center"/>
        <w:rPr>
          <w:rFonts w:ascii="Arial" w:hAnsi="Arial" w:cs="Arial"/>
          <w:b/>
        </w:rPr>
      </w:pPr>
    </w:p>
    <w:p w:rsidR="00565172" w:rsidRPr="0040258E" w:rsidRDefault="00565172" w:rsidP="0040258E">
      <w:pPr>
        <w:pStyle w:val="XIEPEF-AUTORES"/>
        <w:spacing w:after="0" w:afterAutospacing="0"/>
        <w:ind w:firstLine="0"/>
        <w:rPr>
          <w:rFonts w:cs="Arial"/>
        </w:rPr>
      </w:pPr>
      <w:r w:rsidRPr="0040258E">
        <w:rPr>
          <w:rFonts w:cs="Arial"/>
        </w:rPr>
        <w:t>Julian da Silva Lima</w:t>
      </w:r>
      <w:r w:rsidRPr="0040258E">
        <w:rPr>
          <w:rFonts w:cs="Arial"/>
          <w:vertAlign w:val="superscript"/>
        </w:rPr>
        <w:t>1</w:t>
      </w:r>
      <w:r w:rsidRPr="0040258E">
        <w:rPr>
          <w:rFonts w:cs="Arial"/>
        </w:rPr>
        <w:t>, Neiva Ignês Grando</w:t>
      </w:r>
      <w:r w:rsidRPr="0040258E">
        <w:rPr>
          <w:rFonts w:cs="Arial"/>
          <w:vertAlign w:val="superscript"/>
        </w:rPr>
        <w:t>2</w:t>
      </w:r>
    </w:p>
    <w:p w:rsidR="00565172" w:rsidRPr="0040258E" w:rsidRDefault="00565172" w:rsidP="0040258E">
      <w:pPr>
        <w:pStyle w:val="XIEPEF-instituiodepartamentoescola"/>
        <w:spacing w:after="0"/>
        <w:ind w:firstLine="0"/>
      </w:pPr>
      <w:r w:rsidRPr="0040258E">
        <w:rPr>
          <w:vertAlign w:val="superscript"/>
        </w:rPr>
        <w:t>1</w:t>
      </w:r>
      <w:r w:rsidRPr="0040258E">
        <w:t>Universidade de Passo Fundo/Programa de Pós-graduação em Educação, lima-julian@bol.com.br</w:t>
      </w:r>
    </w:p>
    <w:p w:rsidR="00565172" w:rsidRPr="0040258E" w:rsidRDefault="00565172" w:rsidP="0040258E">
      <w:pPr>
        <w:pStyle w:val="XIEPEF-instituiodepartamentoescola"/>
        <w:spacing w:after="0"/>
        <w:ind w:firstLine="0"/>
      </w:pPr>
      <w:r w:rsidRPr="0040258E">
        <w:rPr>
          <w:vertAlign w:val="superscript"/>
        </w:rPr>
        <w:t>2</w:t>
      </w:r>
      <w:r w:rsidRPr="0040258E">
        <w:t>Universidade de Passo Fundo/Programa de Pós-graduação em Educação, neiva@upf.br</w:t>
      </w:r>
    </w:p>
    <w:p w:rsidR="00565172" w:rsidRPr="0040258E" w:rsidRDefault="00565172" w:rsidP="00565172">
      <w:pPr>
        <w:jc w:val="center"/>
        <w:rPr>
          <w:rFonts w:ascii="Arial" w:hAnsi="Arial" w:cs="Arial"/>
          <w:b/>
        </w:rPr>
      </w:pPr>
    </w:p>
    <w:p w:rsidR="00565172" w:rsidRPr="0040258E" w:rsidRDefault="00565172" w:rsidP="00F24756">
      <w:pPr>
        <w:jc w:val="both"/>
        <w:outlineLvl w:val="0"/>
        <w:rPr>
          <w:rFonts w:ascii="Arial" w:hAnsi="Arial" w:cs="Arial"/>
        </w:rPr>
      </w:pPr>
      <w:r w:rsidRPr="0040258E">
        <w:rPr>
          <w:rFonts w:ascii="Arial" w:hAnsi="Arial" w:cs="Arial"/>
          <w:b/>
        </w:rPr>
        <w:t xml:space="preserve">RESUMO: </w:t>
      </w:r>
      <w:r w:rsidRPr="0040258E">
        <w:rPr>
          <w:rFonts w:ascii="Arial" w:hAnsi="Arial" w:cs="Arial"/>
        </w:rPr>
        <w:t>Este trabalho analisa a formação dos conceitos de limite e derivada, conceitos base estudados na primeira fase do Cálculo Diferencial e Integral, identificando nestes os conhecimentos anteriores necessários para suas formações, estabelecendo sistemas de conceitos, buscando assim, refletir sobre as causas das dificuldades e obstáculos por parte dos alunos no aprendizado e na formação destes conceitos. A partir das dificuldades, obstáculos, sistemas de conceitos e zona de desenvolvimento proximal, foram analisadas as definições de limites e derivadas. Dessa forma identificaram-se algumas causas de dificuldades e obstáculos na aprendizagem e formação dos conceitos analisados, evidenciando a necessidade de uma avaliação cuidadosa por parte do professor sobre os conceitos anteriormente formados pelo aluno para aprendizagem de novos conhecimentos.</w:t>
      </w:r>
    </w:p>
    <w:p w:rsidR="00565172" w:rsidRPr="0040258E" w:rsidRDefault="00565172" w:rsidP="00F24756">
      <w:pPr>
        <w:jc w:val="both"/>
        <w:outlineLvl w:val="0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 xml:space="preserve">Palavras chaves: </w:t>
      </w:r>
      <w:r w:rsidR="00F24756" w:rsidRPr="0040258E">
        <w:rPr>
          <w:rFonts w:ascii="Arial" w:hAnsi="Arial" w:cs="Arial"/>
        </w:rPr>
        <w:t>c</w:t>
      </w:r>
      <w:r w:rsidRPr="0040258E">
        <w:rPr>
          <w:rFonts w:ascii="Arial" w:hAnsi="Arial" w:cs="Arial"/>
        </w:rPr>
        <w:t xml:space="preserve">álculo; </w:t>
      </w:r>
      <w:r w:rsidR="00F24756" w:rsidRPr="0040258E">
        <w:rPr>
          <w:rFonts w:ascii="Arial" w:hAnsi="Arial" w:cs="Arial"/>
        </w:rPr>
        <w:t>dificuldades; o</w:t>
      </w:r>
      <w:r w:rsidRPr="0040258E">
        <w:rPr>
          <w:rFonts w:ascii="Arial" w:hAnsi="Arial" w:cs="Arial"/>
        </w:rPr>
        <w:t>bstáculos</w:t>
      </w:r>
      <w:r w:rsidRPr="0040258E">
        <w:rPr>
          <w:rFonts w:ascii="Arial" w:hAnsi="Arial" w:cs="Arial"/>
          <w:b/>
        </w:rPr>
        <w:t>.</w:t>
      </w:r>
    </w:p>
    <w:p w:rsidR="00565172" w:rsidRPr="0040258E" w:rsidRDefault="00565172" w:rsidP="0040258E">
      <w:pPr>
        <w:ind w:firstLine="709"/>
        <w:jc w:val="both"/>
        <w:rPr>
          <w:rFonts w:ascii="Arial" w:hAnsi="Arial" w:cs="Arial"/>
        </w:rPr>
      </w:pPr>
    </w:p>
    <w:p w:rsidR="00565172" w:rsidRPr="0040258E" w:rsidRDefault="00565172" w:rsidP="00565172">
      <w:pPr>
        <w:outlineLvl w:val="0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1 INTRODUÇÃO</w:t>
      </w:r>
    </w:p>
    <w:p w:rsidR="00565172" w:rsidRPr="0040258E" w:rsidRDefault="00565172" w:rsidP="0040258E">
      <w:pPr>
        <w:ind w:firstLine="709"/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firstLine="709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A matemática está presente em diversas áreas de formação do ensino superior e, em alguns cursos por vezes tira o sono de uma boa parcela dos alunos. O Cálculo Diferencial e Integral presente em todos os cursos de ciências exatas, entre outros, como nas engenharias, reprova e é motivo de evasão, como demonstram as pesquisas sobre este tema. As dificuldades na aprendizagem do Cálculo Diferencial e Integral se tornam notórias vistas às reprovações, em que, em certos casos a disciplina precisa ser repetida duas, três ou mais vezes. As reprovações e dificuldades na aprendizagem da disciplina podem ser abordadas em diversos pontos possíveis, causadores das mesmas, como falta de preparo dos alunos, práticas pedagógicas adotadas pelos professores, falta de hábito para o estudo por parte dos alunos, que não condiz com as exigências do ensino superior, entre outros. A formação de conceitos no Cálculo Diferencial e Integral, como em toda matemática, é estruturada a partir de outros conceitos, anteriores e necessários, como um pré-requisito para a formação de novos conhecimentos. Por isso, neste trabalho pretende-se abordar as dificuldades de aprendizagem, diferenciando-as a partir da concepção de obstáculos, utilizando os conceitos de sistemas de conceitos e zona de desenvolvimento proximal. Uma abordagem mais específica destes conceitos em relação às dificuldades e obstáculos na aprendizagem pode trazer uma compreensão maior das causas de reprovações no Cálculo Diferencial e Integral.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lastRenderedPageBreak/>
        <w:t>O objetivo é analisar a formação dos conceitos de limites e derivadas, conceitos base estudados na primeira fase do Cálculo Diferencial e Integral, identificando nestes os conhecimentos anteriores necessários para suas formações estabelecendo assim sistemas de conceitos. A partir disto pretende-se identificar possíveis causas de dificuldades e obstáculos no aprendizado e na formação dos conceitos de limites e derivadas. Em um primeiro momento serão conceituados dificuldades e obstáculos tendo como base a teoria de Vergnaud (1989). Em seguida serão apresentadas as contribuições da teoria de Vygostsky (1998) a respeito de: sistemas de conceitos e Zona de Desenvolvimento Proximal; a partir destes se fará uma breve reflexão sobre as dificuldades e obstáculos na aprendizagem. Por fim, serão analisados exemplos de cálculos de limites e derivadas, trazidos em Anton (2000), identificando os conhecimentos necessários para suas resoluções e, a existência de um sistema de conceitos, indicando possíveis causas de dificuldades e obstáculos em suas aprendizagens. Escolhemos Anton (2000) para análise em nosso trabalho por considerarmos que este é um dos livros mais utilizados para o ensino de Cálculo Diferencial e Integral, presente na bibliografia básica dos planos de ensino da disciplina, em grande parte dos cursos de ensino superior em que a mesma é ministrada.</w:t>
      </w:r>
    </w:p>
    <w:p w:rsidR="00565172" w:rsidRPr="0040258E" w:rsidRDefault="00565172" w:rsidP="00565172">
      <w:pPr>
        <w:jc w:val="both"/>
        <w:outlineLvl w:val="0"/>
        <w:rPr>
          <w:rFonts w:ascii="Arial" w:hAnsi="Arial" w:cs="Arial"/>
          <w:b/>
        </w:rPr>
      </w:pPr>
    </w:p>
    <w:p w:rsidR="00565172" w:rsidRPr="0040258E" w:rsidRDefault="00565172" w:rsidP="00565172">
      <w:pPr>
        <w:jc w:val="both"/>
        <w:outlineLvl w:val="0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2 METODOLOGIA</w:t>
      </w:r>
    </w:p>
    <w:p w:rsidR="00565172" w:rsidRPr="0040258E" w:rsidRDefault="00565172" w:rsidP="00565172">
      <w:pPr>
        <w:jc w:val="both"/>
        <w:outlineLvl w:val="0"/>
        <w:rPr>
          <w:rFonts w:ascii="Arial" w:hAnsi="Arial" w:cs="Arial"/>
          <w:b/>
        </w:rPr>
      </w:pPr>
    </w:p>
    <w:p w:rsidR="00565172" w:rsidRPr="0040258E" w:rsidRDefault="00F24756" w:rsidP="00565172">
      <w:pPr>
        <w:jc w:val="both"/>
        <w:outlineLvl w:val="0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DIFICULDADES E OBSTÁCULOS NA APRENDIZAGEM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Para Vergnaud, “é possível identificar dificuldades de natureza diversa na aprendizagem da matemática e é interessante fazer uma análise detalhada das diferentes dificuldades que os alunos encontram neste processo”. O autor distingue dois tipos de dificuldades: 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left="2268"/>
        <w:jc w:val="both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>aquelas em que “existem saltos do pensamento, sem que esses saltos entrem violentamente em contradição com as concepções e as competências anteriormente formadas”; e outras que “formam obstáculos epistemológicos importantes e duráveis” , os quais precisam ser analisados “para mudar de concepção e compreender a relação da concepção nova a formar com a concepção anterior”. (apud GRANDO, 1995, p. 111).</w:t>
      </w:r>
    </w:p>
    <w:p w:rsidR="00565172" w:rsidRPr="0040258E" w:rsidRDefault="00565172" w:rsidP="0040258E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De acordo com Vergnaud (apud GRANDO, 1995, p. 111), “uma dificuldade constitui-se num verdadeiro obstáculo, quando há uma concepção a superar, quando há uma contradição entre a concepção antiga a rejeitar e a concepção nova a assimilar”.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 distinção entre dificuldades e obstáculos, que dá ênfase a concepção de obstáculo, sendo um conhecimento que era pertinente em determinado contexto, porém, que em outro gera contradições e respostas erradas, da margem para que possamos interpretar e definir as dificuldades em que existem saltos do pensamento, como uma falta de conhecimentos. 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</w:p>
    <w:p w:rsidR="00565172" w:rsidRPr="0040258E" w:rsidRDefault="00F24756" w:rsidP="00565172">
      <w:pPr>
        <w:jc w:val="both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SISTEMAS DE CONCEITOS E ZONA DE DESENVOLVIMENTO PROXIMAL: UMA REFLEXÃO SOBRE AS DIFICULDADES E OBSTÁCULOS NA APRENDIZAGEM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lastRenderedPageBreak/>
        <w:t>A partir destas ideias de dificuldades e obstáculos, buscamos os sistemas de conceitos e zona de desenvolvimento proximal para entendermos possíveis causas de dificuldades e obstáculos na aprendizagem da matemática.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Segundo Vygotsky (apud, GRANDO, 2008, p. 15), “cada conceito surge relacionado com todos os restantes e uma vez formado vem a determinar, por assim dizer, seu lugar no sistema de conceitos anteriormente conhecidos”. A formação de um conceito a partir da relação deste, a um sistema de conceitos já formados, traduz por um lado as dificuldades na aprendizagem quando há falta de conhecimentos anteriores, necessários para o aprendizado de um novo conhecimento, no qual este precisa se relacionar com o anterior para que possa ser formado. O aluno então, não se apropriou de conhecimentos anteriores necessários para estabelecer uma relação com o novo conhecimento a ser formado.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Por outro lado, considerando obstáculos na aprendizagem à luz da ideia de sistemas de conceitos, são os conhecimentos anteriores atuando negativamente para a apropriação de novos conceitos, por estar sendo estabelecida uma relação errada entre os conhecimentos. A própria definição de obstáculos epistemológicos diz que estes precisam ser analisados “para mudar de concepção e compreender a relação da concepção nova a formar com a concepção anterior.”(GRANDO,1995). Fica clara a relação de conceitos nos obstáculos da aprendizagem.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 Ao passo que os obstáculos não se rompem no processo de aprendizagem, se estabelece um acúmulo de obstáculos que, a partir da formação de conceitos pela relação entre conhecimentos, o conceito que o aluno não se apropriou plenamente por não ter transposto um obstáculo remanescente, se torna então mais um obstáculo na aprendizagem.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Ao não se apropriar, ou formar, plenamente um conceito em virtude de um obstáculo, este acaba se tornando um novo obstáculo para a aprendizagem. Na medida em que o aluno não compreende efetivamente um conceito por influência de um obstáculo, este não possibilita a formação de um novo conhecimento pela relação de conceitos.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Ao trabalhar conhecimentos que não possuem uma base, em um sistema de conceitos já conhecidos pelo aluno, o professor atua fora das possibilidades do mesmo, tomando a ideia de zona de desenvolvimento proximal. Segundo Vygotsky (1998, p. 112), a Zona de Desenvolvimento Proximal é a distância entre o nível de conhecimento real, que se determina pelo o que o indivíduo consegue realizar sozinho, e o nível de conhecimento potencial, determinado pelo o que o indivíduo consegue realizar com a ajuda de outro. 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Considerando que o aluno não possui determinado conhecimento necessário para a formação de outro conceito, ou que este conhecimento se mostra um obstáculo na relação com o conhecimento a ser formado, a instrução se dá fora da Zona de Desenvolvimento Proximal do aluno.</w:t>
      </w:r>
    </w:p>
    <w:p w:rsidR="00565172" w:rsidRPr="0040258E" w:rsidRDefault="00565172" w:rsidP="0040258E">
      <w:pPr>
        <w:ind w:firstLine="709"/>
        <w:jc w:val="both"/>
        <w:rPr>
          <w:rFonts w:ascii="Arial" w:hAnsi="Arial" w:cs="Arial"/>
        </w:rPr>
      </w:pPr>
    </w:p>
    <w:p w:rsidR="00565172" w:rsidRPr="0040258E" w:rsidRDefault="00F24756" w:rsidP="00565172">
      <w:pPr>
        <w:jc w:val="both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CÁLCULO DIFERENCIAL E INTEGRAL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O cálculo de acordo com Anton (2000, p. 1), “é o ramo da matemática interessado em descrever a forma precisa na qual variações em uma variável se relacionam com variações em outra.” O autor relata que “em quase todo tipo </w:t>
      </w:r>
      <w:r w:rsidRPr="0040258E">
        <w:rPr>
          <w:rFonts w:ascii="Arial" w:hAnsi="Arial" w:cs="Arial"/>
        </w:rPr>
        <w:lastRenderedPageBreak/>
        <w:t>de atividade humana, encontramos dois tipos de variáveis”. Por exemplo, a aceleração de um carro e o fluxo de gasolina, a taxa de inflação de uma economia e a oferta de dinheiro, o nível de antibiótico na corrente sanguínea e a dosagem aplicada.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Segundo Anton (2000, p. 4), “o cálculo tem raízes que remontam ao trabalho do matemático grego Arquimedes, mas os princípios fundamentais do cálculo atual foram feitos independentemente por Issac New</w:t>
      </w:r>
      <w:r w:rsidR="0040258E">
        <w:rPr>
          <w:rFonts w:ascii="Arial" w:hAnsi="Arial" w:cs="Arial"/>
        </w:rPr>
        <w:t>ton e por Gottfreid Leibniz</w:t>
      </w:r>
      <w:r w:rsidRPr="0040258E">
        <w:rPr>
          <w:rFonts w:ascii="Arial" w:hAnsi="Arial" w:cs="Arial"/>
        </w:rPr>
        <w:t>”</w:t>
      </w:r>
      <w:r w:rsidR="0040258E">
        <w:rPr>
          <w:rFonts w:ascii="Arial" w:hAnsi="Arial" w:cs="Arial"/>
        </w:rPr>
        <w:t>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F24756" w:rsidP="00565172">
      <w:pPr>
        <w:jc w:val="both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LIMITES</w:t>
      </w: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De acordo com Anton (2000, p. 111), “o desenvolvimento do cálculo foi estimulado por dois problemas geométricos: achar as áreas de regiões planas e as retas tangentes a curva. [...]. Esses problemas requerem um processo de limite para sua resolução”. O autor relata que “o conceito de “limite” é o alicerce sobre o qual todos os outros conceitos de cálculo estão baseados”. 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Segundo Anton (2000 p. 114), “o uso mais básico de limites é descrever como uma função se comporta quando a variável independente tende a um valor.” A gênese do cálculo está baseada no conhecimento de funções. O conceito de limite no qual todo cálculo se sustenta não foge à regra. Em um sistema de conceitos o conhecimento sobre funções é a porta de entrada para a formação do conceito de limite. A gama de conceitos na qual se desdobra o conhecimento sobre funções passa pelos seus diferentes tipos, em que podemos citar: polinomiais; racionais; irracionais; trigonométricas; modulares; exponenciais; logarítmicas. 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Ao iniciar a descrever o conceito de função, Anton (2000, p. 114), examina o comportamento da função</w:t>
      </w:r>
    </w:p>
    <w:p w:rsidR="00565172" w:rsidRPr="0040258E" w:rsidRDefault="00674512" w:rsidP="00565172">
      <w:pPr>
        <w:jc w:val="both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Arial" w:cs="Arial"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Arial" w:cs="Arial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Arial" w:cs="Arial"/>
                </w:rPr>
                <m:t>2</m:t>
              </m:r>
            </m:sup>
          </m:sSup>
          <m:r>
            <w:rPr>
              <w:rFonts w:ascii="Arial" w:hAnsi="Arial" w:cs="Arial"/>
            </w:rPr>
            <m:t>-</m:t>
          </m:r>
          <m:r>
            <w:rPr>
              <w:rFonts w:ascii="Cambria Math" w:hAnsi="Cambria Math" w:cs="Arial"/>
            </w:rPr>
            <m:t>x</m:t>
          </m:r>
          <m:r>
            <w:rPr>
              <w:rFonts w:ascii="Cambria Math" w:hAnsi="Arial" w:cs="Arial"/>
            </w:rPr>
            <m:t>+1</m:t>
          </m:r>
        </m:oMath>
      </m:oMathPara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quando 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 está cada vez mais próximo de 2. O autor conclui que,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fica evidente a partir do gráfico e da tabela na figura 2.1.9 que os valores de </w:t>
      </w:r>
      <w:r w:rsidRPr="0040258E">
        <w:rPr>
          <w:rFonts w:ascii="Arial" w:hAnsi="Arial" w:cs="Arial"/>
          <w:i/>
          <w:sz w:val="20"/>
          <w:szCs w:val="20"/>
        </w:rPr>
        <w:t xml:space="preserve">f </w:t>
      </w:r>
      <w:r w:rsidRPr="0040258E">
        <w:rPr>
          <w:rFonts w:ascii="Arial" w:hAnsi="Arial" w:cs="Arial"/>
          <w:sz w:val="20"/>
          <w:szCs w:val="20"/>
        </w:rPr>
        <w:t>(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) ficam cada vez mais próximos de 3 à medida que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estiver cada vez mais próximo de 2, por qualquer um dos lados, esquerdo ou direito. Além do mais, ambos, gráfico e tabela, sugerem que podemos tornar os valores de </w:t>
      </w:r>
      <w:r w:rsidRPr="0040258E">
        <w:rPr>
          <w:rFonts w:ascii="Arial" w:hAnsi="Arial" w:cs="Arial"/>
          <w:i/>
          <w:sz w:val="20"/>
          <w:szCs w:val="20"/>
        </w:rPr>
        <w:t xml:space="preserve">f </w:t>
      </w:r>
      <w:r w:rsidRPr="0040258E">
        <w:rPr>
          <w:rFonts w:ascii="Arial" w:hAnsi="Arial" w:cs="Arial"/>
          <w:sz w:val="20"/>
          <w:szCs w:val="20"/>
        </w:rPr>
        <w:t>(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) tão próximos de 3 quanto quisermos, ao fazer </w:t>
      </w:r>
      <w:r w:rsidRPr="0040258E">
        <w:rPr>
          <w:rFonts w:ascii="Arial" w:hAnsi="Arial" w:cs="Arial"/>
          <w:i/>
          <w:sz w:val="20"/>
          <w:szCs w:val="20"/>
        </w:rPr>
        <w:t xml:space="preserve">x </w:t>
      </w:r>
      <w:r w:rsidRPr="0040258E">
        <w:rPr>
          <w:rFonts w:ascii="Arial" w:hAnsi="Arial" w:cs="Arial"/>
          <w:sz w:val="20"/>
          <w:szCs w:val="20"/>
        </w:rPr>
        <w:t xml:space="preserve">suficientemente próximo de 2. Descrevemos isto dizendo que o “limite de </w:t>
      </w:r>
      <w:r w:rsidRPr="0040258E">
        <w:rPr>
          <w:rFonts w:ascii="Arial" w:hAnsi="Arial" w:cs="Arial"/>
          <w:i/>
          <w:sz w:val="20"/>
          <w:szCs w:val="20"/>
        </w:rPr>
        <w:t xml:space="preserve">x² - x + </w:t>
      </w:r>
      <w:r w:rsidRPr="0040258E">
        <w:rPr>
          <w:rFonts w:ascii="Arial" w:hAnsi="Arial" w:cs="Arial"/>
          <w:sz w:val="20"/>
          <w:szCs w:val="20"/>
        </w:rPr>
        <w:t xml:space="preserve">1 é 3 quando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tende a 2 por qualquer um dos lados”, e escrevemos </w:t>
      </w:r>
    </w:p>
    <w:p w:rsidR="00565172" w:rsidRPr="0040258E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65172" w:rsidRPr="0040258E" w:rsidRDefault="00674512" w:rsidP="00674512">
      <w:pPr>
        <w:ind w:left="2268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</w:rPr>
                    <m:t>lim</m:t>
                  </m:r>
                  <m:ctrlPr>
                    <w:rPr>
                      <w:rFonts w:ascii="Cambria Math" w:hAnsi="Arial" w:cs="Arial"/>
                      <w:sz w:val="20"/>
                      <w:szCs w:val="20"/>
                    </w:rPr>
                  </m:ctrlPr>
                </m:e>
                <m:li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→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Arial" w:cs="Arial"/>
                      <w:sz w:val="20"/>
                      <w:szCs w:val="20"/>
                    </w:rPr>
                  </m:ctrlPr>
                </m:lim>
              </m:limLow>
            </m:fName>
            <m:e>
              <m:sSup>
                <m:sSup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+1)</m:t>
              </m:r>
            </m:e>
          </m:func>
          <m:r>
            <w:rPr>
              <w:rFonts w:ascii="Cambria Math" w:hAnsi="Arial" w:cs="Arial"/>
              <w:sz w:val="20"/>
              <w:szCs w:val="20"/>
            </w:rPr>
            <m:t>=3</m:t>
          </m:r>
        </m:oMath>
      </m:oMathPara>
    </w:p>
    <w:p w:rsidR="00565172" w:rsidRPr="0040258E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65172" w:rsidRPr="0040258E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Observe que na análise deste limite estamos apenas preocupados com os valores de </w:t>
      </w:r>
      <w:r w:rsidRPr="0040258E">
        <w:rPr>
          <w:rFonts w:ascii="Arial" w:hAnsi="Arial" w:cs="Arial"/>
          <w:i/>
          <w:sz w:val="20"/>
          <w:szCs w:val="20"/>
        </w:rPr>
        <w:t>f</w:t>
      </w:r>
      <w:r w:rsidRPr="0040258E">
        <w:rPr>
          <w:rFonts w:ascii="Arial" w:hAnsi="Arial" w:cs="Arial"/>
          <w:sz w:val="20"/>
          <w:szCs w:val="20"/>
        </w:rPr>
        <w:t xml:space="preserve"> próximos do ponto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= 2 e não com os valores de </w:t>
      </w:r>
      <w:r w:rsidRPr="0040258E">
        <w:rPr>
          <w:rFonts w:ascii="Arial" w:hAnsi="Arial" w:cs="Arial"/>
          <w:i/>
          <w:sz w:val="20"/>
          <w:szCs w:val="20"/>
        </w:rPr>
        <w:t>f</w:t>
      </w:r>
      <w:r w:rsidRPr="0040258E">
        <w:rPr>
          <w:rFonts w:ascii="Arial" w:hAnsi="Arial" w:cs="Arial"/>
          <w:sz w:val="20"/>
          <w:szCs w:val="20"/>
        </w:rPr>
        <w:t xml:space="preserve"> em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= 2.</w:t>
      </w:r>
    </w:p>
    <w:p w:rsidR="00565172" w:rsidRPr="0040258E" w:rsidRDefault="00565172" w:rsidP="0056517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65172" w:rsidRPr="0040258E" w:rsidRDefault="00674512" w:rsidP="00565172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1666875" cy="1571625"/>
            <wp:effectExtent l="19050" t="0" r="9525" b="0"/>
            <wp:docPr id="1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72" w:rsidRPr="0040258E" w:rsidRDefault="00674512" w:rsidP="00565172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43400" cy="466725"/>
            <wp:effectExtent l="19050" t="0" r="0" b="0"/>
            <wp:docPr id="19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72" w:rsidRPr="0040258E" w:rsidRDefault="00674512" w:rsidP="00565172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925" cy="114300"/>
            <wp:effectExtent l="19050" t="0" r="9525" b="0"/>
            <wp:docPr id="19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172" w:rsidRPr="0040258E">
        <w:rPr>
          <w:rFonts w:ascii="Arial" w:hAnsi="Arial" w:cs="Arial"/>
          <w:sz w:val="20"/>
          <w:szCs w:val="20"/>
        </w:rPr>
        <w:t xml:space="preserve"> (ANTON, 2000, p. 114-115).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A partir da interpretação numérica e do gráfico se pode concluir uma ideia geral sobre limite, em que, de acordo com Anton,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674512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  <w:r w:rsidRPr="00674512">
        <w:rPr>
          <w:rFonts w:ascii="Arial" w:hAnsi="Arial" w:cs="Arial"/>
          <w:sz w:val="20"/>
          <w:szCs w:val="20"/>
        </w:rPr>
        <w:t xml:space="preserve">se os valores de </w:t>
      </w:r>
      <w:r w:rsidRPr="00674512">
        <w:rPr>
          <w:rFonts w:ascii="Arial" w:hAnsi="Arial" w:cs="Arial"/>
          <w:i/>
          <w:sz w:val="20"/>
          <w:szCs w:val="20"/>
        </w:rPr>
        <w:t>f</w:t>
      </w:r>
      <w:r w:rsidRPr="00674512">
        <w:rPr>
          <w:rFonts w:ascii="Arial" w:hAnsi="Arial" w:cs="Arial"/>
          <w:sz w:val="20"/>
          <w:szCs w:val="20"/>
        </w:rPr>
        <w:t xml:space="preserve"> (</w:t>
      </w:r>
      <w:r w:rsidRPr="00674512">
        <w:rPr>
          <w:rFonts w:ascii="Arial" w:hAnsi="Arial" w:cs="Arial"/>
          <w:i/>
          <w:sz w:val="20"/>
          <w:szCs w:val="20"/>
        </w:rPr>
        <w:t>x</w:t>
      </w:r>
      <w:r w:rsidRPr="00674512">
        <w:rPr>
          <w:rFonts w:ascii="Arial" w:hAnsi="Arial" w:cs="Arial"/>
          <w:sz w:val="20"/>
          <w:szCs w:val="20"/>
        </w:rPr>
        <w:t xml:space="preserve">) puder ser definido tão próximo quanto quisermos de </w:t>
      </w:r>
      <w:r w:rsidRPr="00674512">
        <w:rPr>
          <w:rFonts w:ascii="Arial" w:hAnsi="Arial" w:cs="Arial"/>
          <w:i/>
          <w:sz w:val="20"/>
          <w:szCs w:val="20"/>
        </w:rPr>
        <w:t>L</w:t>
      </w:r>
      <w:r w:rsidRPr="00674512">
        <w:rPr>
          <w:rFonts w:ascii="Arial" w:hAnsi="Arial" w:cs="Arial"/>
          <w:sz w:val="20"/>
          <w:szCs w:val="20"/>
        </w:rPr>
        <w:t xml:space="preserve">, fazendo </w:t>
      </w:r>
      <w:r w:rsidRPr="00674512">
        <w:rPr>
          <w:rFonts w:ascii="Arial" w:hAnsi="Arial" w:cs="Arial"/>
          <w:i/>
          <w:sz w:val="20"/>
          <w:szCs w:val="20"/>
        </w:rPr>
        <w:t>x</w:t>
      </w:r>
      <w:r w:rsidRPr="00674512">
        <w:rPr>
          <w:rFonts w:ascii="Arial" w:hAnsi="Arial" w:cs="Arial"/>
          <w:sz w:val="20"/>
          <w:szCs w:val="20"/>
        </w:rPr>
        <w:t xml:space="preserve"> tão suficiente próximos de </w:t>
      </w:r>
      <w:r w:rsidRPr="00674512">
        <w:rPr>
          <w:rFonts w:ascii="Arial" w:hAnsi="Arial" w:cs="Arial"/>
          <w:i/>
          <w:sz w:val="20"/>
          <w:szCs w:val="20"/>
        </w:rPr>
        <w:t>a</w:t>
      </w:r>
      <w:r w:rsidRPr="00674512">
        <w:rPr>
          <w:rFonts w:ascii="Arial" w:hAnsi="Arial" w:cs="Arial"/>
          <w:sz w:val="20"/>
          <w:szCs w:val="20"/>
        </w:rPr>
        <w:t xml:space="preserve"> (mas não igual a </w:t>
      </w:r>
      <w:r w:rsidRPr="00674512">
        <w:rPr>
          <w:rFonts w:ascii="Arial" w:hAnsi="Arial" w:cs="Arial"/>
          <w:i/>
          <w:sz w:val="20"/>
          <w:szCs w:val="20"/>
        </w:rPr>
        <w:t>a</w:t>
      </w:r>
      <w:r w:rsidRPr="00674512">
        <w:rPr>
          <w:rFonts w:ascii="Arial" w:hAnsi="Arial" w:cs="Arial"/>
          <w:sz w:val="20"/>
          <w:szCs w:val="20"/>
        </w:rPr>
        <w:t>), então escrevemos</w:t>
      </w:r>
    </w:p>
    <w:p w:rsidR="00565172" w:rsidRPr="00674512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65172" w:rsidRPr="00674512" w:rsidRDefault="00674512" w:rsidP="00674512">
      <w:pPr>
        <w:ind w:left="2268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</w:rPr>
                    <m:t>lim</m:t>
                  </m:r>
                  <m:ctrlPr>
                    <w:rPr>
                      <w:rFonts w:ascii="Cambria Math" w:hAnsi="Arial" w:cs="Arial"/>
                      <w:sz w:val="20"/>
                      <w:szCs w:val="20"/>
                    </w:rPr>
                  </m:ctrlPr>
                </m:e>
                <m:li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→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  <m:ctrlPr>
                    <w:rPr>
                      <w:rFonts w:ascii="Cambria Math" w:hAnsi="Arial" w:cs="Arial"/>
                      <w:sz w:val="20"/>
                      <w:szCs w:val="20"/>
                    </w:rPr>
                  </m:ctrlPr>
                </m:lim>
              </m:limLow>
            </m:fName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w:rPr>
                  <w:rFonts w:ascii="Cambria Math" w:hAnsi="Arial" w:cs="Arial"/>
                  <w:sz w:val="20"/>
                  <w:szCs w:val="20"/>
                </w:rPr>
                <m:t>(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w:rPr>
                  <w:rFonts w:ascii="Cambria Math" w:hAnsi="Arial" w:cs="Arial"/>
                  <w:sz w:val="20"/>
                  <w:szCs w:val="20"/>
                </w:rPr>
                <m:t>)</m:t>
              </m:r>
            </m:e>
          </m:func>
          <m:r>
            <w:rPr>
              <w:rFonts w:ascii="Cambria Math" w:hAnsi="Arial" w:cs="Arial"/>
              <w:sz w:val="20"/>
              <w:szCs w:val="20"/>
            </w:rPr>
            <m:t>=</m:t>
          </m:r>
          <m:r>
            <w:rPr>
              <w:rFonts w:ascii="Cambria Math" w:hAnsi="Cambria Math" w:cs="Arial"/>
              <w:sz w:val="20"/>
              <w:szCs w:val="20"/>
            </w:rPr>
            <m:t>L</m:t>
          </m:r>
        </m:oMath>
      </m:oMathPara>
    </w:p>
    <w:p w:rsidR="00565172" w:rsidRPr="00674512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565172" w:rsidRPr="00674512" w:rsidRDefault="00565172" w:rsidP="00674512">
      <w:pPr>
        <w:ind w:left="2268"/>
        <w:jc w:val="both"/>
        <w:rPr>
          <w:rFonts w:ascii="Arial" w:hAnsi="Arial" w:cs="Arial"/>
          <w:sz w:val="20"/>
          <w:szCs w:val="20"/>
        </w:rPr>
      </w:pPr>
      <w:r w:rsidRPr="00674512">
        <w:rPr>
          <w:rFonts w:ascii="Arial" w:hAnsi="Arial" w:cs="Arial"/>
          <w:sz w:val="20"/>
          <w:szCs w:val="20"/>
        </w:rPr>
        <w:t xml:space="preserve">o qual deve ser lido como “o limite de </w:t>
      </w:r>
      <w:r w:rsidRPr="00674512">
        <w:rPr>
          <w:rFonts w:ascii="Arial" w:hAnsi="Arial" w:cs="Arial"/>
          <w:i/>
          <w:sz w:val="20"/>
          <w:szCs w:val="20"/>
        </w:rPr>
        <w:t>f</w:t>
      </w:r>
      <w:r w:rsidRPr="00674512">
        <w:rPr>
          <w:rFonts w:ascii="Arial" w:hAnsi="Arial" w:cs="Arial"/>
          <w:sz w:val="20"/>
          <w:szCs w:val="20"/>
        </w:rPr>
        <w:t xml:space="preserve"> (</w:t>
      </w:r>
      <w:r w:rsidRPr="00674512">
        <w:rPr>
          <w:rFonts w:ascii="Arial" w:hAnsi="Arial" w:cs="Arial"/>
          <w:i/>
          <w:sz w:val="20"/>
          <w:szCs w:val="20"/>
        </w:rPr>
        <w:t>x</w:t>
      </w:r>
      <w:r w:rsidRPr="00674512">
        <w:rPr>
          <w:rFonts w:ascii="Arial" w:hAnsi="Arial" w:cs="Arial"/>
          <w:sz w:val="20"/>
          <w:szCs w:val="20"/>
        </w:rPr>
        <w:t xml:space="preserve">) quando </w:t>
      </w:r>
      <w:r w:rsidRPr="00674512">
        <w:rPr>
          <w:rFonts w:ascii="Arial" w:hAnsi="Arial" w:cs="Arial"/>
          <w:i/>
          <w:sz w:val="20"/>
          <w:szCs w:val="20"/>
        </w:rPr>
        <w:t>x</w:t>
      </w:r>
      <w:r w:rsidRPr="00674512">
        <w:rPr>
          <w:rFonts w:ascii="Arial" w:hAnsi="Arial" w:cs="Arial"/>
          <w:sz w:val="20"/>
          <w:szCs w:val="20"/>
        </w:rPr>
        <w:t xml:space="preserve"> tende a</w:t>
      </w:r>
      <w:r w:rsidRPr="00674512">
        <w:rPr>
          <w:rFonts w:ascii="Arial" w:hAnsi="Arial" w:cs="Arial"/>
          <w:i/>
          <w:sz w:val="20"/>
          <w:szCs w:val="20"/>
        </w:rPr>
        <w:t xml:space="preserve"> a </w:t>
      </w:r>
      <w:r w:rsidRPr="00674512">
        <w:rPr>
          <w:rFonts w:ascii="Arial" w:hAnsi="Arial" w:cs="Arial"/>
          <w:sz w:val="20"/>
          <w:szCs w:val="20"/>
        </w:rPr>
        <w:t xml:space="preserve">é </w:t>
      </w:r>
      <w:r w:rsidRPr="00674512">
        <w:rPr>
          <w:rFonts w:ascii="Arial" w:hAnsi="Arial" w:cs="Arial"/>
          <w:i/>
          <w:sz w:val="20"/>
          <w:szCs w:val="20"/>
        </w:rPr>
        <w:t>L</w:t>
      </w:r>
      <w:r w:rsidRPr="00674512">
        <w:rPr>
          <w:rFonts w:ascii="Arial" w:hAnsi="Arial" w:cs="Arial"/>
          <w:sz w:val="20"/>
          <w:szCs w:val="20"/>
        </w:rPr>
        <w:t>”. (2000, p. 115).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Percebe-se que para a introdução da ideia de limite, que além do conhecimento anterior sobre funções, mais especificamente neste exemplo, funções polinomiais, também se faz necessário o conhecimento referente à interpretação de gráficos. O conhecimento sobre a representação gráfica, assim como, a interpretação do gráfico desta função é quem permite a introdução da ideia de limite a partir da análise gráfica. Pode-se destacar a importância do conhecimento sobre as propriedades das funções, em que, conhecimentos sobre variáveis dependentes e independentes, domínio e imagem, são imprescindíveis para construção e análise do gráfico. 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 construção da tabela que permite a visualização da ideia de limite numericamente tem como pré-requisito o conhecimento sobre funções polinomiais, além, do conhecimento neste exemplo de duas das operações fundamentais, adição e subtração, mais o conhecimento da operação de potenciação. 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Em outro exemplo trazido em Anton (2000, p. 115), o autor faz uma conjectura do valor do limite</w:t>
      </w:r>
    </w:p>
    <w:p w:rsidR="00565172" w:rsidRPr="0040258E" w:rsidRDefault="00674512" w:rsidP="00565172">
      <w:pPr>
        <w:ind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Arial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lim</m:t>
                  </m:r>
                  <m:ctrlPr>
                    <w:rPr>
                      <w:rFonts w:ascii="Cambria Math" w:hAnsi="Arial" w:cs="Arial"/>
                    </w:rPr>
                  </m:ctrlPr>
                </m:e>
                <m:lim>
                  <m:r>
                    <w:rPr>
                      <w:rFonts w:ascii="Cambria Math" w:hAnsi="Cambria Math" w:cs="Arial"/>
                    </w:rPr>
                    <m:t>x</m:t>
                  </m:r>
                  <m:r>
                    <w:rPr>
                      <w:rFonts w:ascii="Arial" w:hAnsi="Arial" w:cs="Arial"/>
                    </w:rPr>
                    <m:t>→</m:t>
                  </m:r>
                  <m:r>
                    <w:rPr>
                      <w:rFonts w:ascii="Cambria Math" w:hAnsi="Arial" w:cs="Arial"/>
                    </w:rPr>
                    <m:t>0</m:t>
                  </m:r>
                  <m:ctrlPr>
                    <w:rPr>
                      <w:rFonts w:ascii="Cambria Math" w:hAnsi="Arial" w:cs="Arial"/>
                    </w:rPr>
                  </m:ctrlPr>
                </m:lim>
              </m:limLow>
              <m:r>
                <w:rPr>
                  <w:rFonts w:ascii="Cambria Math" w:hAnsi="Arial" w:cs="Arial"/>
                </w:rPr>
                <m:t xml:space="preserve"> </m:t>
              </m:r>
            </m:fName>
            <m:e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+1</m:t>
                      </m:r>
                    </m:e>
                  </m:rad>
                  <m:r>
                    <w:rPr>
                      <w:rFonts w:ascii="Arial" w:hAnsi="Arial" w:cs="Arial"/>
                    </w:rPr>
                    <m:t>-</m:t>
                  </m:r>
                  <m:r>
                    <w:rPr>
                      <w:rFonts w:ascii="Cambria Math" w:hAnsi="Arial" w:cs="Arial"/>
                    </w:rPr>
                    <m:t>1</m:t>
                  </m:r>
                </m:den>
              </m:f>
            </m:e>
          </m:func>
        </m:oMath>
      </m:oMathPara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 partir da análise numérica pela construção da tabela e da análise do gráfico da função o autor conclui que à medida que 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 estiver mais próximo de 0, por qualquer um dos lados, esquerdo ou direito os valores de </w:t>
      </w:r>
      <w:r w:rsidRPr="0040258E">
        <w:rPr>
          <w:rFonts w:ascii="Arial" w:hAnsi="Arial" w:cs="Arial"/>
          <w:i/>
        </w:rPr>
        <w:t>f</w:t>
      </w:r>
      <w:r w:rsidRPr="0040258E">
        <w:rPr>
          <w:rFonts w:ascii="Arial" w:hAnsi="Arial" w:cs="Arial"/>
        </w:rPr>
        <w:t xml:space="preserve"> (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) ficam cada vez mais próximos de 2, salientando logo no início da solução que a função não está definida em </w:t>
      </w:r>
      <w:r w:rsidRPr="0040258E">
        <w:rPr>
          <w:rFonts w:ascii="Arial" w:hAnsi="Arial" w:cs="Arial"/>
          <w:i/>
        </w:rPr>
        <w:t xml:space="preserve">x </w:t>
      </w:r>
      <w:r w:rsidRPr="0040258E">
        <w:rPr>
          <w:rFonts w:ascii="Arial" w:hAnsi="Arial" w:cs="Arial"/>
        </w:rPr>
        <w:t>= 0. Neste exemplo o autor apresenta outra maneira de confirmar essa conjectura, simplificando algebricamente a função, racionalizando o denominador.</w:t>
      </w:r>
    </w:p>
    <w:p w:rsidR="00565172" w:rsidRPr="0040258E" w:rsidRDefault="00674512" w:rsidP="00565172">
      <w:pPr>
        <w:rPr>
          <w:rFonts w:ascii="Arial" w:hAnsi="Arial" w:cs="Arial"/>
        </w:rPr>
      </w:pPr>
      <m:oMath>
        <m:func>
          <m:funcPr>
            <m:ctrlPr>
              <w:rPr>
                <w:rFonts w:ascii="Cambria Math" w:hAnsi="Arial" w:cs="Arial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</w:rPr>
                  <m:t>lim</m:t>
                </m:r>
                <m:ctrlPr>
                  <w:rPr>
                    <w:rFonts w:ascii="Cambria Math" w:hAnsi="Arial" w:cs="Arial"/>
                  </w:rPr>
                </m:ctrlPr>
              </m:e>
              <m:lim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Arial" w:hAnsi="Arial" w:cs="Arial"/>
                  </w:rPr>
                  <m:t>→</m:t>
                </m:r>
                <m:r>
                  <w:rPr>
                    <w:rFonts w:ascii="Cambria Math" w:hAnsi="Arial" w:cs="Arial"/>
                  </w:rPr>
                  <m:t>0</m:t>
                </m:r>
                <m:ctrlPr>
                  <w:rPr>
                    <w:rFonts w:ascii="Cambria Math" w:hAnsi="Arial" w:cs="Arial"/>
                  </w:rPr>
                </m:ctrlPr>
              </m:lim>
            </m:limLow>
            <m:r>
              <w:rPr>
                <w:rFonts w:ascii="Cambria Math" w:hAnsi="Arial" w:cs="Arial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Arial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  <m:r>
                      <w:rPr>
                        <w:rFonts w:ascii="Cambria Math" w:hAnsi="Arial" w:cs="Arial"/>
                      </w:rPr>
                      <m:t>+1</m:t>
                    </m:r>
                  </m:e>
                </m:rad>
                <m:r>
                  <w:rPr>
                    <w:rFonts w:ascii="Arial" w:hAnsi="Arial" w:cs="Arial"/>
                  </w:rPr>
                  <m:t>-</m:t>
                </m:r>
                <m:r>
                  <w:rPr>
                    <w:rFonts w:ascii="Cambria Math" w:hAnsi="Arial" w:cs="Arial"/>
                  </w:rPr>
                  <m:t>1</m:t>
                </m:r>
              </m:den>
            </m:f>
          </m:e>
        </m:func>
        <m:r>
          <w:rPr>
            <w:rFonts w:ascii="Cambria Math" w:hAnsi="Arial" w:cs="Arial"/>
          </w:rPr>
          <m:t>=</m:t>
        </m:r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Arial" w:cs="Arial"/>
              </w:rPr>
              <m:t>(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+1</m:t>
                </m:r>
              </m:e>
            </m:rad>
            <m:r>
              <w:rPr>
                <w:rFonts w:ascii="Cambria Math" w:hAnsi="Arial" w:cs="Arial"/>
              </w:rPr>
              <m:t>+1)</m:t>
            </m:r>
          </m:num>
          <m:den>
            <m:d>
              <m:dPr>
                <m:ctrlPr>
                  <w:rPr>
                    <w:rFonts w:ascii="Cambria Math" w:hAnsi="Arial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+1</m:t>
                </m:r>
              </m:e>
            </m:d>
            <m:r>
              <w:rPr>
                <w:rFonts w:ascii="Arial" w:hAnsi="Arial" w:cs="Arial"/>
              </w:rPr>
              <m:t>-</m:t>
            </m:r>
            <m:r>
              <w:rPr>
                <w:rFonts w:ascii="Cambria Math" w:hAnsi="Arial" w:cs="Arial"/>
              </w:rPr>
              <m:t>1</m:t>
            </m:r>
          </m:den>
        </m:f>
        <m:r>
          <w:rPr>
            <w:rFonts w:ascii="Cambria Math" w:hAnsi="Arial" w:cs="Arial"/>
          </w:rPr>
          <m:t xml:space="preserve">= 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Arial" w:cs="Arial"/>
              </w:rPr>
              <m:t>+1</m:t>
            </m:r>
          </m:e>
        </m:rad>
        <m:r>
          <w:rPr>
            <w:rFonts w:ascii="Arial" w:hAnsi="Arial" w:cs="Arial"/>
          </w:rPr>
          <m:t>-</m:t>
        </m:r>
        <m:r>
          <w:rPr>
            <w:rFonts w:ascii="Cambria Math" w:hAnsi="Arial" w:cs="Arial"/>
          </w:rPr>
          <m:t>1               (</m:t>
        </m:r>
        <m:r>
          <w:rPr>
            <w:rFonts w:ascii="Cambria Math" w:hAnsi="Cambria Math" w:cs="Arial"/>
          </w:rPr>
          <m:t>x</m:t>
        </m:r>
        <m:r>
          <w:rPr>
            <w:rFonts w:ascii="Arial" w:hAnsi="Arial" w:cs="Arial"/>
          </w:rPr>
          <m:t>≠</m:t>
        </m:r>
        <m:r>
          <w:rPr>
            <w:rFonts w:ascii="Cambria Math" w:hAnsi="Arial" w:cs="Arial"/>
          </w:rPr>
          <m:t>0)</m:t>
        </m:r>
      </m:oMath>
      <w:r w:rsidR="00565172" w:rsidRPr="0040258E">
        <w:rPr>
          <w:rFonts w:ascii="Arial" w:eastAsiaTheme="minorEastAsia" w:hAnsi="Arial" w:cs="Arial"/>
        </w:rPr>
        <w:t>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Além dos conhecimentos sobre funções, mais especificamente, funções irracionais, para construção de uma tabela numérica são necessários conhecimentos sobre construção e interpretação de gráficos, se faz necessário também o conhecimento anterior sobre a impossibilidade de divisão por zero e, o conhecimento sobre racionalização de denominadores. 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Encerrando a primeira parte de uma descrição geral do conceito de limite, Anton (2000, p. 116), realiza uma conjectura sobre o valor do limite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</w:p>
    <w:p w:rsidR="00565172" w:rsidRPr="0040258E" w:rsidRDefault="00674512" w:rsidP="00565172">
      <w:pPr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Arial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x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r>
                    <w:rPr>
                      <w:rFonts w:ascii="Arial" w:hAnsi="Arial" w:cs="Arial"/>
                    </w:rPr>
                    <m:t>→</m:t>
                  </m:r>
                  <m:r>
                    <w:rPr>
                      <w:rFonts w:ascii="Cambria Math" w:hAnsi="Arial" w:cs="Arial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sen</m:t>
                  </m:r>
                  <m:r>
                    <w:rPr>
                      <w:rFonts w:ascii="Cambria Math" w:hAnsi="Arial" w:cs="Arial"/>
                    </w:rPr>
                    <m:t xml:space="preserve"> </m:t>
                  </m:r>
                  <m:r>
                    <w:rPr>
                      <w:rFonts w:ascii="Cambria Math" w:hAnsi="Cambria Math" w:cs="Arial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x</m:t>
                  </m:r>
                </m:den>
              </m:f>
            </m:e>
          </m:func>
        </m:oMath>
      </m:oMathPara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 partir da análise numérica pela construção da tabela e da análise do gráfico da função o autor conclui que à medida que 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 estiver mais próximo de 0, por qualquer um dos lados, esquerdo ou direito, os valores de </w:t>
      </w:r>
      <w:r w:rsidRPr="0040258E">
        <w:rPr>
          <w:rFonts w:ascii="Arial" w:hAnsi="Arial" w:cs="Arial"/>
          <w:i/>
        </w:rPr>
        <w:t>f</w:t>
      </w:r>
      <w:r w:rsidRPr="0040258E">
        <w:rPr>
          <w:rFonts w:ascii="Arial" w:hAnsi="Arial" w:cs="Arial"/>
        </w:rPr>
        <w:t xml:space="preserve"> (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) ficam cada vez mais próximos de 1, salientando logo no início da solução que a função não está definida em </w:t>
      </w:r>
      <w:r w:rsidRPr="0040258E">
        <w:rPr>
          <w:rFonts w:ascii="Arial" w:hAnsi="Arial" w:cs="Arial"/>
          <w:i/>
        </w:rPr>
        <w:t xml:space="preserve">x </w:t>
      </w:r>
      <w:r w:rsidRPr="0040258E">
        <w:rPr>
          <w:rFonts w:ascii="Arial" w:hAnsi="Arial" w:cs="Arial"/>
        </w:rPr>
        <w:t>= 0.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Sendo a função dada neste exemplo uma função trigonométrica, a construção da tabela numérica, assim como a construção do gráfico da função, depende do conhecimento de conceitos trigonométricos.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As funções trigonométricas requerem conhecimento a partir dos valores em que são definidas (graus e radianos), além do conhecimento sobre as relações trigonométricas (seno, cosseno, tangente, cotangente, secante e cossecante). 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F24756" w:rsidP="00565172">
      <w:pPr>
        <w:jc w:val="both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DERIVADA</w:t>
      </w: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A derivada segundo Anton (2000, p. 177), “é a ferramenta matemática básica usada para calcular a taxa de variação e a inclinação de retas tangentes”. O autor afirma que, derivada se define como: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left="2268"/>
        <w:jc w:val="both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A função </w:t>
      </w:r>
      <w:r w:rsidRPr="0040258E">
        <w:rPr>
          <w:rFonts w:ascii="Arial" w:hAnsi="Arial" w:cs="Arial"/>
          <w:i/>
          <w:sz w:val="20"/>
          <w:szCs w:val="20"/>
        </w:rPr>
        <w:t xml:space="preserve">f’ </w:t>
      </w:r>
      <w:r w:rsidRPr="0040258E">
        <w:rPr>
          <w:rFonts w:ascii="Arial" w:hAnsi="Arial" w:cs="Arial"/>
          <w:sz w:val="20"/>
          <w:szCs w:val="20"/>
        </w:rPr>
        <w:t>definida pela fórmula</w:t>
      </w:r>
    </w:p>
    <w:p w:rsidR="00565172" w:rsidRPr="0040258E" w:rsidRDefault="00674512" w:rsidP="00565172">
      <w:pPr>
        <w:ind w:left="2268"/>
        <w:jc w:val="both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p>
            <m:r>
              <w:rPr>
                <w:rFonts w:ascii="Arial" w:hAnsi="Arial" w:cs="Arial"/>
                <w:sz w:val="20"/>
                <w:szCs w:val="20"/>
              </w:rPr>
              <m:t>'</m:t>
            </m:r>
          </m:sup>
        </m:sSup>
        <m:r>
          <w:rPr>
            <w:rFonts w:ascii="Cambria Math" w:hAnsi="Arial" w:cs="Arial"/>
            <w:sz w:val="20"/>
            <w:szCs w:val="20"/>
          </w:rPr>
          <m:t>(</m:t>
        </m:r>
        <m:r>
          <w:rPr>
            <w:rFonts w:ascii="Cambria Math" w:hAnsi="Cambria Math" w:cs="Arial"/>
            <w:sz w:val="20"/>
            <w:szCs w:val="20"/>
          </w:rPr>
          <m:t>x</m:t>
        </m:r>
        <m:r>
          <w:rPr>
            <w:rFonts w:ascii="Cambria Math" w:hAnsi="Arial" w:cs="Arial"/>
            <w:sz w:val="20"/>
            <w:szCs w:val="20"/>
          </w:rPr>
          <m:t>)=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Arial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Arial" w:hAnsi="Cambria Math" w:cs="Arial"/>
                        <w:sz w:val="20"/>
                        <w:szCs w:val="20"/>
                      </w:rPr>
                      <m:t>h</m:t>
                    </m:r>
                  </m:e>
                </m:d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num>
              <m:den>
                <m:r>
                  <w:rPr>
                    <w:rFonts w:ascii="Arial" w:hAnsi="Cambria Math" w:cs="Arial"/>
                    <w:sz w:val="20"/>
                    <w:szCs w:val="20"/>
                  </w:rPr>
                  <m:t>h</m:t>
                </m:r>
              </m:den>
            </m:f>
          </m:e>
        </m:func>
      </m:oMath>
      <w:r w:rsidR="00565172" w:rsidRPr="0040258E">
        <w:rPr>
          <w:rFonts w:ascii="Arial" w:hAnsi="Arial" w:cs="Arial"/>
          <w:sz w:val="20"/>
          <w:szCs w:val="20"/>
        </w:rPr>
        <w:t xml:space="preserve"> </w:t>
      </w:r>
    </w:p>
    <w:p w:rsidR="00565172" w:rsidRPr="0040258E" w:rsidRDefault="00565172" w:rsidP="00565172">
      <w:pPr>
        <w:ind w:left="2268"/>
        <w:jc w:val="both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É chamada de </w:t>
      </w:r>
      <w:r w:rsidRPr="0040258E">
        <w:rPr>
          <w:rFonts w:ascii="Arial" w:hAnsi="Arial" w:cs="Arial"/>
          <w:b/>
          <w:i/>
          <w:sz w:val="20"/>
          <w:szCs w:val="20"/>
        </w:rPr>
        <w:t>derivada de f em relação a x</w:t>
      </w:r>
      <w:r w:rsidRPr="0040258E">
        <w:rPr>
          <w:rFonts w:ascii="Arial" w:hAnsi="Arial" w:cs="Arial"/>
          <w:sz w:val="20"/>
          <w:szCs w:val="20"/>
        </w:rPr>
        <w:t xml:space="preserve">. O domínio de </w:t>
      </w:r>
      <w:r w:rsidRPr="0040258E">
        <w:rPr>
          <w:rFonts w:ascii="Arial" w:hAnsi="Arial" w:cs="Arial"/>
          <w:i/>
          <w:sz w:val="20"/>
          <w:szCs w:val="20"/>
        </w:rPr>
        <w:t>f’</w:t>
      </w:r>
      <w:r w:rsidRPr="0040258E">
        <w:rPr>
          <w:rFonts w:ascii="Arial" w:hAnsi="Arial" w:cs="Arial"/>
          <w:sz w:val="20"/>
          <w:szCs w:val="20"/>
        </w:rPr>
        <w:t xml:space="preserve"> consiste de todo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para o qual o limite existe. (2000, p. 179).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A introdução do conceito de derivada, além de todos os conhecimentos demonstrados anteriormente sobre limites, tem como pré-requisito conhecimentos anteriores sobre funções e, sobre a impossibilidade da divisão por zero. Segundo Anton, há duas interpretações da derivada. 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ind w:left="2268"/>
        <w:jc w:val="both"/>
        <w:rPr>
          <w:rFonts w:ascii="Arial" w:hAnsi="Arial" w:cs="Arial"/>
          <w:i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A derivada </w:t>
      </w:r>
      <w:r w:rsidRPr="0040258E">
        <w:rPr>
          <w:rFonts w:ascii="Arial" w:hAnsi="Arial" w:cs="Arial"/>
          <w:i/>
          <w:sz w:val="20"/>
          <w:szCs w:val="20"/>
        </w:rPr>
        <w:t>f’</w:t>
      </w:r>
      <w:r w:rsidRPr="0040258E">
        <w:rPr>
          <w:rFonts w:ascii="Arial" w:hAnsi="Arial" w:cs="Arial"/>
          <w:sz w:val="20"/>
          <w:szCs w:val="20"/>
        </w:rPr>
        <w:t xml:space="preserve"> de uma função pode ser interpretada ou como uma função cujo valor em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é a inclinação da reta tangente ao gráfico </w:t>
      </w:r>
      <w:r w:rsidRPr="0040258E">
        <w:rPr>
          <w:rFonts w:ascii="Arial" w:hAnsi="Arial" w:cs="Arial"/>
          <w:i/>
          <w:sz w:val="20"/>
          <w:szCs w:val="20"/>
        </w:rPr>
        <w:t>y = f</w:t>
      </w:r>
      <w:r w:rsidRPr="0040258E">
        <w:rPr>
          <w:rFonts w:ascii="Arial" w:hAnsi="Arial" w:cs="Arial"/>
          <w:sz w:val="20"/>
          <w:szCs w:val="20"/>
        </w:rPr>
        <w:t xml:space="preserve"> (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) em </w:t>
      </w:r>
      <w:r w:rsidRPr="0040258E">
        <w:rPr>
          <w:rFonts w:ascii="Arial" w:hAnsi="Arial" w:cs="Arial"/>
          <w:i/>
          <w:sz w:val="20"/>
          <w:szCs w:val="20"/>
        </w:rPr>
        <w:t xml:space="preserve">x, </w:t>
      </w:r>
      <w:r w:rsidRPr="0040258E">
        <w:rPr>
          <w:rFonts w:ascii="Arial" w:hAnsi="Arial" w:cs="Arial"/>
          <w:sz w:val="20"/>
          <w:szCs w:val="20"/>
        </w:rPr>
        <w:t xml:space="preserve">ou, alternativamente, como uma função cujo valor em </w:t>
      </w:r>
      <w:r w:rsidRPr="0040258E">
        <w:rPr>
          <w:rFonts w:ascii="Arial" w:hAnsi="Arial" w:cs="Arial"/>
          <w:i/>
          <w:sz w:val="20"/>
          <w:szCs w:val="20"/>
        </w:rPr>
        <w:t>x</w:t>
      </w:r>
      <w:r w:rsidRPr="0040258E">
        <w:rPr>
          <w:rFonts w:ascii="Arial" w:hAnsi="Arial" w:cs="Arial"/>
          <w:sz w:val="20"/>
          <w:szCs w:val="20"/>
        </w:rPr>
        <w:t xml:space="preserve"> é a taxa instantânea da variação de </w:t>
      </w:r>
      <w:r w:rsidRPr="0040258E">
        <w:rPr>
          <w:rFonts w:ascii="Arial" w:hAnsi="Arial" w:cs="Arial"/>
          <w:i/>
          <w:sz w:val="20"/>
          <w:szCs w:val="20"/>
        </w:rPr>
        <w:t xml:space="preserve">y </w:t>
      </w:r>
      <w:r w:rsidRPr="0040258E">
        <w:rPr>
          <w:rFonts w:ascii="Arial" w:hAnsi="Arial" w:cs="Arial"/>
          <w:sz w:val="20"/>
          <w:szCs w:val="20"/>
        </w:rPr>
        <w:t xml:space="preserve">em relação a </w:t>
      </w:r>
      <w:r w:rsidRPr="0040258E">
        <w:rPr>
          <w:rFonts w:ascii="Arial" w:hAnsi="Arial" w:cs="Arial"/>
          <w:i/>
          <w:sz w:val="20"/>
          <w:szCs w:val="20"/>
        </w:rPr>
        <w:t>x.</w:t>
      </w:r>
      <w:r w:rsidRPr="0040258E">
        <w:rPr>
          <w:rFonts w:ascii="Arial" w:hAnsi="Arial" w:cs="Arial"/>
          <w:sz w:val="20"/>
          <w:szCs w:val="20"/>
        </w:rPr>
        <w:t xml:space="preserve"> (2000, p. 179).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Aplicando o conceito de derivada Anton, calcula a derivada em relação a 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 de </w:t>
      </w:r>
      <w:r w:rsidRPr="0040258E">
        <w:rPr>
          <w:rFonts w:ascii="Arial" w:hAnsi="Arial" w:cs="Arial"/>
          <w:i/>
        </w:rPr>
        <w:t>f</w:t>
      </w:r>
      <w:r w:rsidRPr="0040258E">
        <w:rPr>
          <w:rFonts w:ascii="Arial" w:hAnsi="Arial" w:cs="Arial"/>
        </w:rPr>
        <w:t xml:space="preserve"> (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) = </w:t>
      </w:r>
      <w:r w:rsidRPr="0040258E">
        <w:rPr>
          <w:rFonts w:ascii="Arial" w:hAnsi="Arial" w:cs="Arial"/>
          <w:i/>
        </w:rPr>
        <w:t xml:space="preserve">x³ </w:t>
      </w:r>
      <w:r w:rsidRPr="0040258E">
        <w:rPr>
          <w:rFonts w:ascii="Arial" w:hAnsi="Arial" w:cs="Arial"/>
        </w:rPr>
        <w:t xml:space="preserve">- 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>, como segue: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674512" w:rsidP="00565172">
      <w:pPr>
        <w:ind w:left="2268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p>
              <m:r>
                <w:rPr>
                  <w:rFonts w:ascii="Arial" w:hAnsi="Arial" w:cs="Arial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Arial" w:cs="Arial"/>
              <w:sz w:val="20"/>
              <w:szCs w:val="20"/>
            </w:rPr>
            <m:t xml:space="preserve">  =</m:t>
          </m:r>
          <m:func>
            <m:func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→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</m:d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den>
              </m:f>
            </m:e>
          </m:func>
          <m:r>
            <w:rPr>
              <w:rFonts w:ascii="Cambria Math" w:hAnsi="Arial" w:cs="Arial"/>
              <w:sz w:val="20"/>
              <w:szCs w:val="20"/>
            </w:rPr>
            <m:t xml:space="preserve"> = </m:t>
          </m:r>
          <m:limLow>
            <m:limLow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lim</m:t>
              </m:r>
            </m:e>
            <m:lim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r>
                <w:rPr>
                  <w:rFonts w:ascii="Arial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lim>
          </m:limLow>
          <m:r>
            <w:rPr>
              <w:rFonts w:ascii="Cambria Math" w:hAnsi="Arial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Arial" w:cs="Arial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  <m:r>
                            <w:rPr>
                              <w:rFonts w:ascii="Cambria Math" w:hAnsi="Arial" w:cs="Arial"/>
                              <w:sz w:val="20"/>
                              <w:szCs w:val="20"/>
                            </w:rPr>
                            <m:t>+</m:t>
                          </m:r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</m:d>
                </m:e>
              </m:d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</m:den>
          </m:f>
        </m:oMath>
      </m:oMathPara>
    </w:p>
    <w:p w:rsidR="00565172" w:rsidRPr="0040258E" w:rsidRDefault="00674512" w:rsidP="00565172">
      <w:pPr>
        <w:ind w:left="708" w:firstLine="708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Arial" w:cs="Arial"/>
              <w:sz w:val="20"/>
              <w:szCs w:val="20"/>
            </w:rPr>
            <w:lastRenderedPageBreak/>
            <m:t>=</m:t>
          </m:r>
          <m:func>
            <m:func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→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Arial" w:hAnsi="Cambria Math" w:cs="Arial"/>
                      <w:sz w:val="20"/>
                      <w:szCs w:val="20"/>
                    </w:rPr>
                    <m:t>h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+3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den>
              </m:f>
            </m:e>
          </m:func>
        </m:oMath>
      </m:oMathPara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            </w:t>
      </w:r>
      <m:oMath>
        <m:r>
          <w:rPr>
            <w:rFonts w:ascii="Cambria Math" w:hAnsi="Arial" w:cs="Arial"/>
            <w:sz w:val="20"/>
            <w:szCs w:val="20"/>
          </w:rPr>
          <m:t>=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3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Arial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+3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</m:den>
            </m:f>
          </m:e>
        </m:func>
      </m:oMath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 xml:space="preserve">          </w:t>
      </w:r>
      <m:oMath>
        <m:r>
          <w:rPr>
            <w:rFonts w:ascii="Cambria Math" w:hAnsi="Arial" w:cs="Arial"/>
            <w:sz w:val="20"/>
            <w:szCs w:val="20"/>
          </w:rPr>
          <m:t xml:space="preserve">   =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0</m:t>
                </m:r>
              </m:lim>
            </m:limLow>
          </m:fName>
          <m:e>
            <m:d>
              <m:d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Arial" w:cs="Arial"/>
                    <w:sz w:val="20"/>
                    <w:szCs w:val="20"/>
                  </w:rPr>
                  <m:t>3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0"/>
                    <w:szCs w:val="20"/>
                  </w:rPr>
                  <m:t>+3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xh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1</m:t>
                </m:r>
              </m:e>
            </m:d>
            <m:r>
              <w:rPr>
                <w:rFonts w:ascii="Cambria Math" w:hAnsi="Arial" w:cs="Arial"/>
                <w:sz w:val="20"/>
                <w:szCs w:val="20"/>
              </w:rPr>
              <m:t>=3</m:t>
            </m:r>
            <m:sSup>
              <m:sSup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Arial" w:hAnsi="Arial" w:cs="Arial"/>
                <w:sz w:val="20"/>
                <w:szCs w:val="20"/>
              </w:rPr>
              <m:t>-</m:t>
            </m:r>
            <m:r>
              <w:rPr>
                <w:rFonts w:ascii="Cambria Math" w:hAnsi="Arial" w:cs="Arial"/>
                <w:sz w:val="20"/>
                <w:szCs w:val="20"/>
              </w:rPr>
              <m:t>1</m:t>
            </m:r>
          </m:e>
        </m:func>
      </m:oMath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>(2000, p. 180).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Para o cálculo da derivada da função </w:t>
      </w:r>
      <w:r w:rsidRPr="0040258E">
        <w:rPr>
          <w:rFonts w:ascii="Arial" w:hAnsi="Arial" w:cs="Arial"/>
          <w:i/>
        </w:rPr>
        <w:t xml:space="preserve">f </w:t>
      </w:r>
      <w:r w:rsidRPr="0040258E">
        <w:rPr>
          <w:rFonts w:ascii="Arial" w:hAnsi="Arial" w:cs="Arial"/>
        </w:rPr>
        <w:t>(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) = </w:t>
      </w:r>
      <w:r w:rsidRPr="0040258E">
        <w:rPr>
          <w:rFonts w:ascii="Arial" w:hAnsi="Arial" w:cs="Arial"/>
          <w:i/>
        </w:rPr>
        <w:t>x³ - x,</w:t>
      </w:r>
      <w:r w:rsidRPr="0040258E">
        <w:rPr>
          <w:rFonts w:ascii="Arial" w:hAnsi="Arial" w:cs="Arial"/>
        </w:rPr>
        <w:t xml:space="preserve"> são necessários conhecimentos sobre limites, funções polinomiais e operações com expressões algébricas.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Em outro exemplo trazido em Anton, o autor calcula a derivada em relação a </w:t>
      </w:r>
      <w:r w:rsidRPr="0040258E">
        <w:rPr>
          <w:rFonts w:ascii="Arial" w:hAnsi="Arial" w:cs="Arial"/>
          <w:i/>
        </w:rPr>
        <w:t>x</w:t>
      </w:r>
      <w:r w:rsidRPr="0040258E">
        <w:rPr>
          <w:rFonts w:ascii="Arial" w:hAnsi="Arial" w:cs="Arial"/>
        </w:rPr>
        <w:t xml:space="preserve"> de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Arial" w:cs="Arial"/>
          </w:rPr>
          <m:t>=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x</m:t>
            </m:r>
          </m:e>
        </m:rad>
      </m:oMath>
      <w:r w:rsidRPr="0040258E">
        <w:rPr>
          <w:rFonts w:ascii="Arial" w:hAnsi="Arial" w:cs="Arial"/>
        </w:rPr>
        <w:t>, a partir da definição de derivada.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674512" w:rsidP="00565172">
      <w:pPr>
        <w:ind w:left="2268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e>
            <m:sup>
              <m:r>
                <w:rPr>
                  <w:rFonts w:ascii="Arial" w:hAnsi="Arial" w:cs="Arial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Arial" w:cs="Arial"/>
              <w:sz w:val="20"/>
              <w:szCs w:val="20"/>
            </w:rPr>
            <m:t xml:space="preserve">  =</m:t>
          </m:r>
          <m:func>
            <m:func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r>
                    <w:rPr>
                      <w:rFonts w:ascii="Arial" w:hAnsi="Arial" w:cs="Arial"/>
                      <w:sz w:val="20"/>
                      <w:szCs w:val="20"/>
                    </w:rPr>
                    <m:t>→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</m:t>
                      </m:r>
                    </m:e>
                  </m:d>
                  <m:r>
                    <w:rPr>
                      <w:rFonts w:ascii="Arial" w:hAnsi="Arial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den>
              </m:f>
            </m:e>
          </m:func>
          <m:r>
            <w:rPr>
              <w:rFonts w:ascii="Cambria Math" w:hAnsi="Arial" w:cs="Arial"/>
              <w:sz w:val="20"/>
              <w:szCs w:val="20"/>
            </w:rPr>
            <m:t xml:space="preserve"> = </m:t>
          </m:r>
          <m:limLow>
            <m:limLow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lim</m:t>
              </m:r>
            </m:e>
            <m:lim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r>
                <w:rPr>
                  <w:rFonts w:ascii="Arial" w:hAnsi="Arial" w:cs="Arial"/>
                  <w:sz w:val="20"/>
                  <w:szCs w:val="20"/>
                </w:rPr>
                <m:t>→</m:t>
              </m:r>
              <m:r>
                <w:rPr>
                  <w:rFonts w:ascii="Cambria Math" w:hAnsi="Arial" w:cs="Arial"/>
                  <w:sz w:val="20"/>
                  <w:szCs w:val="20"/>
                </w:rPr>
                <m:t>0</m:t>
              </m:r>
            </m:lim>
          </m:limLow>
          <m:r>
            <w:rPr>
              <w:rFonts w:ascii="Cambria Math" w:hAnsi="Arial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hAnsi="Arial" w:cs="Arial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</m:rad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</m:den>
          </m:f>
        </m:oMath>
      </m:oMathPara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ab/>
        <w:t xml:space="preserve"> </w:t>
      </w:r>
      <m:oMath>
        <m:r>
          <w:rPr>
            <w:rFonts w:ascii="Cambria Math" w:hAnsi="Arial" w:cs="Arial"/>
            <w:sz w:val="20"/>
            <w:szCs w:val="20"/>
          </w:rPr>
          <m:t xml:space="preserve">= 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</m:lim>
            </m:limLow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rad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)(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rad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den>
            </m:f>
          </m:e>
        </m:func>
        <m:r>
          <w:rPr>
            <w:rFonts w:ascii="Cambria Math" w:hAnsi="Arial" w:cs="Arial"/>
            <w:sz w:val="20"/>
            <w:szCs w:val="20"/>
          </w:rPr>
          <m:t xml:space="preserve">= 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d>
                  <m:dPr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d>
                <m:r>
                  <w:rPr>
                    <w:rFonts w:ascii="Arial" w:hAnsi="Arial" w:cs="Arial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den>
            </m:f>
          </m:e>
        </m:func>
      </m:oMath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ab/>
        <w:t xml:space="preserve"> </w:t>
      </w:r>
      <m:oMath>
        <m:r>
          <w:rPr>
            <w:rFonts w:ascii="Cambria Math" w:hAnsi="Arial" w:cs="Arial"/>
            <w:sz w:val="20"/>
            <w:szCs w:val="20"/>
          </w:rPr>
          <m:t xml:space="preserve">= 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</m:lim>
            </m:limLow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den>
            </m:f>
          </m:e>
        </m:func>
        <m:r>
          <w:rPr>
            <w:rFonts w:ascii="Cambria Math" w:hAnsi="Arial" w:cs="Arial"/>
            <w:sz w:val="20"/>
            <w:szCs w:val="20"/>
          </w:rPr>
          <m:t xml:space="preserve">= </m:t>
        </m:r>
        <m:func>
          <m:func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h</m:t>
                </m:r>
                <m:r>
                  <w:rPr>
                    <w:rFonts w:ascii="Arial" w:hAnsi="Arial" w:cs="Arial"/>
                    <w:sz w:val="20"/>
                    <w:szCs w:val="20"/>
                  </w:rPr>
                  <m:t>→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="Cambria Math" w:hAnsi="Arial" w:cs="Arial"/>
                        <w:sz w:val="20"/>
                        <w:szCs w:val="20"/>
                      </w:rPr>
                      <m:t>+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e>
                </m:rad>
                <m:r>
                  <w:rPr>
                    <w:rFonts w:ascii="Cambria Math" w:hAnsi="Arial" w:cs="Arial"/>
                    <w:sz w:val="20"/>
                    <w:szCs w:val="20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rad>
              </m:den>
            </m:f>
          </m:e>
        </m:func>
      </m:oMath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ab/>
        <w:t xml:space="preserve"> </w:t>
      </w:r>
      <m:oMath>
        <m:r>
          <w:rPr>
            <w:rFonts w:ascii="Cambria Math" w:hAnsi="Arial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  <m:r>
              <w:rPr>
                <w:rFonts w:ascii="Cambria Math" w:hAnsi="Arial" w:cs="Arial"/>
                <w:sz w:val="20"/>
                <w:szCs w:val="20"/>
              </w:rPr>
              <m:t>+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</m:den>
        </m:f>
        <m:r>
          <w:rPr>
            <w:rFonts w:ascii="Cambria Math" w:hAnsi="Arial" w:cs="Arial"/>
            <w:sz w:val="20"/>
            <w:szCs w:val="20"/>
          </w:rPr>
          <m:t>=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2</m:t>
            </m:r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</m:rad>
          </m:den>
        </m:f>
      </m:oMath>
    </w:p>
    <w:p w:rsidR="00565172" w:rsidRPr="0040258E" w:rsidRDefault="00565172" w:rsidP="00565172">
      <w:pPr>
        <w:ind w:left="2268"/>
        <w:rPr>
          <w:rFonts w:ascii="Arial" w:hAnsi="Arial" w:cs="Arial"/>
          <w:sz w:val="20"/>
          <w:szCs w:val="20"/>
        </w:rPr>
      </w:pPr>
      <w:r w:rsidRPr="0040258E">
        <w:rPr>
          <w:rFonts w:ascii="Arial" w:hAnsi="Arial" w:cs="Arial"/>
          <w:sz w:val="20"/>
          <w:szCs w:val="20"/>
        </w:rPr>
        <w:t>(2000, p. 180)</w:t>
      </w: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O cálculo da derivada e a formação de seu conceito tem como pré-requisito o conhecimento sobre limite assim como todos os conceitos que o antecedem.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40258E" w:rsidP="005651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RESULTADOS E ANÁ</w:t>
      </w:r>
      <w:r w:rsidR="00565172" w:rsidRPr="0040258E">
        <w:rPr>
          <w:rFonts w:ascii="Arial" w:hAnsi="Arial" w:cs="Arial"/>
          <w:b/>
        </w:rPr>
        <w:t>LISE</w:t>
      </w: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 xml:space="preserve">O conhecimento sobre funções demonstra-se básico para formação e apropriação dos conceitos iniciais do cálculo diferencial e integral de que tratamos. A falta de conhecimentos sobre cada tipo de função pode se tornar causa de dificuldades na aprendizagem dos conceitos do Cálculo Diferencial e Integral, ao passo de que o aluno não possui então um conhecimento anterior necessário para a formação de um novo conceito. 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O não conhecimento sobre as propriedades das funções torna praticamente impossível a construção e interpretação do gráfico da função podendo ser então causa de dificuldades na aprendizagem e formação do conceito de limite.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Para a formação do conceito de limite, com base no exemplo que trouxemos, podemos perceber que a falta de conhecimentos referentes às operações fundamentais da matemática (adição, subtração, potenciação), construção de tabelas e mais especificamente funções polinomiais, também podem ser causa de dificuldades na aprendizagem e formação do conceito de limite. A aprendizagem e formação do conceito de limite se encontra fora das possibilidades do aluno que não possua todos os conhecimentos anteriores necessários para a formação deste novo conceito. O professor atua fora da zona de desenvolvimento proximal do aluno ao não observar quais conceitos são necessários para aprendizagem e formação do conceito de limite quando o mesmo não os possui.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Em outro exemplo, além dos conhecimentos já mencionados, a falta de conhecimento anterior da impossibilidade de divisão por e de racionalização de denominadores pode também ocasionar dificuldades na aprendizagem do conceito de limite. Podemos identificar também uma causa de obstáculos na </w:t>
      </w:r>
      <w:r w:rsidRPr="0040258E">
        <w:rPr>
          <w:rFonts w:ascii="Arial" w:hAnsi="Arial" w:cs="Arial"/>
        </w:rPr>
        <w:lastRenderedPageBreak/>
        <w:t>aprendizagem, pela restrição da divisão por zero. A propriedade comutativa pertencente à operação de multiplicação inversa da operação de divisão se torna fruto de obstáculos. Os erros acontecem quando o aluno usa a concepção da propriedade comutativa na operação de divisão. A definição da operação de divisão exige que o quociente seja diferente de zero. A divisão do número zero por qualquer número natural diferente de zero, resulta nele mesmo. Porém, se for aplicada a concepção da propriedade comutativa pertencente à operação de multiplicação, que a operação de divisão não possui, ocasionará em erro, pois não existe resultado para divisão por zero.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Nos casos em que são calculados limites em funções trigonométricas são necessários conhecimentos sobre os valores em que são definidas as funções, no caso, graus e radianos, além do conhecimento sobre as relações trigonométricas em seno, cosseno, tangente, cotangente, secante e cossecante. A falta destes conhecimentos pode ser causa de dificuldades na aprendizagem e formação do conceito de limite. Identificamos neste exemplo também, uma possível causa de obstáculo na aprendizagem, a partir da restrição da divisão por zero, já descrita anteriormente. A aprendizagem e formação do conceito de limite estão fora da zona de desenvolvimento proximal do aluno que não possui os conhecimentos anteriores necessários para formação deste novo conceito.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Podemos perceber também que para formação do conceito de derivada, em um sistema de conceitos a falta de conhecimento sobre funções pode ser causa de dificuldades na aprendizagem. No mesmo sentido a impossibilidade da divisão por zero pode ser causa de obstáculos se o aluno não possui plenamente formado o conhecimento sobre as propriedades na divisão, se tornando assim um conhecimento que atua negativamente na formação de um novo conceito.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ab/>
        <w:t>Em um sistema de conceitos, o conhecimento sobre limite assim como todos os conceitos que o antecedem (funções e de diversos conceitos básicos da matemática como as operações fundamentais) são indispensáveis para o aprendizado do conceito de derivada. Neste sentido a falta destes conhecimentos por parte do aluno podem ser causas de dificuldades na aprendizagem do conceito de derivada. A aprendizagem e formação do conceito de derivada estão fora da zona de desenvolvimento proximal do aluno que não possui os conhecimentos anteriores necessários para formação deste novo conceito.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4 CONCLUSÕES</w:t>
      </w: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</w:p>
    <w:p w:rsidR="00565172" w:rsidRPr="0040258E" w:rsidRDefault="00565172" w:rsidP="00565172">
      <w:pPr>
        <w:ind w:firstLine="709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A análise da formação dos conceitos de limite e derivada, conceitos base estudados na primeira fase do Cálculo Diferencial e Integral, reforça a concepção de que este é estruturado a partir de um sistema de conceitos, que se relacionam em suas formações. Tomando as dificuldades na aprendizagem e formação dos conceitos como a falta de um conhecimento anterior necessário em uma relação destes e, reconhecendo obstáculos como um conhecimento que atua negativamente na aprendizagem e formação de um novo conceito, percebe-se que é possível identificar algumas dificuldades e obstáculos na aprendizagem e formação dos conceitos de limite e derivada, a partir da análise da relação que os mesmos possuem à conceitos anteriores em que se forma um sistema de conceitos.</w:t>
      </w:r>
    </w:p>
    <w:p w:rsidR="00565172" w:rsidRPr="0040258E" w:rsidRDefault="00565172" w:rsidP="00565172">
      <w:pPr>
        <w:ind w:firstLine="708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lastRenderedPageBreak/>
        <w:t xml:space="preserve">O conceito de função que é a base de todo Cálculo Diferencial e Integral, pode ser responsável por dificuldades na aprendizagem dos conceitos de limite e derivada. Outro aspecto que se identifica é a impossibilidade da divisão por zero como causa de obstáculos na aprendizagem e formação de conceitos </w:t>
      </w:r>
    </w:p>
    <w:p w:rsidR="00565172" w:rsidRPr="0040258E" w:rsidRDefault="00565172" w:rsidP="00565172">
      <w:pPr>
        <w:ind w:firstLine="709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De maneira geral podemos dizer que diversos conceitos da matemática básica, influenciam na formação dos conceitos de limite e derivada, podendo ser causa de dificuldades e obstáculos, limitando as possibilidades do aluno para a aprendizagem de conceitos que por esses motivos se encontram fora de sua Zona de Desenvolvimento Proximal.</w:t>
      </w:r>
    </w:p>
    <w:p w:rsidR="00565172" w:rsidRPr="0040258E" w:rsidRDefault="00565172" w:rsidP="00565172">
      <w:pPr>
        <w:ind w:firstLine="709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Os resultados da análise feita neste trabalho mostram a necessidade de o professor realizar avaliações diagnósticas e formativas a fim de verificar em que nível seu aluno se encontra em relação à formação de conceitos e, a partir disso, recuperar os conceitos necessários para que possa ir adiante e trabalhar dentro das possibilidades do mesmo, ou seja, dentro da Zona de Desenvolvimento Proximal do aluno, respeitando o tempo, as condições e as limitações de cada aluno.</w:t>
      </w:r>
    </w:p>
    <w:p w:rsidR="00565172" w:rsidRPr="0040258E" w:rsidRDefault="00565172" w:rsidP="00565172">
      <w:pPr>
        <w:ind w:firstLine="709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>A análise da formação de outros conceitos do Cálculo Diferencial e Integral pode ser relevante a fim de identificar causas de dificuldades e obstáculos na aprendizagem e formação de conceitos da matemática.</w:t>
      </w:r>
    </w:p>
    <w:p w:rsidR="00565172" w:rsidRPr="0040258E" w:rsidRDefault="00565172" w:rsidP="00565172">
      <w:pPr>
        <w:ind w:firstLine="709"/>
        <w:jc w:val="both"/>
        <w:rPr>
          <w:rFonts w:ascii="Arial" w:hAnsi="Arial" w:cs="Arial"/>
        </w:rPr>
      </w:pPr>
    </w:p>
    <w:p w:rsidR="00565172" w:rsidRPr="0040258E" w:rsidRDefault="00565172" w:rsidP="00565172">
      <w:pPr>
        <w:jc w:val="both"/>
        <w:rPr>
          <w:rFonts w:ascii="Arial" w:hAnsi="Arial" w:cs="Arial"/>
          <w:b/>
        </w:rPr>
      </w:pPr>
      <w:r w:rsidRPr="0040258E">
        <w:rPr>
          <w:rFonts w:ascii="Arial" w:hAnsi="Arial" w:cs="Arial"/>
          <w:b/>
        </w:rPr>
        <w:t>5 REFERÊNCIAS</w:t>
      </w:r>
    </w:p>
    <w:p w:rsidR="00565172" w:rsidRPr="0040258E" w:rsidRDefault="00565172" w:rsidP="00565172">
      <w:pPr>
        <w:jc w:val="both"/>
        <w:rPr>
          <w:rFonts w:ascii="Arial" w:hAnsi="Arial" w:cs="Arial"/>
        </w:rPr>
      </w:pPr>
    </w:p>
    <w:p w:rsidR="00565172" w:rsidRPr="0040258E" w:rsidRDefault="00565172" w:rsidP="00F24756">
      <w:pPr>
        <w:spacing w:after="120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ANTON, Howard. </w:t>
      </w:r>
      <w:r w:rsidRPr="0040258E">
        <w:rPr>
          <w:rFonts w:ascii="Arial" w:hAnsi="Arial" w:cs="Arial"/>
          <w:b/>
        </w:rPr>
        <w:t>Cálculo</w:t>
      </w:r>
      <w:r w:rsidRPr="0040258E">
        <w:rPr>
          <w:rFonts w:ascii="Arial" w:hAnsi="Arial" w:cs="Arial"/>
        </w:rPr>
        <w:t>: um novo horizonte. 6.ed. Porto Alegre: Bookman, V.1, 2000.</w:t>
      </w:r>
    </w:p>
    <w:p w:rsidR="00565172" w:rsidRPr="0040258E" w:rsidRDefault="00565172" w:rsidP="00F24756">
      <w:pPr>
        <w:spacing w:after="120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GRANDO, Neiva Ignês. </w:t>
      </w:r>
      <w:r w:rsidRPr="0040258E">
        <w:rPr>
          <w:rFonts w:ascii="Arial" w:hAnsi="Arial" w:cs="Arial"/>
          <w:b/>
        </w:rPr>
        <w:t>Dificuldades e obstáculos em educação matemática</w:t>
      </w:r>
      <w:r w:rsidRPr="0040258E">
        <w:rPr>
          <w:rFonts w:ascii="Arial" w:hAnsi="Arial" w:cs="Arial"/>
        </w:rPr>
        <w:t xml:space="preserve">. </w:t>
      </w:r>
      <w:r w:rsidRPr="0040258E">
        <w:rPr>
          <w:rFonts w:ascii="Arial" w:hAnsi="Arial" w:cs="Arial"/>
          <w:i/>
        </w:rPr>
        <w:t>Espaço Pedagógico</w:t>
      </w:r>
      <w:r w:rsidRPr="0040258E">
        <w:rPr>
          <w:rFonts w:ascii="Arial" w:hAnsi="Arial" w:cs="Arial"/>
        </w:rPr>
        <w:t>. Passo Fundo: UPF. Faculdade de Educação, n. 1, v. 2, 1995. p. 109-122.</w:t>
      </w:r>
    </w:p>
    <w:p w:rsidR="00565172" w:rsidRPr="0040258E" w:rsidRDefault="00565172" w:rsidP="00F24756">
      <w:pPr>
        <w:spacing w:after="120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GRANDO, Neiva Ignês; MARASINI, Sandra Mara. </w:t>
      </w:r>
      <w:r w:rsidRPr="0040258E">
        <w:rPr>
          <w:rFonts w:ascii="Arial" w:hAnsi="Arial" w:cs="Arial"/>
          <w:b/>
          <w:i/>
        </w:rPr>
        <w:t>Educação Matemática</w:t>
      </w:r>
      <w:r w:rsidRPr="0040258E">
        <w:rPr>
          <w:rFonts w:ascii="Arial" w:hAnsi="Arial" w:cs="Arial"/>
        </w:rPr>
        <w:t>: a sala de aula como espaço de pesquisa. Passo Fundo: Universidade de Passo Fundo, 2008.</w:t>
      </w:r>
    </w:p>
    <w:p w:rsidR="00565172" w:rsidRPr="0040258E" w:rsidRDefault="00565172" w:rsidP="00F24756">
      <w:pPr>
        <w:spacing w:after="120"/>
        <w:jc w:val="both"/>
        <w:rPr>
          <w:rFonts w:ascii="Arial" w:hAnsi="Arial" w:cs="Arial"/>
        </w:rPr>
      </w:pPr>
      <w:r w:rsidRPr="0040258E">
        <w:rPr>
          <w:rFonts w:ascii="Arial" w:hAnsi="Arial" w:cs="Arial"/>
        </w:rPr>
        <w:t xml:space="preserve">VIGOTSKY, Lev Semenovich. </w:t>
      </w:r>
      <w:r w:rsidRPr="0040258E">
        <w:rPr>
          <w:rFonts w:ascii="Arial" w:hAnsi="Arial" w:cs="Arial"/>
          <w:b/>
          <w:i/>
        </w:rPr>
        <w:t>A Formação Social da Mente</w:t>
      </w:r>
      <w:r w:rsidRPr="0040258E">
        <w:rPr>
          <w:rFonts w:ascii="Arial" w:hAnsi="Arial" w:cs="Arial"/>
        </w:rPr>
        <w:t>: o desenvolvimento dos processos psicológicos superiores. 6 ed. São Paulo: Martins Fontes, 1998.</w:t>
      </w:r>
    </w:p>
    <w:sectPr w:rsidR="00565172" w:rsidRPr="0040258E" w:rsidSect="00F2475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84" w:rsidRDefault="00241384">
      <w:r>
        <w:separator/>
      </w:r>
    </w:p>
  </w:endnote>
  <w:endnote w:type="continuationSeparator" w:id="0">
    <w:p w:rsidR="00241384" w:rsidRDefault="0024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ACC" w:rsidRPr="006659CC" w:rsidRDefault="00B60B8A" w:rsidP="00785F03">
    <w:pPr>
      <w:pStyle w:val="Rodap"/>
      <w:ind w:hanging="426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</w:t>
    </w:r>
    <w:r w:rsidR="00862ACC" w:rsidRPr="006659CC">
      <w:rPr>
        <w:rFonts w:ascii="Tahoma" w:hAnsi="Tahoma" w:cs="Tahoma"/>
        <w:szCs w:val="16"/>
      </w:rPr>
      <w:t xml:space="preserve">, </w:t>
    </w:r>
    <w:r w:rsidR="00137B28" w:rsidRPr="006659CC">
      <w:rPr>
        <w:rFonts w:ascii="Tahoma" w:hAnsi="Tahoma" w:cs="Tahoma"/>
        <w:szCs w:val="16"/>
      </w:rPr>
      <w:t>10</w:t>
    </w:r>
    <w:r w:rsidRPr="006659CC">
      <w:rPr>
        <w:rFonts w:ascii="Tahoma" w:hAnsi="Tahoma" w:cs="Tahoma"/>
        <w:szCs w:val="16"/>
      </w:rPr>
      <w:t>-</w:t>
    </w:r>
    <w:r w:rsidR="00137B28" w:rsidRPr="006659CC">
      <w:rPr>
        <w:rFonts w:ascii="Tahoma" w:hAnsi="Tahoma" w:cs="Tahoma"/>
        <w:szCs w:val="16"/>
      </w:rPr>
      <w:t>12</w:t>
    </w:r>
    <w:r w:rsidR="00862ACC" w:rsidRPr="006659CC">
      <w:rPr>
        <w:rFonts w:ascii="Tahoma" w:hAnsi="Tahoma" w:cs="Tahoma"/>
        <w:szCs w:val="16"/>
      </w:rPr>
      <w:t xml:space="preserve"> de </w:t>
    </w:r>
    <w:r w:rsidR="00172EF3" w:rsidRPr="006659CC">
      <w:rPr>
        <w:rFonts w:ascii="Tahoma" w:hAnsi="Tahoma" w:cs="Tahoma"/>
        <w:szCs w:val="16"/>
      </w:rPr>
      <w:t>junho</w:t>
    </w:r>
    <w:r w:rsidR="00862ACC" w:rsidRPr="006659CC">
      <w:rPr>
        <w:rFonts w:ascii="Tahoma" w:hAnsi="Tahoma" w:cs="Tahoma"/>
        <w:szCs w:val="16"/>
      </w:rPr>
      <w:t xml:space="preserve"> de 201</w:t>
    </w:r>
    <w:r w:rsidR="00137B28" w:rsidRPr="006659CC">
      <w:rPr>
        <w:rFonts w:ascii="Tahoma" w:hAnsi="Tahoma" w:cs="Tahoma"/>
        <w:szCs w:val="16"/>
      </w:rPr>
      <w:t>5</w:t>
    </w:r>
    <w:r w:rsidR="00862ACC" w:rsidRPr="006659CC">
      <w:rPr>
        <w:rFonts w:ascii="Tahoma" w:hAnsi="Tahoma" w:cs="Tahoma"/>
        <w:szCs w:val="16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CC" w:rsidRPr="006659CC" w:rsidRDefault="006659CC" w:rsidP="006659CC">
    <w:pPr>
      <w:pStyle w:val="Rodap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URI, 10-12 de junho de 2015</w:t>
    </w:r>
    <w:r w:rsidR="004A073D">
      <w:rPr>
        <w:rFonts w:ascii="Tahoma" w:hAnsi="Tahoma" w:cs="Tahoma"/>
        <w:szCs w:val="16"/>
      </w:rPr>
      <w:t xml:space="preserve">                                Santo Ângelo – RS – Brasil</w:t>
    </w:r>
    <w:r w:rsidRPr="006659CC">
      <w:rPr>
        <w:rFonts w:ascii="Tahoma" w:hAnsi="Tahoma" w:cs="Tahoma"/>
        <w:szCs w:val="16"/>
      </w:rPr>
      <w:t>.</w:t>
    </w:r>
  </w:p>
  <w:p w:rsidR="006659CC" w:rsidRDefault="006659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84" w:rsidRDefault="00241384">
      <w:r>
        <w:separator/>
      </w:r>
    </w:p>
  </w:footnote>
  <w:footnote w:type="continuationSeparator" w:id="0">
    <w:p w:rsidR="00241384" w:rsidRDefault="0024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862ACC" w:rsidRPr="006659CC" w:rsidRDefault="006659CC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color w:val="E36C0A"/>
        <w:sz w:val="22"/>
        <w:szCs w:val="22"/>
      </w:rPr>
    </w:pPr>
    <w:r>
      <w:rPr>
        <w:rFonts w:ascii="Arial" w:hAnsi="Arial" w:cs="Arial"/>
        <w:sz w:val="22"/>
        <w:szCs w:val="22"/>
      </w:rPr>
      <w:t>I</w:t>
    </w:r>
    <w:r w:rsidRPr="00B17ED8">
      <w:rPr>
        <w:rFonts w:ascii="Arial" w:hAnsi="Arial" w:cs="Arial"/>
        <w:sz w:val="22"/>
        <w:szCs w:val="22"/>
      </w:rPr>
      <w:t>I</w:t>
    </w:r>
    <w:r>
      <w:rPr>
        <w:rFonts w:ascii="Arial" w:hAnsi="Arial" w:cs="Arial"/>
        <w:sz w:val="22"/>
        <w:szCs w:val="22"/>
      </w:rPr>
      <w:t>I</w:t>
    </w:r>
    <w:r w:rsidRPr="00D473F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CIECITEC                                                                        Santo Ângelo</w:t>
    </w:r>
    <w:r w:rsidRPr="00D473FE">
      <w:rPr>
        <w:rFonts w:ascii="Arial" w:hAnsi="Arial" w:cs="Arial"/>
        <w:sz w:val="22"/>
        <w:szCs w:val="22"/>
      </w:rPr>
      <w:t xml:space="preserve"> – </w:t>
    </w:r>
    <w:r>
      <w:rPr>
        <w:rFonts w:ascii="Arial" w:hAnsi="Arial" w:cs="Arial"/>
        <w:sz w:val="22"/>
        <w:szCs w:val="22"/>
      </w:rPr>
      <w:t>RS – Brasil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CC" w:rsidRDefault="00674512" w:rsidP="00785F03">
    <w:pPr>
      <w:pStyle w:val="Cabealho"/>
      <w:tabs>
        <w:tab w:val="clear" w:pos="4419"/>
        <w:tab w:val="clear" w:pos="8838"/>
        <w:tab w:val="center" w:pos="4253"/>
        <w:tab w:val="right" w:pos="9214"/>
      </w:tabs>
      <w:ind w:left="-624" w:firstLine="198"/>
    </w:pPr>
    <w:r>
      <w:rPr>
        <w:rFonts w:ascii="Arial" w:hAnsi="Arial" w:cs="Arial"/>
        <w:noProof/>
        <w:color w:val="E36C0A"/>
        <w:sz w:val="22"/>
        <w:szCs w:val="22"/>
      </w:rPr>
      <w:drawing>
        <wp:inline distT="0" distB="0" distL="0" distR="0">
          <wp:extent cx="5915025" cy="1190625"/>
          <wp:effectExtent l="19050" t="0" r="9525" b="0"/>
          <wp:docPr id="37" name="Imagem 37" descr="Sem títu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Sem títu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3EFC7973"/>
    <w:multiLevelType w:val="hybridMultilevel"/>
    <w:tmpl w:val="7394777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9080F"/>
    <w:rsid w:val="000406E6"/>
    <w:rsid w:val="00042E77"/>
    <w:rsid w:val="000955BF"/>
    <w:rsid w:val="00137B28"/>
    <w:rsid w:val="00172EF3"/>
    <w:rsid w:val="00241384"/>
    <w:rsid w:val="00295ACA"/>
    <w:rsid w:val="003C68EC"/>
    <w:rsid w:val="003E4309"/>
    <w:rsid w:val="0040258E"/>
    <w:rsid w:val="00454DB7"/>
    <w:rsid w:val="0046088D"/>
    <w:rsid w:val="00480567"/>
    <w:rsid w:val="004A073D"/>
    <w:rsid w:val="004C4E23"/>
    <w:rsid w:val="00557C79"/>
    <w:rsid w:val="00565172"/>
    <w:rsid w:val="00577BF9"/>
    <w:rsid w:val="005C1BF2"/>
    <w:rsid w:val="005E42DC"/>
    <w:rsid w:val="006659CC"/>
    <w:rsid w:val="00674512"/>
    <w:rsid w:val="006A528A"/>
    <w:rsid w:val="006D0786"/>
    <w:rsid w:val="00785F03"/>
    <w:rsid w:val="00787044"/>
    <w:rsid w:val="0084226A"/>
    <w:rsid w:val="00856F85"/>
    <w:rsid w:val="00862ACC"/>
    <w:rsid w:val="008803CD"/>
    <w:rsid w:val="0089080F"/>
    <w:rsid w:val="008B273B"/>
    <w:rsid w:val="008F567F"/>
    <w:rsid w:val="009879FB"/>
    <w:rsid w:val="009A1C1D"/>
    <w:rsid w:val="009D1354"/>
    <w:rsid w:val="009D4E27"/>
    <w:rsid w:val="009E5D47"/>
    <w:rsid w:val="009F2079"/>
    <w:rsid w:val="00A44530"/>
    <w:rsid w:val="00B50C0B"/>
    <w:rsid w:val="00B60B8A"/>
    <w:rsid w:val="00CC7E61"/>
    <w:rsid w:val="00CF368F"/>
    <w:rsid w:val="00D30156"/>
    <w:rsid w:val="00DF1814"/>
    <w:rsid w:val="00E51E42"/>
    <w:rsid w:val="00EC5E43"/>
    <w:rsid w:val="00F2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6659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2B39-9D80-4D68-A8B9-A983E69C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3638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Quimica</Company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Maria do Carmo 1</dc:creator>
  <cp:lastModifiedBy>Julian Lima</cp:lastModifiedBy>
  <cp:revision>2</cp:revision>
  <cp:lastPrinted>2015-02-20T11:19:00Z</cp:lastPrinted>
  <dcterms:created xsi:type="dcterms:W3CDTF">2015-05-22T13:21:00Z</dcterms:created>
  <dcterms:modified xsi:type="dcterms:W3CDTF">2015-05-22T13:21:00Z</dcterms:modified>
</cp:coreProperties>
</file>