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23" w:rsidRDefault="004C4E23" w:rsidP="005B2FC0">
      <w:pPr>
        <w:pStyle w:val="XIEPEF-TTULO-PORTUGUS"/>
        <w:spacing w:after="0" w:afterAutospacing="0"/>
        <w:ind w:firstLine="0"/>
      </w:pPr>
    </w:p>
    <w:p w:rsidR="001D2DEE" w:rsidRDefault="001D2DEE" w:rsidP="005B2FC0">
      <w:pPr>
        <w:pStyle w:val="XIEPEF-TTULO-PORTUGUS"/>
        <w:spacing w:after="0" w:afterAutospacing="0"/>
        <w:ind w:firstLine="0"/>
      </w:pPr>
    </w:p>
    <w:p w:rsidR="005B2FC0" w:rsidRPr="005B2FC0" w:rsidRDefault="005B2FC0" w:rsidP="005B2FC0">
      <w:pPr>
        <w:jc w:val="center"/>
        <w:rPr>
          <w:rFonts w:ascii="Arial" w:hAnsi="Arial" w:cs="Arial"/>
          <w:b/>
          <w:sz w:val="28"/>
          <w:szCs w:val="28"/>
        </w:rPr>
      </w:pPr>
      <w:r w:rsidRPr="005B2FC0">
        <w:rPr>
          <w:rFonts w:ascii="Arial" w:hAnsi="Arial" w:cs="Arial"/>
          <w:b/>
          <w:sz w:val="28"/>
          <w:szCs w:val="28"/>
        </w:rPr>
        <w:t>O USO DE TECNOLOGIAS DA INFORMAÇÃO COMO ALTERNATIVA AO LABORATÓRIO DE QUÍMICA NO ENSINO DE ATOMÍSTICA</w:t>
      </w:r>
      <w:r w:rsidR="00546C42">
        <w:rPr>
          <w:rFonts w:ascii="Arial" w:hAnsi="Arial" w:cs="Arial"/>
          <w:b/>
          <w:sz w:val="28"/>
          <w:szCs w:val="28"/>
        </w:rPr>
        <w:t>.</w:t>
      </w:r>
    </w:p>
    <w:p w:rsidR="005B2FC0" w:rsidRDefault="005B2FC0" w:rsidP="004A073D">
      <w:pPr>
        <w:pStyle w:val="XIEPEF-TTULO-PORTUGUS"/>
        <w:spacing w:after="0" w:afterAutospacing="0"/>
        <w:ind w:firstLine="0"/>
      </w:pPr>
    </w:p>
    <w:p w:rsidR="001D2DEE" w:rsidRDefault="001D2DEE" w:rsidP="004A073D">
      <w:pPr>
        <w:pStyle w:val="XIEPEF-TTULO-PORTUGUS"/>
        <w:spacing w:after="0" w:afterAutospacing="0"/>
        <w:ind w:firstLine="0"/>
      </w:pPr>
    </w:p>
    <w:p w:rsidR="00B60B8A" w:rsidRPr="000A7B20" w:rsidRDefault="005B2FC0" w:rsidP="004A073D">
      <w:pPr>
        <w:pStyle w:val="XIEPEF-AUTORES"/>
        <w:spacing w:after="0" w:afterAutospacing="0"/>
        <w:ind w:firstLine="0"/>
        <w:rPr>
          <w:rFonts w:cs="Arial"/>
        </w:rPr>
      </w:pPr>
      <w:r>
        <w:t>Vinícius Benedetti¹</w:t>
      </w:r>
      <w:r w:rsidR="00B60B8A" w:rsidRPr="000A7B20">
        <w:t xml:space="preserve">, </w:t>
      </w:r>
      <w:r>
        <w:t>Rodrigo Oliveira Lopes</w:t>
      </w:r>
      <w:r w:rsidR="00B60B8A" w:rsidRPr="000A7B20">
        <w:rPr>
          <w:vertAlign w:val="superscript"/>
        </w:rPr>
        <w:t>2</w:t>
      </w:r>
      <w:r w:rsidR="00B60B8A" w:rsidRPr="000A7B20">
        <w:t xml:space="preserve">, </w:t>
      </w:r>
      <w:r>
        <w:t>Everton Lüdke</w:t>
      </w:r>
      <w:r w:rsidR="00B60B8A" w:rsidRPr="000A7B20">
        <w:rPr>
          <w:vertAlign w:val="superscript"/>
        </w:rPr>
        <w:t>3</w:t>
      </w:r>
    </w:p>
    <w:p w:rsidR="00BF25AF" w:rsidRDefault="00BF25AF" w:rsidP="004A073D">
      <w:pPr>
        <w:pStyle w:val="XIEPEF-instituiodepartamentoescola"/>
        <w:spacing w:after="0"/>
        <w:ind w:firstLine="0"/>
        <w:rPr>
          <w:vertAlign w:val="superscript"/>
        </w:rPr>
      </w:pPr>
    </w:p>
    <w:p w:rsidR="00B60B8A" w:rsidRDefault="00B60B8A" w:rsidP="004A073D">
      <w:pPr>
        <w:pStyle w:val="XIEPEF-instituiodepartamentoescola"/>
        <w:spacing w:after="0"/>
        <w:ind w:firstLine="0"/>
      </w:pPr>
      <w:r w:rsidRPr="000A7B20">
        <w:rPr>
          <w:vertAlign w:val="superscript"/>
        </w:rPr>
        <w:t>1</w:t>
      </w:r>
      <w:r w:rsidR="005B2FC0">
        <w:t>UFSM</w:t>
      </w:r>
      <w:r w:rsidRPr="000A7B20">
        <w:t>/</w:t>
      </w:r>
      <w:r w:rsidR="005B2FC0">
        <w:t>Física</w:t>
      </w:r>
      <w:r w:rsidR="00177C3A">
        <w:t>/Licenciando,</w:t>
      </w:r>
      <w:r w:rsidRPr="000A7B20">
        <w:t xml:space="preserve"> </w:t>
      </w:r>
      <w:r w:rsidR="001D2DEE" w:rsidRPr="001D2DEE">
        <w:t>viniciusbenedetti@hotmail.com</w:t>
      </w:r>
    </w:p>
    <w:p w:rsidR="001D2DEE" w:rsidRPr="000A7B20" w:rsidRDefault="001D2DEE" w:rsidP="004A073D">
      <w:pPr>
        <w:pStyle w:val="XIEPEF-instituiodepartamentoescola"/>
        <w:spacing w:after="0"/>
        <w:ind w:firstLine="0"/>
      </w:pPr>
    </w:p>
    <w:p w:rsidR="00B60B8A" w:rsidRPr="000A7B20" w:rsidRDefault="00B60B8A" w:rsidP="004A073D">
      <w:pPr>
        <w:pStyle w:val="XIEPEF-instituiodepartamentoescola"/>
        <w:spacing w:after="0"/>
        <w:ind w:firstLine="0"/>
      </w:pPr>
      <w:r w:rsidRPr="000A7B20">
        <w:rPr>
          <w:vertAlign w:val="superscript"/>
        </w:rPr>
        <w:t>2</w:t>
      </w:r>
      <w:r w:rsidR="005B2FC0">
        <w:t>UFSM</w:t>
      </w:r>
      <w:r w:rsidRPr="000A7B20">
        <w:t>/</w:t>
      </w:r>
      <w:r w:rsidR="00B018C3">
        <w:t>PPGE</w:t>
      </w:r>
      <w:r w:rsidR="005B2FC0">
        <w:t xml:space="preserve"> Ensino de Ciências</w:t>
      </w:r>
      <w:r w:rsidRPr="000A7B20">
        <w:t>/</w:t>
      </w:r>
      <w:r w:rsidR="005B2FC0">
        <w:t>EBE Cícero Barreto</w:t>
      </w:r>
      <w:r w:rsidRPr="000A7B20">
        <w:t xml:space="preserve">, </w:t>
      </w:r>
      <w:r w:rsidR="006205B3">
        <w:t>contatorodrigolopes@gmail.com</w:t>
      </w:r>
    </w:p>
    <w:p w:rsidR="00B60B8A" w:rsidRDefault="00557C79" w:rsidP="004A073D">
      <w:pPr>
        <w:pStyle w:val="XIEPEF-instituiodepartamentoescola"/>
        <w:spacing w:after="0"/>
        <w:ind w:firstLine="0"/>
      </w:pPr>
      <w:r>
        <w:rPr>
          <w:vertAlign w:val="superscript"/>
        </w:rPr>
        <w:t>..</w:t>
      </w:r>
    </w:p>
    <w:p w:rsidR="004A073D" w:rsidRDefault="005B2FC0" w:rsidP="004A073D">
      <w:pPr>
        <w:pStyle w:val="XIEPEF-instituiodepartamentoescola"/>
        <w:spacing w:after="0"/>
        <w:ind w:firstLine="0"/>
      </w:pPr>
      <w:r>
        <w:rPr>
          <w:vertAlign w:val="superscript"/>
        </w:rPr>
        <w:t>3</w:t>
      </w:r>
      <w:r>
        <w:t>UFSM</w:t>
      </w:r>
      <w:r w:rsidR="004A073D">
        <w:t>/</w:t>
      </w:r>
      <w:r>
        <w:t>Física</w:t>
      </w:r>
      <w:r w:rsidR="00177C3A">
        <w:t>/Professor</w:t>
      </w:r>
      <w:r w:rsidR="004A073D">
        <w:t xml:space="preserve">, </w:t>
      </w:r>
      <w:r w:rsidR="003C0151" w:rsidRPr="001D2DEE">
        <w:t>evertonludke@gmail.com</w:t>
      </w:r>
    </w:p>
    <w:p w:rsidR="003C0151" w:rsidRPr="000A7B20" w:rsidRDefault="003C0151" w:rsidP="004A073D">
      <w:pPr>
        <w:pStyle w:val="XIEPEF-instituiodepartamentoescola"/>
        <w:spacing w:after="0"/>
        <w:ind w:firstLine="0"/>
      </w:pPr>
    </w:p>
    <w:p w:rsidR="006659CC" w:rsidRDefault="00EC5E43" w:rsidP="004A073D">
      <w:pPr>
        <w:jc w:val="both"/>
        <w:rPr>
          <w:b/>
          <w:bCs/>
        </w:rPr>
      </w:pPr>
      <w:r w:rsidRPr="006659CC">
        <w:rPr>
          <w:rFonts w:ascii="Arial" w:hAnsi="Arial" w:cs="Arial"/>
          <w:b/>
        </w:rPr>
        <w:t>RESUMO:</w:t>
      </w:r>
      <w:r>
        <w:rPr>
          <w:b/>
          <w:bCs/>
        </w:rPr>
        <w:t xml:space="preserve"> </w:t>
      </w:r>
    </w:p>
    <w:p w:rsidR="001D2DEE" w:rsidRDefault="001D2DEE" w:rsidP="004A073D">
      <w:pPr>
        <w:jc w:val="both"/>
        <w:rPr>
          <w:rFonts w:ascii="Arial" w:hAnsi="Arial" w:cs="Arial"/>
          <w:bCs/>
        </w:rPr>
      </w:pPr>
    </w:p>
    <w:p w:rsidR="003C0151" w:rsidRDefault="003C0151" w:rsidP="004A073D">
      <w:pPr>
        <w:jc w:val="both"/>
        <w:rPr>
          <w:rFonts w:ascii="Arial" w:hAnsi="Arial" w:cs="Arial"/>
          <w:color w:val="4F81BD"/>
          <w:sz w:val="16"/>
          <w:szCs w:val="16"/>
        </w:rPr>
      </w:pPr>
    </w:p>
    <w:p w:rsidR="00D00092" w:rsidRPr="008D4A79" w:rsidRDefault="00D00092" w:rsidP="00D00092">
      <w:pPr>
        <w:ind w:firstLine="709"/>
        <w:jc w:val="both"/>
        <w:rPr>
          <w:rFonts w:ascii="Arial" w:hAnsi="Arial" w:cs="Arial"/>
          <w:color w:val="000000"/>
        </w:rPr>
      </w:pPr>
      <w:r w:rsidRPr="008D4A79">
        <w:rPr>
          <w:rFonts w:ascii="Arial" w:hAnsi="Arial" w:cs="Arial"/>
          <w:color w:val="000000"/>
        </w:rPr>
        <w:t>Esse trabalho visa conhecer, in</w:t>
      </w:r>
      <w:r w:rsidR="007344CE" w:rsidRPr="008D4A79">
        <w:rPr>
          <w:rFonts w:ascii="Arial" w:hAnsi="Arial" w:cs="Arial"/>
          <w:color w:val="000000"/>
        </w:rPr>
        <w:t>i</w:t>
      </w:r>
      <w:r w:rsidRPr="008D4A79">
        <w:rPr>
          <w:rFonts w:ascii="Arial" w:hAnsi="Arial" w:cs="Arial"/>
          <w:color w:val="000000"/>
        </w:rPr>
        <w:t xml:space="preserve">cialmente, em certa medida, como tem se dado o ensino de atomística </w:t>
      </w:r>
      <w:r w:rsidR="00245B7F" w:rsidRPr="008D4A79">
        <w:rPr>
          <w:rFonts w:ascii="Arial" w:hAnsi="Arial" w:cs="Arial"/>
          <w:color w:val="000000"/>
        </w:rPr>
        <w:t xml:space="preserve">na disciplina de química </w:t>
      </w:r>
      <w:r w:rsidRPr="008D4A79">
        <w:rPr>
          <w:rFonts w:ascii="Arial" w:hAnsi="Arial" w:cs="Arial"/>
          <w:color w:val="000000"/>
        </w:rPr>
        <w:t xml:space="preserve">na </w:t>
      </w:r>
      <w:r w:rsidR="005545F5" w:rsidRPr="008D4A79">
        <w:rPr>
          <w:rFonts w:ascii="Arial" w:hAnsi="Arial" w:cs="Arial"/>
          <w:color w:val="000000"/>
        </w:rPr>
        <w:t>r</w:t>
      </w:r>
      <w:r w:rsidR="00D910BE" w:rsidRPr="008D4A79">
        <w:rPr>
          <w:rFonts w:ascii="Arial" w:hAnsi="Arial" w:cs="Arial"/>
          <w:color w:val="000000"/>
        </w:rPr>
        <w:t>ealidade da Educação Básica</w:t>
      </w:r>
      <w:r w:rsidR="005545F5" w:rsidRPr="008D4A79">
        <w:rPr>
          <w:rFonts w:ascii="Arial" w:hAnsi="Arial" w:cs="Arial"/>
          <w:color w:val="000000"/>
        </w:rPr>
        <w:t>. Especificamente no que tange à utilização</w:t>
      </w:r>
      <w:r w:rsidR="00D8025A" w:rsidRPr="008D4A79">
        <w:rPr>
          <w:rFonts w:ascii="Arial" w:hAnsi="Arial" w:cs="Arial"/>
          <w:color w:val="000000"/>
        </w:rPr>
        <w:t xml:space="preserve">, por parte dos </w:t>
      </w:r>
      <w:proofErr w:type="gramStart"/>
      <w:r w:rsidR="00D8025A" w:rsidRPr="008D4A79">
        <w:rPr>
          <w:rFonts w:ascii="Arial" w:hAnsi="Arial" w:cs="Arial"/>
          <w:color w:val="000000"/>
        </w:rPr>
        <w:t>professores</w:t>
      </w:r>
      <w:proofErr w:type="gramEnd"/>
      <w:r w:rsidR="00D8025A" w:rsidRPr="008D4A79">
        <w:rPr>
          <w:rFonts w:ascii="Arial" w:hAnsi="Arial" w:cs="Arial"/>
          <w:color w:val="000000"/>
        </w:rPr>
        <w:t xml:space="preserve"> de química, d</w:t>
      </w:r>
      <w:r w:rsidR="005545F5" w:rsidRPr="008D4A79">
        <w:rPr>
          <w:rFonts w:ascii="Arial" w:hAnsi="Arial" w:cs="Arial"/>
          <w:color w:val="000000"/>
        </w:rPr>
        <w:t>a Experimentação</w:t>
      </w:r>
      <w:r w:rsidR="00D8025A" w:rsidRPr="008D4A79">
        <w:rPr>
          <w:rFonts w:ascii="Arial" w:hAnsi="Arial" w:cs="Arial"/>
          <w:color w:val="000000"/>
        </w:rPr>
        <w:t xml:space="preserve"> em laboratório e/ou</w:t>
      </w:r>
      <w:r w:rsidR="005545F5" w:rsidRPr="008D4A79">
        <w:rPr>
          <w:rFonts w:ascii="Arial" w:hAnsi="Arial" w:cs="Arial"/>
          <w:color w:val="000000"/>
        </w:rPr>
        <w:t xml:space="preserve"> Tecnologias Educacionais para</w:t>
      </w:r>
      <w:r w:rsidR="00EF15EC" w:rsidRPr="008D4A79">
        <w:rPr>
          <w:rFonts w:ascii="Arial" w:hAnsi="Arial" w:cs="Arial"/>
          <w:color w:val="000000"/>
        </w:rPr>
        <w:t xml:space="preserve"> o ensino dos Modelos Atômicos. </w:t>
      </w:r>
      <w:r w:rsidR="004E2A8F" w:rsidRPr="008D4A79">
        <w:rPr>
          <w:rFonts w:ascii="Arial" w:hAnsi="Arial" w:cs="Arial"/>
          <w:color w:val="000000"/>
        </w:rPr>
        <w:t xml:space="preserve">Partindo da constatação de que a experimentação, por diversos motivos, não tem sido amplamente utilizada em sala de aula, inclusive por questões de </w:t>
      </w:r>
      <w:r w:rsidR="008B6192" w:rsidRPr="008D4A79">
        <w:rPr>
          <w:rFonts w:ascii="Arial" w:hAnsi="Arial" w:cs="Arial"/>
          <w:color w:val="000000"/>
        </w:rPr>
        <w:t>infraestrutura</w:t>
      </w:r>
      <w:r w:rsidR="004E2A8F" w:rsidRPr="008D4A79">
        <w:rPr>
          <w:rFonts w:ascii="Arial" w:hAnsi="Arial" w:cs="Arial"/>
          <w:color w:val="000000"/>
        </w:rPr>
        <w:t xml:space="preserve">. </w:t>
      </w:r>
      <w:r w:rsidR="001F4488" w:rsidRPr="008D4A79">
        <w:rPr>
          <w:rFonts w:ascii="Arial" w:hAnsi="Arial" w:cs="Arial"/>
          <w:color w:val="000000"/>
        </w:rPr>
        <w:t>Será apresentada uma proposta de</w:t>
      </w:r>
      <w:r w:rsidR="004E2A8F" w:rsidRPr="008D4A79">
        <w:rPr>
          <w:rFonts w:ascii="Arial" w:hAnsi="Arial" w:cs="Arial"/>
          <w:color w:val="000000"/>
        </w:rPr>
        <w:t xml:space="preserve"> metodologia para o ensino de atomística, utilizando as tecnologias educacionais, nesse caso, utilizamos </w:t>
      </w:r>
      <w:r w:rsidR="00CA2438" w:rsidRPr="008D4A79">
        <w:rPr>
          <w:rFonts w:ascii="Arial" w:hAnsi="Arial" w:cs="Arial"/>
          <w:color w:val="000000"/>
        </w:rPr>
        <w:t xml:space="preserve">algumas </w:t>
      </w:r>
      <w:r w:rsidR="004E2A8F" w:rsidRPr="008D4A79">
        <w:rPr>
          <w:rFonts w:ascii="Arial" w:hAnsi="Arial" w:cs="Arial"/>
          <w:color w:val="000000"/>
        </w:rPr>
        <w:t xml:space="preserve">simulações acerca dos modelos atômicos. </w:t>
      </w:r>
      <w:r w:rsidR="00B41F17" w:rsidRPr="008D4A79">
        <w:rPr>
          <w:rFonts w:ascii="Arial" w:hAnsi="Arial" w:cs="Arial"/>
          <w:color w:val="000000"/>
        </w:rPr>
        <w:t xml:space="preserve">A escolha desse recurso se deu </w:t>
      </w:r>
      <w:r w:rsidR="008B6192" w:rsidRPr="008D4A79">
        <w:rPr>
          <w:rFonts w:ascii="Arial" w:hAnsi="Arial" w:cs="Arial"/>
          <w:color w:val="000000"/>
        </w:rPr>
        <w:t xml:space="preserve">devido </w:t>
      </w:r>
      <w:r w:rsidR="00CA2438" w:rsidRPr="008D4A79">
        <w:rPr>
          <w:rFonts w:ascii="Arial" w:hAnsi="Arial" w:cs="Arial"/>
          <w:color w:val="000000"/>
        </w:rPr>
        <w:t>a riqueza desse recurso educacional</w:t>
      </w:r>
      <w:r w:rsidR="00390109" w:rsidRPr="008D4A79">
        <w:rPr>
          <w:rFonts w:ascii="Arial" w:hAnsi="Arial" w:cs="Arial"/>
          <w:color w:val="000000"/>
        </w:rPr>
        <w:t xml:space="preserve">, somada as dificuldades encontradas para a realização de aulas experimentais em laboratórios, como a baixa </w:t>
      </w:r>
      <w:r w:rsidR="00CA2438" w:rsidRPr="008D4A79">
        <w:rPr>
          <w:rFonts w:ascii="Arial" w:hAnsi="Arial" w:cs="Arial"/>
          <w:color w:val="000000"/>
        </w:rPr>
        <w:t>viabilidade</w:t>
      </w:r>
      <w:r w:rsidR="000963CD" w:rsidRPr="008D4A79">
        <w:rPr>
          <w:rFonts w:ascii="Arial" w:hAnsi="Arial" w:cs="Arial"/>
          <w:color w:val="000000"/>
        </w:rPr>
        <w:t xml:space="preserve"> econômica ou até mesmo a falta de laboratórios bem estruturados</w:t>
      </w:r>
      <w:r w:rsidR="00390109" w:rsidRPr="008D4A79">
        <w:rPr>
          <w:rFonts w:ascii="Arial" w:hAnsi="Arial" w:cs="Arial"/>
          <w:color w:val="000000"/>
        </w:rPr>
        <w:t>.</w:t>
      </w:r>
    </w:p>
    <w:p w:rsidR="000A7B68" w:rsidRPr="008D4A79" w:rsidRDefault="000A7B68" w:rsidP="00D00092">
      <w:pPr>
        <w:ind w:firstLine="709"/>
        <w:jc w:val="both"/>
        <w:rPr>
          <w:rFonts w:ascii="Arial" w:hAnsi="Arial" w:cs="Arial"/>
          <w:color w:val="000000"/>
        </w:rPr>
      </w:pPr>
    </w:p>
    <w:p w:rsidR="00862ACC" w:rsidRPr="004A073D" w:rsidRDefault="004A073D" w:rsidP="004A073D">
      <w:pPr>
        <w:jc w:val="both"/>
        <w:rPr>
          <w:rFonts w:ascii="Arial" w:hAnsi="Arial" w:cs="Arial"/>
          <w:b/>
        </w:rPr>
      </w:pPr>
      <w:r w:rsidRPr="004A073D">
        <w:rPr>
          <w:rFonts w:ascii="Arial" w:hAnsi="Arial" w:cs="Arial"/>
          <w:b/>
        </w:rPr>
        <w:t xml:space="preserve">Palavras Chaves: </w:t>
      </w:r>
      <w:r w:rsidR="00513583">
        <w:rPr>
          <w:rFonts w:ascii="Arial" w:hAnsi="Arial" w:cs="Arial"/>
        </w:rPr>
        <w:t>Modelos Atômicos; Tecnologias Educacionais; Recursos Didáticos</w:t>
      </w:r>
      <w:r w:rsidR="000052F5">
        <w:rPr>
          <w:rFonts w:ascii="Arial" w:hAnsi="Arial" w:cs="Arial"/>
        </w:rPr>
        <w:t xml:space="preserve">. </w:t>
      </w:r>
    </w:p>
    <w:p w:rsidR="00EC5E43" w:rsidRPr="004A073D" w:rsidRDefault="00EC5E43" w:rsidP="004A073D">
      <w:pPr>
        <w:rPr>
          <w:rFonts w:ascii="Arial" w:hAnsi="Arial" w:cs="Arial"/>
        </w:rPr>
      </w:pPr>
    </w:p>
    <w:p w:rsidR="00862ACC" w:rsidRDefault="00862ACC" w:rsidP="004A073D">
      <w:pPr>
        <w:pStyle w:val="Ttulo1"/>
        <w:spacing w:line="240" w:lineRule="auto"/>
        <w:rPr>
          <w:rFonts w:ascii="Arial" w:hAnsi="Arial" w:cs="Arial"/>
          <w:b w:val="0"/>
          <w:color w:val="4F81BD"/>
          <w:sz w:val="16"/>
          <w:szCs w:val="16"/>
        </w:rPr>
      </w:pPr>
      <w:r w:rsidRPr="00B60B8A">
        <w:rPr>
          <w:rFonts w:ascii="Arial" w:hAnsi="Arial" w:cs="Arial"/>
        </w:rPr>
        <w:t xml:space="preserve">1 </w:t>
      </w:r>
      <w:r w:rsidR="00787044">
        <w:rPr>
          <w:rFonts w:ascii="Arial" w:hAnsi="Arial" w:cs="Arial"/>
        </w:rPr>
        <w:t>INTRODUÇÃO</w:t>
      </w:r>
      <w:r w:rsidR="004A073D">
        <w:rPr>
          <w:rFonts w:ascii="Arial" w:hAnsi="Arial" w:cs="Arial"/>
        </w:rPr>
        <w:t xml:space="preserve"> </w:t>
      </w:r>
    </w:p>
    <w:p w:rsidR="00886A14" w:rsidRPr="00886A14" w:rsidRDefault="00886A14" w:rsidP="00886A14"/>
    <w:p w:rsidR="005B2FC0" w:rsidRPr="00D00092" w:rsidRDefault="008B6192" w:rsidP="00D0009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</w:t>
      </w:r>
      <w:r w:rsidR="005B2FC0" w:rsidRPr="00D00092">
        <w:rPr>
          <w:rFonts w:ascii="Arial" w:hAnsi="Arial" w:cs="Arial"/>
        </w:rPr>
        <w:t xml:space="preserve">a matéria como o principal objeto de estudo da Química, </w:t>
      </w:r>
      <w:r>
        <w:rPr>
          <w:rFonts w:ascii="Arial" w:hAnsi="Arial" w:cs="Arial"/>
        </w:rPr>
        <w:t>implicitamente atribui-se</w:t>
      </w:r>
      <w:r w:rsidR="005B2FC0" w:rsidRPr="00D00092">
        <w:rPr>
          <w:rFonts w:ascii="Arial" w:hAnsi="Arial" w:cs="Arial"/>
        </w:rPr>
        <w:t xml:space="preserve"> ao átomo enorme relevância como conceito a ser desenvolvido na Educação Básica. </w:t>
      </w:r>
    </w:p>
    <w:p w:rsidR="005B2FC0" w:rsidRPr="00D00092" w:rsidRDefault="005B2FC0" w:rsidP="00D00092">
      <w:pPr>
        <w:ind w:firstLine="567"/>
        <w:jc w:val="both"/>
        <w:rPr>
          <w:rFonts w:ascii="Arial" w:hAnsi="Arial" w:cs="Arial"/>
        </w:rPr>
      </w:pPr>
      <w:r w:rsidRPr="00D00092">
        <w:rPr>
          <w:rFonts w:ascii="Arial" w:hAnsi="Arial" w:cs="Arial"/>
        </w:rPr>
        <w:t xml:space="preserve">Junto à importância da compreensão do conceito de átomo surgem as grandes dificuldades em Ensinar e Aprender sobre os Modelos Atômicos, dificuldades estas que são inerentes às atividades dos Professores de Química e aos estudantes. Contudo, </w:t>
      </w:r>
      <w:r w:rsidR="000F6C94">
        <w:rPr>
          <w:rFonts w:ascii="Arial" w:hAnsi="Arial" w:cs="Arial"/>
        </w:rPr>
        <w:t xml:space="preserve">existem </w:t>
      </w:r>
      <w:r w:rsidRPr="00D00092">
        <w:rPr>
          <w:rFonts w:ascii="Arial" w:hAnsi="Arial" w:cs="Arial"/>
        </w:rPr>
        <w:t>alguns consensos a respeito do Ensino de Atomística, entre eles, a concepção que defende a utilização de Experimentos para o desenvolvimento deste conteúdo em sala de aula.</w:t>
      </w:r>
    </w:p>
    <w:p w:rsidR="005B2FC0" w:rsidRPr="00D00092" w:rsidRDefault="0004320D" w:rsidP="00D0009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Ainda que não discordando</w:t>
      </w:r>
      <w:r w:rsidR="005B2FC0" w:rsidRPr="00D00092">
        <w:rPr>
          <w:rFonts w:ascii="Arial" w:hAnsi="Arial" w:cs="Arial"/>
        </w:rPr>
        <w:t xml:space="preserve"> desse movimento</w:t>
      </w:r>
      <w:r>
        <w:rPr>
          <w:rFonts w:ascii="Arial" w:hAnsi="Arial" w:cs="Arial"/>
        </w:rPr>
        <w:t>,</w:t>
      </w:r>
      <w:r w:rsidR="005B2FC0" w:rsidRPr="00D00092">
        <w:rPr>
          <w:rFonts w:ascii="Arial" w:hAnsi="Arial" w:cs="Arial"/>
        </w:rPr>
        <w:t xml:space="preserve"> que defende a experimentação para o Ensino de Atomística e dos conteúdos de Química de maneira ge</w:t>
      </w:r>
      <w:r w:rsidR="000F6C94">
        <w:rPr>
          <w:rFonts w:ascii="Arial" w:hAnsi="Arial" w:cs="Arial"/>
        </w:rPr>
        <w:t>ral, é necessário</w:t>
      </w:r>
      <w:r w:rsidR="00741BF1">
        <w:rPr>
          <w:rFonts w:ascii="Arial" w:hAnsi="Arial" w:cs="Arial"/>
        </w:rPr>
        <w:t xml:space="preserve"> ponderar e</w:t>
      </w:r>
      <w:r w:rsidR="000F6C94">
        <w:rPr>
          <w:rFonts w:ascii="Arial" w:hAnsi="Arial" w:cs="Arial"/>
        </w:rPr>
        <w:t xml:space="preserve"> analisar </w:t>
      </w:r>
      <w:r w:rsidR="005B2FC0" w:rsidRPr="00D00092">
        <w:rPr>
          <w:rFonts w:ascii="Arial" w:hAnsi="Arial" w:cs="Arial"/>
        </w:rPr>
        <w:t xml:space="preserve">a atual realidade de nossas Escolas de Educação Básica e condições de trabalho dos Professores de Química, para </w:t>
      </w:r>
      <w:r w:rsidR="000F6C94">
        <w:rPr>
          <w:rFonts w:ascii="Arial" w:hAnsi="Arial" w:cs="Arial"/>
        </w:rPr>
        <w:t>a elaboração de</w:t>
      </w:r>
      <w:r w:rsidR="005B2FC0" w:rsidRPr="00D00092">
        <w:rPr>
          <w:rFonts w:ascii="Arial" w:hAnsi="Arial" w:cs="Arial"/>
        </w:rPr>
        <w:t xml:space="preserve"> uma crítica construtiva a respeito da utilização de Experimentos como Recursos Didáticos em aulas de Química. Devemos reconhecer as carências, em termos de infraestrutura das escolas, no que diz respeito a laboratórios. Assim como, compreender o desafio que é para o professor preparar aulas experimentais, frente as suas longas jornadas de trabalho.</w:t>
      </w:r>
    </w:p>
    <w:p w:rsidR="005B2FC0" w:rsidRPr="00D00092" w:rsidRDefault="005911FD" w:rsidP="00D0009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exposto, deve-se</w:t>
      </w:r>
      <w:r w:rsidR="005B2FC0" w:rsidRPr="00D00092">
        <w:rPr>
          <w:rFonts w:ascii="Arial" w:hAnsi="Arial" w:cs="Arial"/>
        </w:rPr>
        <w:t xml:space="preserve"> conhecer e considerar, cada vez mais, recursos didáticos alternativos para o Ensino de Química. As Tecnologias Educacionais surgem como alternativas que acabam sendo bastante viáveis, pois reduzem, significativamente, a produção de resíduos e consequentemente tornam-se mais vantajosas economicamente falando. Contudo, essas tecnologias ainda não são amplamente utilizadas pelos professores de Química. </w:t>
      </w:r>
    </w:p>
    <w:p w:rsidR="00595A57" w:rsidRPr="00D00092" w:rsidRDefault="00595A57" w:rsidP="00D00092">
      <w:pPr>
        <w:ind w:left="-57" w:firstLine="709"/>
        <w:jc w:val="both"/>
        <w:rPr>
          <w:rFonts w:ascii="Arial" w:hAnsi="Arial" w:cs="Arial"/>
        </w:rPr>
      </w:pPr>
      <w:r w:rsidRPr="00D00092">
        <w:rPr>
          <w:rFonts w:ascii="Arial" w:hAnsi="Arial" w:cs="Arial"/>
        </w:rPr>
        <w:t>A utilização de computadores e softwares, isto é, as Tecnologias da Informação e Comunicação no Ensino é motivo de políticas públicas em muitos países, no Brasil essa realidade foi concretizada por meio do Programa Nacional de Tecnologia Educacional (</w:t>
      </w:r>
      <w:proofErr w:type="spellStart"/>
      <w:r w:rsidRPr="00D00092">
        <w:rPr>
          <w:rFonts w:ascii="Arial" w:hAnsi="Arial" w:cs="Arial"/>
        </w:rPr>
        <w:t>ProInfro</w:t>
      </w:r>
      <w:proofErr w:type="spellEnd"/>
      <w:r w:rsidRPr="00D00092">
        <w:rPr>
          <w:rFonts w:ascii="Arial" w:hAnsi="Arial" w:cs="Arial"/>
        </w:rPr>
        <w:t xml:space="preserve">), que busca possibilitar a utilização da informática como recurso nas escolas de Educação Básica brasileiras. </w:t>
      </w:r>
    </w:p>
    <w:p w:rsidR="00C34D83" w:rsidRPr="00D00092" w:rsidRDefault="00C34D83" w:rsidP="00D00092">
      <w:pPr>
        <w:ind w:left="-57" w:firstLine="709"/>
        <w:jc w:val="both"/>
        <w:rPr>
          <w:rFonts w:ascii="Arial" w:hAnsi="Arial" w:cs="Arial"/>
        </w:rPr>
      </w:pPr>
      <w:r w:rsidRPr="00D00092">
        <w:rPr>
          <w:rFonts w:ascii="Arial" w:hAnsi="Arial" w:cs="Arial"/>
        </w:rPr>
        <w:t xml:space="preserve">No presente trabalho, </w:t>
      </w:r>
      <w:r w:rsidR="009F0FFF">
        <w:rPr>
          <w:rFonts w:ascii="Arial" w:hAnsi="Arial" w:cs="Arial"/>
        </w:rPr>
        <w:t>dar-se-á</w:t>
      </w:r>
      <w:r w:rsidR="007D5ADA">
        <w:rPr>
          <w:rFonts w:ascii="Arial" w:hAnsi="Arial" w:cs="Arial"/>
        </w:rPr>
        <w:t xml:space="preserve"> </w:t>
      </w:r>
      <w:r w:rsidRPr="00D00092">
        <w:rPr>
          <w:rFonts w:ascii="Arial" w:hAnsi="Arial" w:cs="Arial"/>
        </w:rPr>
        <w:t>maior enfoque às simulações que visam propiciar o ensino dos Mod</w:t>
      </w:r>
      <w:r w:rsidR="00C82A90" w:rsidRPr="00D00092">
        <w:rPr>
          <w:rFonts w:ascii="Arial" w:hAnsi="Arial" w:cs="Arial"/>
        </w:rPr>
        <w:t>elos Atômicos</w:t>
      </w:r>
      <w:r w:rsidRPr="00D00092">
        <w:rPr>
          <w:rFonts w:ascii="Arial" w:hAnsi="Arial" w:cs="Arial"/>
        </w:rPr>
        <w:t>. De modo geral, a</w:t>
      </w:r>
      <w:r w:rsidR="00DA135B" w:rsidRPr="00D00092">
        <w:rPr>
          <w:rFonts w:ascii="Arial" w:hAnsi="Arial" w:cs="Arial"/>
        </w:rPr>
        <w:t>s simulações</w:t>
      </w:r>
      <w:r w:rsidR="009F0FFF">
        <w:rPr>
          <w:rFonts w:ascii="Arial" w:hAnsi="Arial" w:cs="Arial"/>
        </w:rPr>
        <w:t xml:space="preserve"> tê</w:t>
      </w:r>
      <w:r w:rsidRPr="00D00092">
        <w:rPr>
          <w:rFonts w:ascii="Arial" w:hAnsi="Arial" w:cs="Arial"/>
        </w:rPr>
        <w:t>m sido pouco empregada</w:t>
      </w:r>
      <w:r w:rsidR="000D5C41" w:rsidRPr="00D00092">
        <w:rPr>
          <w:rFonts w:ascii="Arial" w:hAnsi="Arial" w:cs="Arial"/>
        </w:rPr>
        <w:t>s</w:t>
      </w:r>
      <w:r w:rsidRPr="00D00092">
        <w:rPr>
          <w:rFonts w:ascii="Arial" w:hAnsi="Arial" w:cs="Arial"/>
        </w:rPr>
        <w:t xml:space="preserve"> como meio para transpor o fenômeno para o computador. Na maior parte dos casos, animações são embutidas em ambientes de aprendizagem, as quais estão integradas a outras aplicações (GREDLER, 1996).</w:t>
      </w:r>
    </w:p>
    <w:p w:rsidR="00862ACC" w:rsidRDefault="00862ACC" w:rsidP="004A073D">
      <w:pPr>
        <w:jc w:val="both"/>
      </w:pPr>
    </w:p>
    <w:p w:rsidR="00862ACC" w:rsidRPr="00B60B8A" w:rsidRDefault="00787044" w:rsidP="004A073D">
      <w:pPr>
        <w:pStyle w:val="Ttulo1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 METODOLOGIA</w:t>
      </w:r>
    </w:p>
    <w:p w:rsidR="00862ACC" w:rsidRDefault="00862ACC" w:rsidP="004A073D">
      <w:pPr>
        <w:jc w:val="both"/>
      </w:pPr>
    </w:p>
    <w:p w:rsidR="00D74D85" w:rsidRPr="00D00092" w:rsidRDefault="000C3D41" w:rsidP="00D00092">
      <w:pPr>
        <w:ind w:left="-57" w:firstLine="567"/>
        <w:rPr>
          <w:rFonts w:ascii="Arial" w:hAnsi="Arial" w:cs="Arial"/>
        </w:rPr>
      </w:pPr>
      <w:r w:rsidRPr="00D00092">
        <w:rPr>
          <w:rFonts w:ascii="Arial" w:hAnsi="Arial" w:cs="Arial"/>
        </w:rPr>
        <w:t xml:space="preserve">A pesquisa desenvolvida </w:t>
      </w:r>
      <w:r w:rsidR="004F45C2" w:rsidRPr="00D00092">
        <w:rPr>
          <w:rFonts w:ascii="Arial" w:hAnsi="Arial" w:cs="Arial"/>
        </w:rPr>
        <w:t xml:space="preserve">teve </w:t>
      </w:r>
      <w:r w:rsidRPr="00D00092">
        <w:rPr>
          <w:rFonts w:ascii="Arial" w:hAnsi="Arial" w:cs="Arial"/>
        </w:rPr>
        <w:t>cunho qualitativo, partindo d</w:t>
      </w:r>
      <w:r w:rsidR="009F0FFF">
        <w:rPr>
          <w:rFonts w:ascii="Arial" w:hAnsi="Arial" w:cs="Arial"/>
        </w:rPr>
        <w:t>e uma realidade concreta por meio</w:t>
      </w:r>
      <w:r w:rsidRPr="00D00092">
        <w:rPr>
          <w:rFonts w:ascii="Arial" w:hAnsi="Arial" w:cs="Arial"/>
        </w:rPr>
        <w:t xml:space="preserve"> de experiências vivenciadas por </w:t>
      </w:r>
      <w:r w:rsidR="004F45C2" w:rsidRPr="00D00092">
        <w:rPr>
          <w:rFonts w:ascii="Arial" w:hAnsi="Arial" w:cs="Arial"/>
        </w:rPr>
        <w:t>um professor</w:t>
      </w:r>
      <w:r w:rsidRPr="00D00092">
        <w:rPr>
          <w:rFonts w:ascii="Arial" w:hAnsi="Arial" w:cs="Arial"/>
        </w:rPr>
        <w:t xml:space="preserve"> de Quím</w:t>
      </w:r>
      <w:r w:rsidR="004F45C2" w:rsidRPr="00D00092">
        <w:rPr>
          <w:rFonts w:ascii="Arial" w:hAnsi="Arial" w:cs="Arial"/>
        </w:rPr>
        <w:t>ica na Educação Básica que atua</w:t>
      </w:r>
      <w:r w:rsidRPr="00D00092">
        <w:rPr>
          <w:rFonts w:ascii="Arial" w:hAnsi="Arial" w:cs="Arial"/>
        </w:rPr>
        <w:t xml:space="preserve"> em Santa Maria. </w:t>
      </w:r>
      <w:r w:rsidR="00A9622B">
        <w:rPr>
          <w:rFonts w:ascii="Arial" w:hAnsi="Arial" w:cs="Arial"/>
        </w:rPr>
        <w:t>As práticas aqui analisadas foram implementadas em três turmas de primeiro ano, na qual o pesquisador atua como professor de química reg</w:t>
      </w:r>
      <w:r w:rsidR="00D74D85">
        <w:rPr>
          <w:rFonts w:ascii="Arial" w:hAnsi="Arial" w:cs="Arial"/>
        </w:rPr>
        <w:t>ularmente, na Escola Estadual Básica Cícero Barreto, pertencente à rede pública estadual do estado do Rio Grande do Sul. Essas atividades fazem parte do trabalho d</w:t>
      </w:r>
      <w:r w:rsidR="00CC1396">
        <w:rPr>
          <w:rFonts w:ascii="Arial" w:hAnsi="Arial" w:cs="Arial"/>
        </w:rPr>
        <w:t>e mestrado do</w:t>
      </w:r>
      <w:r w:rsidR="00D74D85">
        <w:rPr>
          <w:rFonts w:ascii="Arial" w:hAnsi="Arial" w:cs="Arial"/>
        </w:rPr>
        <w:t xml:space="preserve"> </w:t>
      </w:r>
      <w:proofErr w:type="spellStart"/>
      <w:r w:rsidR="00D74D85">
        <w:rPr>
          <w:rFonts w:ascii="Arial" w:hAnsi="Arial" w:cs="Arial"/>
        </w:rPr>
        <w:t>co-autor</w:t>
      </w:r>
      <w:proofErr w:type="spellEnd"/>
      <w:r w:rsidR="00D74D85">
        <w:rPr>
          <w:rFonts w:ascii="Arial" w:hAnsi="Arial" w:cs="Arial"/>
        </w:rPr>
        <w:t xml:space="preserve"> deste trabalho</w:t>
      </w:r>
      <w:r w:rsidR="00CC1396">
        <w:rPr>
          <w:rFonts w:ascii="Arial" w:hAnsi="Arial" w:cs="Arial"/>
        </w:rPr>
        <w:t>, ROL</w:t>
      </w:r>
      <w:r w:rsidR="00D74D85">
        <w:rPr>
          <w:rFonts w:ascii="Arial" w:hAnsi="Arial" w:cs="Arial"/>
        </w:rPr>
        <w:t>.</w:t>
      </w:r>
      <w:r w:rsidR="00CC1396">
        <w:rPr>
          <w:rFonts w:ascii="Arial" w:hAnsi="Arial" w:cs="Arial"/>
        </w:rPr>
        <w:t xml:space="preserve"> O qual foi formalmente autorizado pela equipe diretiva para a realização das atividades de pesquisa no ambiente da escola. </w:t>
      </w:r>
    </w:p>
    <w:p w:rsidR="005B2FC0" w:rsidRPr="00D00092" w:rsidRDefault="005B2FC0" w:rsidP="00D00092">
      <w:pPr>
        <w:ind w:firstLine="567"/>
        <w:jc w:val="both"/>
        <w:rPr>
          <w:rFonts w:ascii="Arial" w:hAnsi="Arial" w:cs="Arial"/>
        </w:rPr>
      </w:pPr>
      <w:r w:rsidRPr="00D00092">
        <w:rPr>
          <w:rFonts w:ascii="Arial" w:hAnsi="Arial" w:cs="Arial"/>
        </w:rPr>
        <w:t>A realização do trabalho será dividida em quatro etapas, a saber: i)</w:t>
      </w:r>
      <w:r w:rsidR="002A074B" w:rsidRPr="00D00092">
        <w:rPr>
          <w:rFonts w:ascii="Arial" w:hAnsi="Arial" w:cs="Arial"/>
        </w:rPr>
        <w:t xml:space="preserve"> Revisão na literatura acerca da utilização do laboratório de química no ensino de química</w:t>
      </w:r>
      <w:r w:rsidR="005E1036" w:rsidRPr="00D00092">
        <w:rPr>
          <w:rFonts w:ascii="Arial" w:hAnsi="Arial" w:cs="Arial"/>
        </w:rPr>
        <w:t xml:space="preserve">; </w:t>
      </w:r>
      <w:proofErr w:type="spellStart"/>
      <w:r w:rsidR="005E1036" w:rsidRPr="00D00092">
        <w:rPr>
          <w:rFonts w:ascii="Arial" w:hAnsi="Arial" w:cs="Arial"/>
        </w:rPr>
        <w:t>ii</w:t>
      </w:r>
      <w:proofErr w:type="spellEnd"/>
      <w:r w:rsidR="005E1036" w:rsidRPr="00D00092">
        <w:rPr>
          <w:rFonts w:ascii="Arial" w:hAnsi="Arial" w:cs="Arial"/>
        </w:rPr>
        <w:t>) Levantamento</w:t>
      </w:r>
      <w:r w:rsidR="002A074B" w:rsidRPr="00D00092">
        <w:rPr>
          <w:rFonts w:ascii="Arial" w:hAnsi="Arial" w:cs="Arial"/>
        </w:rPr>
        <w:t>,</w:t>
      </w:r>
      <w:r w:rsidRPr="00D00092">
        <w:rPr>
          <w:rFonts w:ascii="Arial" w:hAnsi="Arial" w:cs="Arial"/>
        </w:rPr>
        <w:t xml:space="preserve"> </w:t>
      </w:r>
      <w:r w:rsidR="002A074B" w:rsidRPr="00D00092">
        <w:rPr>
          <w:rFonts w:ascii="Arial" w:hAnsi="Arial" w:cs="Arial"/>
        </w:rPr>
        <w:t xml:space="preserve">na literatura da área, </w:t>
      </w:r>
      <w:r w:rsidRPr="00D00092">
        <w:rPr>
          <w:rFonts w:ascii="Arial" w:hAnsi="Arial" w:cs="Arial"/>
        </w:rPr>
        <w:t xml:space="preserve">sobre a utilização de Tecnologias Educacionais para o Ensino de Química; </w:t>
      </w:r>
      <w:proofErr w:type="spellStart"/>
      <w:r w:rsidRPr="00D00092">
        <w:rPr>
          <w:rFonts w:ascii="Arial" w:hAnsi="Arial" w:cs="Arial"/>
        </w:rPr>
        <w:t>iii</w:t>
      </w:r>
      <w:proofErr w:type="spellEnd"/>
      <w:r w:rsidRPr="00D00092">
        <w:rPr>
          <w:rFonts w:ascii="Arial" w:hAnsi="Arial" w:cs="Arial"/>
        </w:rPr>
        <w:t xml:space="preserve">) Tratamento das informações coletadas nas etapas i e </w:t>
      </w:r>
      <w:proofErr w:type="spellStart"/>
      <w:r w:rsidRPr="00D00092">
        <w:rPr>
          <w:rFonts w:ascii="Arial" w:hAnsi="Arial" w:cs="Arial"/>
        </w:rPr>
        <w:t>ii</w:t>
      </w:r>
      <w:proofErr w:type="spellEnd"/>
      <w:r w:rsidRPr="00D00092">
        <w:rPr>
          <w:rFonts w:ascii="Arial" w:hAnsi="Arial" w:cs="Arial"/>
        </w:rPr>
        <w:t xml:space="preserve">; </w:t>
      </w:r>
      <w:proofErr w:type="spellStart"/>
      <w:r w:rsidRPr="00D00092">
        <w:rPr>
          <w:rFonts w:ascii="Arial" w:hAnsi="Arial" w:cs="Arial"/>
        </w:rPr>
        <w:t>iv</w:t>
      </w:r>
      <w:proofErr w:type="spellEnd"/>
      <w:r w:rsidRPr="00D00092">
        <w:rPr>
          <w:rFonts w:ascii="Arial" w:hAnsi="Arial" w:cs="Arial"/>
        </w:rPr>
        <w:t xml:space="preserve">) Proposição de estratégias para a utilização de Tecnologias </w:t>
      </w:r>
      <w:r w:rsidR="00327ABC" w:rsidRPr="00D00092">
        <w:rPr>
          <w:rFonts w:ascii="Arial" w:hAnsi="Arial" w:cs="Arial"/>
        </w:rPr>
        <w:t>Educacionais como alternativas à</w:t>
      </w:r>
      <w:r w:rsidRPr="00D00092">
        <w:rPr>
          <w:rFonts w:ascii="Arial" w:hAnsi="Arial" w:cs="Arial"/>
        </w:rPr>
        <w:t xml:space="preserve"> utilização do laboratório de química para o Ensino de Atomística. </w:t>
      </w:r>
    </w:p>
    <w:p w:rsidR="00327ABC" w:rsidRPr="00D00092" w:rsidRDefault="00327ABC" w:rsidP="00D00092">
      <w:pPr>
        <w:ind w:firstLine="567"/>
        <w:jc w:val="both"/>
        <w:rPr>
          <w:rFonts w:ascii="Arial" w:hAnsi="Arial" w:cs="Arial"/>
        </w:rPr>
      </w:pPr>
      <w:r w:rsidRPr="00D00092">
        <w:rPr>
          <w:rFonts w:ascii="Arial" w:hAnsi="Arial" w:cs="Arial"/>
        </w:rPr>
        <w:t xml:space="preserve">Ao passo que foram realizadas as etapas i e </w:t>
      </w:r>
      <w:proofErr w:type="spellStart"/>
      <w:r w:rsidRPr="00D00092">
        <w:rPr>
          <w:rFonts w:ascii="Arial" w:hAnsi="Arial" w:cs="Arial"/>
        </w:rPr>
        <w:t>ii</w:t>
      </w:r>
      <w:proofErr w:type="spellEnd"/>
      <w:r w:rsidRPr="00D00092">
        <w:rPr>
          <w:rFonts w:ascii="Arial" w:hAnsi="Arial" w:cs="Arial"/>
        </w:rPr>
        <w:t xml:space="preserve">, </w:t>
      </w:r>
      <w:r w:rsidR="005B2FC0" w:rsidRPr="00D00092">
        <w:rPr>
          <w:rFonts w:ascii="Arial" w:hAnsi="Arial" w:cs="Arial"/>
        </w:rPr>
        <w:t>entrar-se-á</w:t>
      </w:r>
      <w:r w:rsidR="005B2FC0" w:rsidRPr="00D00092">
        <w:rPr>
          <w:rFonts w:ascii="Arial" w:hAnsi="Arial" w:cs="Arial"/>
          <w:b/>
        </w:rPr>
        <w:t xml:space="preserve"> </w:t>
      </w:r>
      <w:r w:rsidR="005B2FC0" w:rsidRPr="00D00092">
        <w:rPr>
          <w:rFonts w:ascii="Arial" w:hAnsi="Arial" w:cs="Arial"/>
        </w:rPr>
        <w:t xml:space="preserve">em contato com </w:t>
      </w:r>
      <w:r w:rsidRPr="00D00092">
        <w:rPr>
          <w:rFonts w:ascii="Arial" w:hAnsi="Arial" w:cs="Arial"/>
        </w:rPr>
        <w:t>a direção da escola</w:t>
      </w:r>
      <w:r w:rsidR="005B2FC0" w:rsidRPr="00D00092">
        <w:rPr>
          <w:rFonts w:ascii="Arial" w:hAnsi="Arial" w:cs="Arial"/>
        </w:rPr>
        <w:t xml:space="preserve"> de Educação Básica em Santa Maria, visando a </w:t>
      </w:r>
      <w:r w:rsidR="005B2FC0" w:rsidRPr="00D00092">
        <w:rPr>
          <w:rFonts w:ascii="Arial" w:hAnsi="Arial" w:cs="Arial"/>
        </w:rPr>
        <w:lastRenderedPageBreak/>
        <w:t>autorização para irmos até a escola</w:t>
      </w:r>
      <w:r w:rsidRPr="00D00092">
        <w:rPr>
          <w:rFonts w:ascii="Arial" w:hAnsi="Arial" w:cs="Arial"/>
        </w:rPr>
        <w:t xml:space="preserve"> implementarmos as atividades e efetivação da etapa </w:t>
      </w:r>
      <w:proofErr w:type="spellStart"/>
      <w:r w:rsidRPr="00D00092">
        <w:rPr>
          <w:rFonts w:ascii="Arial" w:hAnsi="Arial" w:cs="Arial"/>
        </w:rPr>
        <w:t>iv</w:t>
      </w:r>
      <w:proofErr w:type="spellEnd"/>
      <w:r w:rsidRPr="00D00092">
        <w:rPr>
          <w:rFonts w:ascii="Arial" w:hAnsi="Arial" w:cs="Arial"/>
        </w:rPr>
        <w:t xml:space="preserve"> do trabalho. </w:t>
      </w:r>
    </w:p>
    <w:p w:rsidR="005B2FC0" w:rsidRDefault="005B2FC0" w:rsidP="00D00092">
      <w:pPr>
        <w:ind w:firstLine="567"/>
        <w:jc w:val="both"/>
        <w:rPr>
          <w:rFonts w:ascii="Arial" w:hAnsi="Arial" w:cs="Arial"/>
        </w:rPr>
      </w:pPr>
      <w:r w:rsidRPr="00D00092">
        <w:rPr>
          <w:rFonts w:ascii="Arial" w:hAnsi="Arial" w:cs="Arial"/>
        </w:rPr>
        <w:t xml:space="preserve">Partindo do resultado encontrado pela etapa </w:t>
      </w:r>
      <w:proofErr w:type="spellStart"/>
      <w:r w:rsidRPr="00D00092">
        <w:rPr>
          <w:rFonts w:ascii="Arial" w:hAnsi="Arial" w:cs="Arial"/>
        </w:rPr>
        <w:t>iii</w:t>
      </w:r>
      <w:proofErr w:type="spellEnd"/>
      <w:r w:rsidR="00FA3183" w:rsidRPr="00D00092">
        <w:rPr>
          <w:rFonts w:ascii="Arial" w:hAnsi="Arial" w:cs="Arial"/>
        </w:rPr>
        <w:t xml:space="preserve"> é que</w:t>
      </w:r>
      <w:r w:rsidRPr="00D00092">
        <w:rPr>
          <w:rFonts w:ascii="Arial" w:hAnsi="Arial" w:cs="Arial"/>
        </w:rPr>
        <w:t xml:space="preserve"> </w:t>
      </w:r>
      <w:r w:rsidR="00695395" w:rsidRPr="00D00092">
        <w:rPr>
          <w:rFonts w:ascii="Arial" w:hAnsi="Arial" w:cs="Arial"/>
        </w:rPr>
        <w:t>foi elaborada e proposta a estratégia</w:t>
      </w:r>
      <w:r w:rsidRPr="00D00092">
        <w:rPr>
          <w:rFonts w:ascii="Arial" w:hAnsi="Arial" w:cs="Arial"/>
        </w:rPr>
        <w:t xml:space="preserve"> de utilização de tecnologias para o Ens</w:t>
      </w:r>
      <w:r w:rsidR="00695395" w:rsidRPr="00D00092">
        <w:rPr>
          <w:rFonts w:ascii="Arial" w:hAnsi="Arial" w:cs="Arial"/>
        </w:rPr>
        <w:t>ino de Atomística, que foi viável</w:t>
      </w:r>
      <w:r w:rsidRPr="00D00092">
        <w:rPr>
          <w:rFonts w:ascii="Arial" w:hAnsi="Arial" w:cs="Arial"/>
        </w:rPr>
        <w:t xml:space="preserve"> à realidade </w:t>
      </w:r>
      <w:r w:rsidR="00695395" w:rsidRPr="00D00092">
        <w:rPr>
          <w:rFonts w:ascii="Arial" w:hAnsi="Arial" w:cs="Arial"/>
        </w:rPr>
        <w:t>da escola em que se realizou o trabalho</w:t>
      </w:r>
      <w:r w:rsidRPr="00D00092">
        <w:rPr>
          <w:rFonts w:ascii="Arial" w:hAnsi="Arial" w:cs="Arial"/>
        </w:rPr>
        <w:t>.</w:t>
      </w:r>
    </w:p>
    <w:p w:rsidR="00760007" w:rsidRDefault="00A9622B" w:rsidP="00D0009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metodologia para a utilização das simulações digitais </w:t>
      </w:r>
      <w:r w:rsidR="00760007">
        <w:rPr>
          <w:rFonts w:ascii="Arial" w:hAnsi="Arial" w:cs="Arial"/>
        </w:rPr>
        <w:t>pode ser apresentada em três etapas, a saber:</w:t>
      </w:r>
    </w:p>
    <w:p w:rsidR="00A9622B" w:rsidRDefault="007477D5" w:rsidP="0076000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376CF">
        <w:rPr>
          <w:rFonts w:ascii="Arial" w:hAnsi="Arial" w:cs="Arial"/>
        </w:rPr>
        <w:t xml:space="preserve"> atividade </w:t>
      </w:r>
      <w:r>
        <w:rPr>
          <w:rFonts w:ascii="Arial" w:hAnsi="Arial" w:cs="Arial"/>
        </w:rPr>
        <w:t xml:space="preserve">será iniciada </w:t>
      </w:r>
      <w:r w:rsidR="003376CF">
        <w:rPr>
          <w:rFonts w:ascii="Arial" w:hAnsi="Arial" w:cs="Arial"/>
        </w:rPr>
        <w:t xml:space="preserve">com a </w:t>
      </w:r>
      <w:r w:rsidR="00760007">
        <w:rPr>
          <w:rFonts w:ascii="Arial" w:hAnsi="Arial" w:cs="Arial"/>
        </w:rPr>
        <w:t xml:space="preserve">realização de questões </w:t>
      </w:r>
      <w:proofErr w:type="spellStart"/>
      <w:r w:rsidR="00760007">
        <w:rPr>
          <w:rFonts w:ascii="Arial" w:hAnsi="Arial" w:cs="Arial"/>
        </w:rPr>
        <w:t>problematizadoras</w:t>
      </w:r>
      <w:proofErr w:type="spellEnd"/>
      <w:r w:rsidR="00760007">
        <w:rPr>
          <w:rFonts w:ascii="Arial" w:hAnsi="Arial" w:cs="Arial"/>
        </w:rPr>
        <w:t>, que precedem a utilização das simulações</w:t>
      </w:r>
      <w:r w:rsidR="003376CF">
        <w:rPr>
          <w:rFonts w:ascii="Arial" w:hAnsi="Arial" w:cs="Arial"/>
        </w:rPr>
        <w:t xml:space="preserve">, nessas questões o professor busca conhecer as concepções prévias dos alunos, a partir das quais vai ter que desenvolver seu trabalho para aproximar tais concepções do conhecimento dito científico; </w:t>
      </w:r>
    </w:p>
    <w:p w:rsidR="003376CF" w:rsidRDefault="003376CF" w:rsidP="0076000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Nessa etapa, o professor instiga os alunos à manipularem a simulação, explorar as variáveis controláveis na simulação, observar as regularidades, diferenciar as principais características entre os modelos atômicos;</w:t>
      </w:r>
    </w:p>
    <w:p w:rsidR="003376CF" w:rsidRDefault="003376CF" w:rsidP="00760007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fim, o professor deve retomar as questões </w:t>
      </w:r>
      <w:proofErr w:type="spellStart"/>
      <w:r>
        <w:rPr>
          <w:rFonts w:ascii="Arial" w:hAnsi="Arial" w:cs="Arial"/>
        </w:rPr>
        <w:t>problematizadoras</w:t>
      </w:r>
      <w:proofErr w:type="spellEnd"/>
      <w:r>
        <w:rPr>
          <w:rFonts w:ascii="Arial" w:hAnsi="Arial" w:cs="Arial"/>
        </w:rPr>
        <w:t>, utilizando os mesmos problemas ou não. Se o professor adotar outras questões, é importante que ele retome as questões apresentadas na problematização. É com base nas produções dos alunos nessa fase é que o professor</w:t>
      </w:r>
      <w:r w:rsidR="008A1DC2">
        <w:rPr>
          <w:rFonts w:ascii="Arial" w:hAnsi="Arial" w:cs="Arial"/>
        </w:rPr>
        <w:t xml:space="preserve"> irá recolher os indicadores de aprendizagem para os processos avaliativos. </w:t>
      </w:r>
    </w:p>
    <w:p w:rsidR="003C0151" w:rsidRDefault="003C0151" w:rsidP="003C0151">
      <w:pPr>
        <w:ind w:left="567"/>
        <w:jc w:val="both"/>
        <w:rPr>
          <w:rFonts w:ascii="Arial" w:hAnsi="Arial" w:cs="Arial"/>
        </w:rPr>
      </w:pPr>
    </w:p>
    <w:p w:rsidR="003C0151" w:rsidRDefault="003C0151" w:rsidP="003C015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importante salientar que a avaliação, nessa atividade, não pode ser apenas um teste ao fim da atividade que irá indicar o nível de aprendizado, nessa perspectiva de interação do aluno com o conhecimento, o aluno deve utilizar a avaliação como meio para controlar sua aprendizagem, assim como o professor deve utilizar estes indicadores de aprendizagem produzidos pelos alunos para orientar a suas novas práticas. </w:t>
      </w:r>
    </w:p>
    <w:p w:rsidR="003C0151" w:rsidRDefault="003C0151" w:rsidP="003C015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avaliação permeia todo o processo de ensino e de aprendizagem, não mais estando desconectada da atividade de ensino, o professor, deve estar atento aos resultados e permanentemente revendo e reconstruindo as suas ações. Não é aceitável, nesse sentido, a postura do professor que utiliza a avaliação como ferramenta de controle disciplinar, por meio da ameaça em relação a obtenção de notas baixas. Essa prática não condiz com aquilo que se propõe um ambiente, em certa medida, construtivista. </w:t>
      </w:r>
    </w:p>
    <w:p w:rsidR="003C0151" w:rsidRDefault="003C0151" w:rsidP="003C0151">
      <w:pPr>
        <w:ind w:left="567" w:firstLine="142"/>
        <w:jc w:val="both"/>
        <w:rPr>
          <w:rFonts w:ascii="Arial" w:hAnsi="Arial" w:cs="Arial"/>
        </w:rPr>
      </w:pPr>
    </w:p>
    <w:p w:rsidR="005B2FC0" w:rsidRDefault="005B2FC0" w:rsidP="00B465FF">
      <w:pPr>
        <w:jc w:val="both"/>
        <w:rPr>
          <w:rFonts w:ascii="Arial" w:hAnsi="Arial" w:cs="Arial"/>
        </w:rPr>
      </w:pPr>
    </w:p>
    <w:p w:rsidR="00862ACC" w:rsidRPr="00B60B8A" w:rsidRDefault="00862ACC" w:rsidP="004A073D">
      <w:pPr>
        <w:pStyle w:val="Ttulo1"/>
        <w:spacing w:line="240" w:lineRule="auto"/>
        <w:rPr>
          <w:rFonts w:ascii="Arial" w:hAnsi="Arial" w:cs="Arial"/>
        </w:rPr>
      </w:pPr>
      <w:r w:rsidRPr="00B60B8A">
        <w:rPr>
          <w:rFonts w:ascii="Arial" w:hAnsi="Arial" w:cs="Arial"/>
        </w:rPr>
        <w:t xml:space="preserve">3 </w:t>
      </w:r>
      <w:r w:rsidR="00787044">
        <w:rPr>
          <w:rFonts w:ascii="Arial" w:hAnsi="Arial" w:cs="Arial"/>
        </w:rPr>
        <w:t xml:space="preserve">RESULTADOS E </w:t>
      </w:r>
      <w:r w:rsidRPr="00B60B8A">
        <w:rPr>
          <w:rFonts w:ascii="Arial" w:hAnsi="Arial" w:cs="Arial"/>
        </w:rPr>
        <w:t>ANÁLISE</w:t>
      </w:r>
    </w:p>
    <w:p w:rsidR="00862ACC" w:rsidRDefault="00862ACC" w:rsidP="004A073D">
      <w:pPr>
        <w:jc w:val="both"/>
      </w:pPr>
    </w:p>
    <w:p w:rsidR="000052F5" w:rsidRDefault="000052F5" w:rsidP="008C137F">
      <w:pPr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Após a revisão na literatura que trata sobre a utilização de experimentos para o ensino de atomística, se torna evidente a infrequência da utilização deste recurso didático. Ao mesmo tempo, parece consenso que a experimentação, não só para o ensino de modelos atômicos, se apresenta como um recurso didático importantíssimo para as aulas de química. </w:t>
      </w:r>
    </w:p>
    <w:p w:rsidR="000052F5" w:rsidRDefault="000052F5" w:rsidP="008C137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Cabe </w:t>
      </w:r>
      <w:r w:rsidR="008B6192">
        <w:rPr>
          <w:rFonts w:ascii="Arial" w:hAnsi="Arial" w:cs="Arial"/>
        </w:rPr>
        <w:t>ser feita</w:t>
      </w:r>
      <w:r>
        <w:rPr>
          <w:rFonts w:ascii="Arial" w:hAnsi="Arial" w:cs="Arial"/>
        </w:rPr>
        <w:t xml:space="preserve"> uma reflexão: Por que os professores de química, geralmente, não adotam, na prática, as atividades em laboratório como forma de ensinar as conce</w:t>
      </w:r>
      <w:r w:rsidR="00B21829">
        <w:rPr>
          <w:rFonts w:ascii="Arial" w:hAnsi="Arial" w:cs="Arial"/>
        </w:rPr>
        <w:t>pções sobre átomo? Feita uma análise</w:t>
      </w:r>
      <w:r w:rsidR="003B3D0D">
        <w:rPr>
          <w:rFonts w:ascii="Arial" w:hAnsi="Arial" w:cs="Arial"/>
        </w:rPr>
        <w:t xml:space="preserve"> sobre essa questão, no ambiente escolar ou na literatura de referência</w:t>
      </w:r>
      <w:r>
        <w:rPr>
          <w:rFonts w:ascii="Arial" w:hAnsi="Arial" w:cs="Arial"/>
        </w:rPr>
        <w:t xml:space="preserve">, </w:t>
      </w:r>
      <w:r w:rsidR="005F0264">
        <w:rPr>
          <w:rFonts w:ascii="Arial" w:hAnsi="Arial" w:cs="Arial"/>
        </w:rPr>
        <w:t xml:space="preserve">serão conhecidas </w:t>
      </w:r>
      <w:bookmarkStart w:id="0" w:name="_GoBack"/>
      <w:bookmarkEnd w:id="0"/>
      <w:r>
        <w:rPr>
          <w:rFonts w:ascii="Arial" w:hAnsi="Arial" w:cs="Arial"/>
        </w:rPr>
        <w:lastRenderedPageBreak/>
        <w:t>uma série de barreir</w:t>
      </w:r>
      <w:r w:rsidR="001F5A1C">
        <w:rPr>
          <w:rFonts w:ascii="Arial" w:hAnsi="Arial" w:cs="Arial"/>
        </w:rPr>
        <w:t>as, que em certa medida, justificam essa realidade, a saber:</w:t>
      </w:r>
    </w:p>
    <w:p w:rsidR="001F5A1C" w:rsidRDefault="001F5A1C" w:rsidP="008C137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realidade dos laboratórios de química nas escolas dificulta esse trabalho, quando a estrutura física existe, o professor esbarra na falta de reagentes e de materiais;</w:t>
      </w:r>
    </w:p>
    <w:p w:rsidR="001F5A1C" w:rsidRDefault="00B53F69" w:rsidP="008C137F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Também é importante que </w:t>
      </w:r>
      <w:r w:rsidR="008B6192">
        <w:rPr>
          <w:rFonts w:ascii="Arial" w:hAnsi="Arial" w:cs="Arial"/>
        </w:rPr>
        <w:t>exista a consciência de uma</w:t>
      </w:r>
      <w:r>
        <w:rPr>
          <w:rFonts w:ascii="Arial" w:hAnsi="Arial" w:cs="Arial"/>
        </w:rPr>
        <w:t xml:space="preserve"> maior necessidade de planejamento que demanda uma atividade experimental, e que esse planejamento implica em um bom tempo de dedicação, por parte do professor o que vai de encontro, ou seja, não combina com a realidade de trabalho desse profissional, que por muitas vezes tem que realizar jornadas de trabalho colossais para buscar uma melhor remuneração. </w:t>
      </w:r>
    </w:p>
    <w:p w:rsidR="00B53F69" w:rsidRDefault="00BA453E" w:rsidP="008C137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entanto, as</w:t>
      </w:r>
      <w:r w:rsidR="00B53F69">
        <w:rPr>
          <w:rFonts w:ascii="Arial" w:hAnsi="Arial" w:cs="Arial"/>
        </w:rPr>
        <w:t xml:space="preserve"> dificuldades</w:t>
      </w:r>
      <w:r>
        <w:rPr>
          <w:rFonts w:ascii="Arial" w:hAnsi="Arial" w:cs="Arial"/>
        </w:rPr>
        <w:t xml:space="preserve"> não justificam a não realização de um bom trabalho</w:t>
      </w:r>
      <w:r w:rsidR="00B53F69">
        <w:rPr>
          <w:rFonts w:ascii="Arial" w:hAnsi="Arial" w:cs="Arial"/>
        </w:rPr>
        <w:t xml:space="preserve">, no que diz respeito às simulações, o que </w:t>
      </w:r>
      <w:r>
        <w:rPr>
          <w:rFonts w:ascii="Arial" w:hAnsi="Arial" w:cs="Arial"/>
        </w:rPr>
        <w:t>verifica-se</w:t>
      </w:r>
      <w:r w:rsidR="00B53F69">
        <w:rPr>
          <w:rFonts w:ascii="Arial" w:hAnsi="Arial" w:cs="Arial"/>
        </w:rPr>
        <w:t xml:space="preserve"> é a falta da cultura em utilizar estes recursos que os professores, normalmente, apresentam. </w:t>
      </w:r>
    </w:p>
    <w:p w:rsidR="00EA66A8" w:rsidRDefault="00EA66A8" w:rsidP="008C137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utilização deste recurso em sala de aula tem grande importância, segundo vários aspectos, entre eles:</w:t>
      </w:r>
    </w:p>
    <w:p w:rsidR="00EA66A8" w:rsidRDefault="00EA66A8" w:rsidP="008C137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Possibilita, em parte, a efetivação de um ambiente construtivista, ao passo que a simulação digital trata-se de uma ferramenta incluída na chamada web 2.0, em outros termos, este recurso tem em sua essência a valorização da interação do aluno. </w:t>
      </w:r>
      <w:r w:rsidR="009772F8">
        <w:rPr>
          <w:rFonts w:ascii="Arial" w:hAnsi="Arial" w:cs="Arial"/>
        </w:rPr>
        <w:t>Reduzindo a postura passiva do aluno, em prol de um comportamento ativo, de questionamento, e de maior autonomia d</w:t>
      </w:r>
      <w:r w:rsidR="00725767">
        <w:rPr>
          <w:rFonts w:ascii="Arial" w:hAnsi="Arial" w:cs="Arial"/>
        </w:rPr>
        <w:t>o aluno sobre sua aprendizagem;</w:t>
      </w:r>
    </w:p>
    <w:p w:rsidR="00725767" w:rsidRDefault="00725767" w:rsidP="00EA66A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simulações digitais, nesse caso, a simulação </w:t>
      </w:r>
      <w:r w:rsidR="00396302">
        <w:rPr>
          <w:rFonts w:ascii="Arial" w:hAnsi="Arial" w:cs="Arial"/>
        </w:rPr>
        <w:t>“Modelos do Átomo de Hidrogênio”</w:t>
      </w:r>
      <w:r w:rsidR="008C137F">
        <w:rPr>
          <w:rFonts w:ascii="Arial" w:hAnsi="Arial" w:cs="Arial"/>
        </w:rPr>
        <w:t xml:space="preserve"> (Imagem 1)</w:t>
      </w:r>
      <w:r>
        <w:rPr>
          <w:rFonts w:ascii="Arial" w:hAnsi="Arial" w:cs="Arial"/>
        </w:rPr>
        <w:t xml:space="preserve">, localizada no site </w:t>
      </w:r>
      <w:proofErr w:type="spellStart"/>
      <w:r>
        <w:rPr>
          <w:rFonts w:ascii="Arial" w:hAnsi="Arial" w:cs="Arial"/>
        </w:rPr>
        <w:t>phet</w:t>
      </w:r>
      <w:proofErr w:type="spellEnd"/>
      <w:r>
        <w:rPr>
          <w:rFonts w:ascii="Arial" w:hAnsi="Arial" w:cs="Arial"/>
        </w:rPr>
        <w:t xml:space="preserve"> colorado, mantido pela Universidade do Colorado(EUA), auxilia e podem ser considerada uma aliada do professor, no sentido de motivar a turma. Essa motivação vem do grande abismo que separa de um lado a utilização de recursos que permitem a interação do aluno com o conteúdo e de outro algumas tentativas de conferir a tão sonhada postura ativa ao aluno; </w:t>
      </w:r>
    </w:p>
    <w:p w:rsidR="00396302" w:rsidRDefault="00396302" w:rsidP="00EA66A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interação a qual nos referimos está vinculada ao fato de que o aluno tem em seu controle uma série de variáveis e situações as quais ele pode lançar mão, afim de conhecer diferentes comportamentos dos modelos atômicos em estudo. </w:t>
      </w:r>
    </w:p>
    <w:p w:rsidR="008C137F" w:rsidRDefault="008C137F" w:rsidP="008C137F">
      <w:pPr>
        <w:ind w:left="1350"/>
        <w:jc w:val="both"/>
        <w:rPr>
          <w:rFonts w:ascii="Arial" w:hAnsi="Arial" w:cs="Arial"/>
        </w:rPr>
      </w:pPr>
    </w:p>
    <w:p w:rsidR="008C137F" w:rsidRDefault="008C137F" w:rsidP="008C137F">
      <w:pPr>
        <w:ind w:left="1350"/>
        <w:jc w:val="both"/>
        <w:rPr>
          <w:rFonts w:ascii="Arial" w:hAnsi="Arial" w:cs="Arial"/>
        </w:rPr>
      </w:pPr>
      <w:r>
        <w:rPr>
          <w:rFonts w:ascii="Arial" w:hAnsi="Arial" w:cs="Arial"/>
        </w:rPr>
        <w:t>Abaixo veja na imagem 1, a Simulação “Modelos do Átomo de Hidrogênio</w:t>
      </w:r>
      <w:r w:rsidR="000A7B68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</w:t>
      </w:r>
    </w:p>
    <w:p w:rsidR="008C137F" w:rsidRDefault="008C137F" w:rsidP="008C137F">
      <w:pPr>
        <w:ind w:left="990"/>
        <w:jc w:val="both"/>
        <w:rPr>
          <w:rFonts w:ascii="Arial" w:hAnsi="Arial" w:cs="Arial"/>
        </w:rPr>
      </w:pPr>
    </w:p>
    <w:p w:rsidR="00396302" w:rsidRDefault="005911FD" w:rsidP="008C137F">
      <w:pPr>
        <w:ind w:left="510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243.75pt">
            <v:imagedata r:id="rId8" o:title=""/>
          </v:shape>
        </w:pict>
      </w:r>
    </w:p>
    <w:p w:rsidR="008C137F" w:rsidRDefault="008C137F" w:rsidP="008C137F">
      <w:pPr>
        <w:ind w:left="510"/>
        <w:rPr>
          <w:rFonts w:ascii="Arial" w:hAnsi="Arial" w:cs="Arial"/>
        </w:rPr>
      </w:pPr>
    </w:p>
    <w:p w:rsidR="00A9622B" w:rsidRPr="000052F5" w:rsidRDefault="000C26B6" w:rsidP="00A9622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Algumas reflexões</w:t>
      </w:r>
      <w:r w:rsidR="00780A38">
        <w:rPr>
          <w:rFonts w:ascii="Arial" w:hAnsi="Arial" w:cs="Arial"/>
        </w:rPr>
        <w:t xml:space="preserve">, verdadeiros alertas, sobre a utilização das simulações </w:t>
      </w:r>
      <w:r>
        <w:rPr>
          <w:rFonts w:ascii="Arial" w:hAnsi="Arial" w:cs="Arial"/>
        </w:rPr>
        <w:t xml:space="preserve">devem ser feitas </w:t>
      </w:r>
      <w:r w:rsidR="00780A38">
        <w:rPr>
          <w:rFonts w:ascii="Arial" w:hAnsi="Arial" w:cs="Arial"/>
        </w:rPr>
        <w:t xml:space="preserve">para o ensino de atomística. </w:t>
      </w:r>
      <w:r w:rsidR="00396302">
        <w:rPr>
          <w:rFonts w:ascii="Arial" w:hAnsi="Arial" w:cs="Arial"/>
        </w:rPr>
        <w:t>Embora, a simulação tenha uma caráter visual muito forte e mais rico, quando comparadas às figuras</w:t>
      </w:r>
      <w:r w:rsidR="00695C21">
        <w:rPr>
          <w:rFonts w:ascii="Arial" w:hAnsi="Arial" w:cs="Arial"/>
        </w:rPr>
        <w:t xml:space="preserve"> </w:t>
      </w:r>
      <w:r w:rsidR="00396302">
        <w:rPr>
          <w:rFonts w:ascii="Arial" w:hAnsi="Arial" w:cs="Arial"/>
        </w:rPr>
        <w:t>normalmente encontradas em livros didáticos de química, assim como já salientamos anteriormente, permite que o aluno controle</w:t>
      </w:r>
      <w:r w:rsidR="00CE2465">
        <w:rPr>
          <w:rFonts w:ascii="Arial" w:hAnsi="Arial" w:cs="Arial"/>
        </w:rPr>
        <w:t xml:space="preserve"> o andamento da atividade, interagindo com a simulação. O estudo das concepções de átomos trabalha com modelos atômicos, isto é, com aproximações da realidade, formas de explicar o conhecimento sobre o átomo. Modelos estes que foram propostos, em sua grande maioria, em outros contextos de sociedade e ciência e que, em geral, são modelos que foram superados via desenvolvimento científico. É responsabilidade do professor, salientar a evolução histórica desses conhecimentos, assim como, deixar nítida a ideia de que o que é apresentado nas simulações não é o átomo, como encontrado na natureza, mas sim a melhor forma existente, em determinado recorte histórico, para explicar esse conceito. </w:t>
      </w:r>
    </w:p>
    <w:p w:rsidR="00862ACC" w:rsidRPr="00B60B8A" w:rsidRDefault="00862ACC" w:rsidP="009D4E27">
      <w:pPr>
        <w:ind w:firstLine="709"/>
        <w:jc w:val="both"/>
        <w:rPr>
          <w:rFonts w:ascii="Arial" w:hAnsi="Arial" w:cs="Arial"/>
        </w:rPr>
      </w:pPr>
    </w:p>
    <w:p w:rsidR="00862ACC" w:rsidRDefault="00862ACC" w:rsidP="004A073D">
      <w:pPr>
        <w:pStyle w:val="Ttulo1"/>
        <w:spacing w:line="240" w:lineRule="auto"/>
        <w:rPr>
          <w:rFonts w:ascii="Arial" w:hAnsi="Arial" w:cs="Arial"/>
        </w:rPr>
      </w:pPr>
      <w:r w:rsidRPr="00B60B8A">
        <w:rPr>
          <w:rFonts w:ascii="Arial" w:hAnsi="Arial" w:cs="Arial"/>
        </w:rPr>
        <w:t>4 CON</w:t>
      </w:r>
      <w:r w:rsidR="00787044">
        <w:rPr>
          <w:rFonts w:ascii="Arial" w:hAnsi="Arial" w:cs="Arial"/>
        </w:rPr>
        <w:t>CLUSÕES</w:t>
      </w:r>
    </w:p>
    <w:p w:rsidR="00695C21" w:rsidRPr="00695C21" w:rsidRDefault="00695C21" w:rsidP="00695C21"/>
    <w:p w:rsidR="00B018C3" w:rsidRPr="00D00092" w:rsidRDefault="00B018C3" w:rsidP="00D00092">
      <w:pPr>
        <w:ind w:left="-57" w:firstLine="709"/>
        <w:jc w:val="both"/>
        <w:rPr>
          <w:rFonts w:ascii="Arial" w:hAnsi="Arial" w:cs="Arial"/>
        </w:rPr>
      </w:pPr>
      <w:r w:rsidRPr="00D00092">
        <w:rPr>
          <w:rFonts w:ascii="Arial" w:hAnsi="Arial" w:cs="Arial"/>
        </w:rPr>
        <w:t xml:space="preserve">Para Giordan (2005) as tecnologias não substituirão o papel do professor, como creem alguns profissionais, pois o professor seguirá ocupando o papel de mediador entre o aluno e conhecimento, possibilitando o desenvolvimento de competências e habilidades necessárias à formação cidadã tão aclamada pelos Parâmetros Curriculares Nacionais. </w:t>
      </w:r>
    </w:p>
    <w:p w:rsidR="008545AA" w:rsidRDefault="00E0499E" w:rsidP="00D00092">
      <w:pPr>
        <w:ind w:left="-57" w:firstLine="709"/>
        <w:jc w:val="both"/>
        <w:rPr>
          <w:rFonts w:ascii="Arial" w:hAnsi="Arial" w:cs="Arial"/>
        </w:rPr>
      </w:pPr>
      <w:r w:rsidRPr="00D00092">
        <w:rPr>
          <w:rFonts w:ascii="Arial" w:hAnsi="Arial" w:cs="Arial"/>
        </w:rPr>
        <w:t>O que pode ser considerado uma grande motivação para a utilização das Tecnologias no Ensino de Química é a capacidade de transposição do fenômeno de ocorrência no mundo natural para o computador, podendo dessa forma, ser melhor visualizado e até manipulado.</w:t>
      </w:r>
      <w:r w:rsidR="005F5860">
        <w:rPr>
          <w:rFonts w:ascii="Arial" w:hAnsi="Arial" w:cs="Arial"/>
        </w:rPr>
        <w:t xml:space="preserve"> É nesse ponto que as simulações se apresentam como um recurso de grande valor para o professor de química. Elas permitem, ver aquilo que não é visível e manipular variáveis que, na natureza, oferecem grande dificuldades para serem manipuladas. Nesse contexto, o professor deve saber lançar mão desse recurso para enriquecer sua prática</w:t>
      </w:r>
      <w:r w:rsidR="008545AA">
        <w:rPr>
          <w:rFonts w:ascii="Arial" w:hAnsi="Arial" w:cs="Arial"/>
        </w:rPr>
        <w:t>.</w:t>
      </w:r>
    </w:p>
    <w:p w:rsidR="00E0499E" w:rsidRDefault="008545AA" w:rsidP="00D00092">
      <w:pPr>
        <w:ind w:left="-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Também é primordial que o professor saiba detectar e buscar minimizar, nos alunos, a visão animalista da matéria. Pois, a utilização de modelos ainda não está bem resolvida no ensino de química. Enfatizar que aquilo que é apresentado em modelos não é encontrado tal e qual na natureza e que o modelo é uma tentativa de explicar algum fenômeno de difícil compreensão, é tarefa obrigatória para o docente. Pois, a utilização da simulação pode reforçar a ideia de que o modelo é a realidade e nesse caso o professor terá efetuado um tiro no próprio pé, reforçando uma ideia equivocada no aluno. </w:t>
      </w:r>
    </w:p>
    <w:p w:rsidR="008005CD" w:rsidRDefault="00543735" w:rsidP="00D00092">
      <w:pPr>
        <w:ind w:left="-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outro lado, a simulação pode corroborar para a construção do conhecimento sobre modelos atômicos, assim como para uma série de outros conceitos tanto químicos, como de outras disciplinas, desde que o professor consiga provocar aos alunos e consiga conduzir a atividade da simulação de forma com que a atividade tenha sentido para a turma. Também é condição básica para o sucesso da atividade, que esse tipo de recurso não seja utilizado de forma isolada, isto é, que o professor revisite em suas aulas esse recurso, de maneira que os alunos se habituem a participação nesse tipo de atividade e, minimamente naturalizem a utilização das tecnologias educacionais em geral. Pois, na utilização de simulações ou de quaisquer outros recursos, com os quais os alunos não estejam acostumados a trabalhar, inicialmente a turma apresentará certa estranheza, podendo, inclusive rejeitar aquele recurso didático. </w:t>
      </w:r>
    </w:p>
    <w:p w:rsidR="00543735" w:rsidRDefault="00543735" w:rsidP="00D00092">
      <w:pPr>
        <w:ind w:left="-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Observadas essas características, as simulações podem ser consideradas um recurso precioso e que estão ao alcance do professor, já que é cada vez maior a número de simulações e de conceitos abordados por esses softwares. A partir disso, é dever do professor começar a explorar esse mundo que está ao seu dispor, haja visto que as tecnologias já estão presentes, queira ou não o professor, no cotidiano escolar. É nessa hora que o docente que está em sintonia com os alunos deve aprove</w:t>
      </w:r>
      <w:r w:rsidR="003C0151">
        <w:rPr>
          <w:rFonts w:ascii="Arial" w:hAnsi="Arial" w:cs="Arial"/>
        </w:rPr>
        <w:t>itar essa realidade, em que todos</w:t>
      </w:r>
      <w:r>
        <w:rPr>
          <w:rFonts w:ascii="Arial" w:hAnsi="Arial" w:cs="Arial"/>
        </w:rPr>
        <w:t>, ou quase to</w:t>
      </w:r>
      <w:r w:rsidR="003C0151">
        <w:rPr>
          <w:rFonts w:ascii="Arial" w:hAnsi="Arial" w:cs="Arial"/>
        </w:rPr>
        <w:t xml:space="preserve">dos jovens estão cotidianamente conectados na rede e utilizar essa característica das aulas de hoje em dia a seu favor. </w:t>
      </w:r>
    </w:p>
    <w:p w:rsidR="008C137F" w:rsidRDefault="008C137F" w:rsidP="00D00092">
      <w:pPr>
        <w:ind w:left="-57" w:firstLine="709"/>
        <w:jc w:val="both"/>
        <w:rPr>
          <w:rFonts w:ascii="Arial" w:hAnsi="Arial" w:cs="Arial"/>
        </w:rPr>
      </w:pPr>
    </w:p>
    <w:p w:rsidR="000F261A" w:rsidRPr="00D00092" w:rsidRDefault="000F261A" w:rsidP="00D00092">
      <w:pPr>
        <w:ind w:left="-57" w:firstLine="709"/>
        <w:jc w:val="both"/>
        <w:rPr>
          <w:rFonts w:ascii="Arial" w:hAnsi="Arial" w:cs="Arial"/>
        </w:rPr>
      </w:pPr>
    </w:p>
    <w:p w:rsidR="00862ACC" w:rsidRPr="00B60B8A" w:rsidRDefault="00862ACC" w:rsidP="004A073D">
      <w:pPr>
        <w:pStyle w:val="Ttulo1"/>
        <w:spacing w:line="240" w:lineRule="auto"/>
        <w:rPr>
          <w:rFonts w:ascii="Arial" w:hAnsi="Arial" w:cs="Arial"/>
        </w:rPr>
      </w:pPr>
      <w:r w:rsidRPr="00B60B8A">
        <w:rPr>
          <w:rFonts w:ascii="Arial" w:hAnsi="Arial" w:cs="Arial"/>
        </w:rPr>
        <w:t>5 REFERÊNCIAS</w:t>
      </w:r>
    </w:p>
    <w:p w:rsidR="00A84B93" w:rsidRDefault="00A84B93" w:rsidP="00053664">
      <w:pPr>
        <w:spacing w:after="120" w:line="360" w:lineRule="auto"/>
        <w:jc w:val="both"/>
        <w:rPr>
          <w:rFonts w:ascii="Arial" w:hAnsi="Arial" w:cs="Arial"/>
        </w:rPr>
      </w:pPr>
    </w:p>
    <w:p w:rsidR="00B465FF" w:rsidRDefault="00B465FF" w:rsidP="00053664">
      <w:pPr>
        <w:spacing w:after="120" w:line="360" w:lineRule="auto"/>
        <w:jc w:val="both"/>
        <w:rPr>
          <w:rFonts w:ascii="Arial" w:hAnsi="Arial" w:cs="Arial"/>
        </w:rPr>
      </w:pPr>
    </w:p>
    <w:p w:rsidR="00053664" w:rsidRPr="00053664" w:rsidRDefault="00053664" w:rsidP="00053664">
      <w:pPr>
        <w:spacing w:after="120" w:line="360" w:lineRule="auto"/>
        <w:jc w:val="both"/>
        <w:rPr>
          <w:rFonts w:ascii="Arial" w:hAnsi="Arial" w:cs="Arial"/>
        </w:rPr>
      </w:pPr>
      <w:r w:rsidRPr="00053664">
        <w:rPr>
          <w:rFonts w:ascii="Arial" w:hAnsi="Arial" w:cs="Arial"/>
        </w:rPr>
        <w:t>AMARAL, L. H; AMARAL, C. L. C. Tecnologias de comunicação aplicadas à educação. In: Interações Virtuais: Perspectivas para o ensino de língua portuguesa à distância. São Carlos: Claraluz, 2008.</w:t>
      </w:r>
    </w:p>
    <w:p w:rsidR="00053664" w:rsidRPr="00053664" w:rsidRDefault="00053664" w:rsidP="00053664">
      <w:pPr>
        <w:spacing w:after="120" w:line="360" w:lineRule="auto"/>
        <w:jc w:val="both"/>
        <w:rPr>
          <w:rFonts w:ascii="Arial" w:hAnsi="Arial" w:cs="Arial"/>
        </w:rPr>
      </w:pPr>
      <w:r w:rsidRPr="00053664">
        <w:rPr>
          <w:rFonts w:ascii="Arial" w:hAnsi="Arial" w:cs="Arial"/>
        </w:rPr>
        <w:t xml:space="preserve">Giordan, M. </w:t>
      </w:r>
      <w:r w:rsidRPr="005439E0">
        <w:rPr>
          <w:rFonts w:ascii="Arial" w:hAnsi="Arial" w:cs="Arial"/>
          <w:b/>
        </w:rPr>
        <w:t>O computador na educação em ciências: breve revisão crítica acerca de algumas formas de utilização</w:t>
      </w:r>
      <w:r w:rsidRPr="00053664">
        <w:rPr>
          <w:rFonts w:ascii="Arial" w:hAnsi="Arial" w:cs="Arial"/>
        </w:rPr>
        <w:t>. Ciência &amp; Educação,</w:t>
      </w:r>
      <w:r w:rsidR="005439E0">
        <w:rPr>
          <w:rFonts w:ascii="Arial" w:hAnsi="Arial" w:cs="Arial"/>
        </w:rPr>
        <w:t xml:space="preserve"> v. 11, n. 2, p. 279-304, 2005.</w:t>
      </w:r>
    </w:p>
    <w:p w:rsidR="00053664" w:rsidRPr="008545AA" w:rsidRDefault="00053664" w:rsidP="00053664">
      <w:pPr>
        <w:spacing w:after="120"/>
        <w:jc w:val="both"/>
        <w:rPr>
          <w:rFonts w:ascii="Arial" w:hAnsi="Arial" w:cs="Arial"/>
          <w:bCs/>
          <w:iCs/>
        </w:rPr>
      </w:pPr>
      <w:r w:rsidRPr="008545AA">
        <w:rPr>
          <w:rFonts w:ascii="Arial" w:hAnsi="Arial" w:cs="Arial"/>
          <w:bCs/>
          <w:iCs/>
        </w:rPr>
        <w:t xml:space="preserve">MACEDO, L. </w:t>
      </w:r>
      <w:r w:rsidRPr="008545AA">
        <w:rPr>
          <w:rFonts w:ascii="Arial" w:hAnsi="Arial" w:cs="Arial"/>
          <w:b/>
          <w:bCs/>
          <w:iCs/>
        </w:rPr>
        <w:t>Ensaios Construtivistas</w:t>
      </w:r>
      <w:r w:rsidRPr="008545AA">
        <w:rPr>
          <w:rFonts w:ascii="Arial" w:hAnsi="Arial" w:cs="Arial"/>
          <w:bCs/>
          <w:iCs/>
        </w:rPr>
        <w:t xml:space="preserve">. 5. ed. São </w:t>
      </w:r>
      <w:r>
        <w:rPr>
          <w:rFonts w:ascii="Arial" w:hAnsi="Arial" w:cs="Arial"/>
          <w:bCs/>
          <w:iCs/>
        </w:rPr>
        <w:t>Paulo: Casa do Psicólogo, 2002.</w:t>
      </w:r>
    </w:p>
    <w:p w:rsidR="00053664" w:rsidRPr="00053664" w:rsidRDefault="00053664" w:rsidP="00053664">
      <w:pPr>
        <w:spacing w:after="120"/>
        <w:jc w:val="both"/>
        <w:rPr>
          <w:rFonts w:ascii="Arial" w:hAnsi="Arial" w:cs="Arial"/>
          <w:bCs/>
          <w:iCs/>
        </w:rPr>
      </w:pPr>
      <w:r w:rsidRPr="00053664">
        <w:rPr>
          <w:rFonts w:ascii="Arial" w:hAnsi="Arial" w:cs="Arial"/>
          <w:b/>
          <w:bCs/>
          <w:iCs/>
        </w:rPr>
        <w:lastRenderedPageBreak/>
        <w:t>Modelos do Átomo de Hidrogênio</w:t>
      </w:r>
      <w:r w:rsidRPr="00053664">
        <w:rPr>
          <w:rFonts w:ascii="Arial" w:hAnsi="Arial" w:cs="Arial"/>
          <w:bCs/>
          <w:iCs/>
        </w:rPr>
        <w:t xml:space="preserve"> Disponível em: &lt;https://phet.colorado.edu/pt_BR/simulation/hydrogen-atom&gt;. Acesso em: 15 de março de 2015. </w:t>
      </w:r>
    </w:p>
    <w:p w:rsidR="00053664" w:rsidRPr="00053664" w:rsidRDefault="00053664" w:rsidP="00053664">
      <w:pPr>
        <w:spacing w:after="120"/>
        <w:jc w:val="both"/>
        <w:rPr>
          <w:rFonts w:ascii="Arial" w:hAnsi="Arial" w:cs="Arial"/>
          <w:bCs/>
          <w:iCs/>
        </w:rPr>
      </w:pPr>
      <w:r w:rsidRPr="008545AA">
        <w:rPr>
          <w:rFonts w:ascii="Arial" w:hAnsi="Arial" w:cs="Arial"/>
          <w:bCs/>
          <w:iCs/>
        </w:rPr>
        <w:t xml:space="preserve">MORTIMER, E. F. </w:t>
      </w:r>
      <w:r w:rsidRPr="008545AA">
        <w:rPr>
          <w:rFonts w:ascii="Arial" w:hAnsi="Arial" w:cs="Arial"/>
          <w:b/>
          <w:bCs/>
          <w:iCs/>
        </w:rPr>
        <w:t>Linguagem e Formação de Conceitos no Ensino de Ciências</w:t>
      </w:r>
      <w:r w:rsidRPr="008545AA">
        <w:rPr>
          <w:rFonts w:ascii="Arial" w:hAnsi="Arial" w:cs="Arial"/>
          <w:bCs/>
          <w:iCs/>
        </w:rPr>
        <w:t>. 1. reimpressão. Belo Horizonte: Editora UFMG, 2006.</w:t>
      </w:r>
    </w:p>
    <w:p w:rsidR="00053664" w:rsidRPr="008129E8" w:rsidRDefault="00053664" w:rsidP="00053664">
      <w:pPr>
        <w:spacing w:after="120" w:line="360" w:lineRule="auto"/>
        <w:jc w:val="both"/>
      </w:pPr>
      <w:r>
        <w:t xml:space="preserve">BRASIL. Parâmetros Curriculares Nacionais para o Ensino Médio. Brasília: MEC/SEMTEC, 1999. </w:t>
      </w:r>
      <w:r>
        <w:cr/>
      </w:r>
    </w:p>
    <w:p w:rsidR="00053664" w:rsidRPr="008545AA" w:rsidRDefault="00053664" w:rsidP="00A9622B">
      <w:pPr>
        <w:jc w:val="both"/>
        <w:rPr>
          <w:rFonts w:ascii="Arial" w:hAnsi="Arial" w:cs="Arial"/>
          <w:bCs/>
          <w:iCs/>
        </w:rPr>
      </w:pPr>
    </w:p>
    <w:sectPr w:rsidR="00053664" w:rsidRPr="008545AA" w:rsidSect="009879F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7" w:right="1701" w:bottom="141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D9" w:rsidRDefault="00135DD9">
      <w:r>
        <w:separator/>
      </w:r>
    </w:p>
  </w:endnote>
  <w:endnote w:type="continuationSeparator" w:id="0">
    <w:p w:rsidR="00135DD9" w:rsidRDefault="0013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ACC" w:rsidRPr="006659CC" w:rsidRDefault="00B60B8A" w:rsidP="00785F03">
    <w:pPr>
      <w:pStyle w:val="Rodap"/>
      <w:ind w:hanging="426"/>
      <w:rPr>
        <w:rFonts w:ascii="Tahoma" w:hAnsi="Tahoma" w:cs="Tahoma"/>
      </w:rPr>
    </w:pPr>
    <w:r w:rsidRPr="006659CC">
      <w:rPr>
        <w:rFonts w:ascii="Tahoma" w:hAnsi="Tahoma" w:cs="Tahoma"/>
        <w:szCs w:val="16"/>
      </w:rPr>
      <w:t>URI</w:t>
    </w:r>
    <w:r w:rsidR="00862ACC" w:rsidRPr="006659CC">
      <w:rPr>
        <w:rFonts w:ascii="Tahoma" w:hAnsi="Tahoma" w:cs="Tahoma"/>
        <w:szCs w:val="16"/>
      </w:rPr>
      <w:t xml:space="preserve">, </w:t>
    </w:r>
    <w:r w:rsidR="00137B28" w:rsidRPr="006659CC">
      <w:rPr>
        <w:rFonts w:ascii="Tahoma" w:hAnsi="Tahoma" w:cs="Tahoma"/>
        <w:szCs w:val="16"/>
      </w:rPr>
      <w:t>10</w:t>
    </w:r>
    <w:r w:rsidRPr="006659CC">
      <w:rPr>
        <w:rFonts w:ascii="Tahoma" w:hAnsi="Tahoma" w:cs="Tahoma"/>
        <w:szCs w:val="16"/>
      </w:rPr>
      <w:t>-</w:t>
    </w:r>
    <w:r w:rsidR="00137B28" w:rsidRPr="006659CC">
      <w:rPr>
        <w:rFonts w:ascii="Tahoma" w:hAnsi="Tahoma" w:cs="Tahoma"/>
        <w:szCs w:val="16"/>
      </w:rPr>
      <w:t>12</w:t>
    </w:r>
    <w:r w:rsidR="00862ACC" w:rsidRPr="006659CC">
      <w:rPr>
        <w:rFonts w:ascii="Tahoma" w:hAnsi="Tahoma" w:cs="Tahoma"/>
        <w:szCs w:val="16"/>
      </w:rPr>
      <w:t xml:space="preserve"> de </w:t>
    </w:r>
    <w:r w:rsidR="00172EF3" w:rsidRPr="006659CC">
      <w:rPr>
        <w:rFonts w:ascii="Tahoma" w:hAnsi="Tahoma" w:cs="Tahoma"/>
        <w:szCs w:val="16"/>
      </w:rPr>
      <w:t>junho</w:t>
    </w:r>
    <w:r w:rsidR="00862ACC" w:rsidRPr="006659CC">
      <w:rPr>
        <w:rFonts w:ascii="Tahoma" w:hAnsi="Tahoma" w:cs="Tahoma"/>
        <w:szCs w:val="16"/>
      </w:rPr>
      <w:t xml:space="preserve"> de 201</w:t>
    </w:r>
    <w:r w:rsidR="00137B28" w:rsidRPr="006659CC">
      <w:rPr>
        <w:rFonts w:ascii="Tahoma" w:hAnsi="Tahoma" w:cs="Tahoma"/>
        <w:szCs w:val="16"/>
      </w:rPr>
      <w:t>5</w:t>
    </w:r>
    <w:r w:rsidR="00862ACC" w:rsidRPr="006659CC">
      <w:rPr>
        <w:rFonts w:ascii="Tahoma" w:hAnsi="Tahoma" w:cs="Tahoma"/>
        <w:szCs w:val="16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CC" w:rsidRPr="006659CC" w:rsidRDefault="006659CC" w:rsidP="006659CC">
    <w:pPr>
      <w:pStyle w:val="Rodap"/>
      <w:rPr>
        <w:rFonts w:ascii="Tahoma" w:hAnsi="Tahoma" w:cs="Tahoma"/>
      </w:rPr>
    </w:pPr>
    <w:r w:rsidRPr="006659CC">
      <w:rPr>
        <w:rFonts w:ascii="Tahoma" w:hAnsi="Tahoma" w:cs="Tahoma"/>
        <w:szCs w:val="16"/>
      </w:rPr>
      <w:t>URI, 10-12 de junho de 2015</w:t>
    </w:r>
    <w:r w:rsidR="004A073D">
      <w:rPr>
        <w:rFonts w:ascii="Tahoma" w:hAnsi="Tahoma" w:cs="Tahoma"/>
        <w:szCs w:val="16"/>
      </w:rPr>
      <w:t xml:space="preserve">                                Santo Ângelo – RS – Brasil</w:t>
    </w:r>
    <w:r w:rsidRPr="006659CC">
      <w:rPr>
        <w:rFonts w:ascii="Tahoma" w:hAnsi="Tahoma" w:cs="Tahoma"/>
        <w:szCs w:val="16"/>
      </w:rPr>
      <w:t>.</w:t>
    </w:r>
  </w:p>
  <w:p w:rsidR="006659CC" w:rsidRDefault="006659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D9" w:rsidRDefault="00135DD9">
      <w:r>
        <w:separator/>
      </w:r>
    </w:p>
  </w:footnote>
  <w:footnote w:type="continuationSeparator" w:id="0">
    <w:p w:rsidR="00135DD9" w:rsidRDefault="0013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9FB" w:rsidRDefault="009879FB" w:rsidP="006659CC">
    <w:pPr>
      <w:pStyle w:val="Cabealho"/>
      <w:pBdr>
        <w:bottom w:val="single" w:sz="4" w:space="1" w:color="auto"/>
      </w:pBdr>
      <w:tabs>
        <w:tab w:val="clear" w:pos="8838"/>
        <w:tab w:val="left" w:pos="8115"/>
        <w:tab w:val="left" w:pos="8160"/>
        <w:tab w:val="left" w:pos="8820"/>
        <w:tab w:val="right" w:pos="9000"/>
      </w:tabs>
      <w:ind w:right="70"/>
      <w:rPr>
        <w:rFonts w:ascii="Arial" w:hAnsi="Arial" w:cs="Arial"/>
        <w:sz w:val="22"/>
        <w:szCs w:val="22"/>
      </w:rPr>
    </w:pPr>
  </w:p>
  <w:p w:rsidR="009879FB" w:rsidRDefault="009879FB" w:rsidP="006659CC">
    <w:pPr>
      <w:pStyle w:val="Cabealho"/>
      <w:pBdr>
        <w:bottom w:val="single" w:sz="4" w:space="1" w:color="auto"/>
      </w:pBdr>
      <w:tabs>
        <w:tab w:val="clear" w:pos="8838"/>
        <w:tab w:val="left" w:pos="8115"/>
        <w:tab w:val="left" w:pos="8160"/>
        <w:tab w:val="left" w:pos="8820"/>
        <w:tab w:val="right" w:pos="9000"/>
      </w:tabs>
      <w:ind w:right="70"/>
      <w:rPr>
        <w:rFonts w:ascii="Arial" w:hAnsi="Arial" w:cs="Arial"/>
        <w:sz w:val="22"/>
        <w:szCs w:val="22"/>
      </w:rPr>
    </w:pPr>
  </w:p>
  <w:p w:rsidR="00862ACC" w:rsidRPr="006659CC" w:rsidRDefault="006659CC" w:rsidP="006659CC">
    <w:pPr>
      <w:pStyle w:val="Cabealho"/>
      <w:pBdr>
        <w:bottom w:val="single" w:sz="4" w:space="1" w:color="auto"/>
      </w:pBdr>
      <w:tabs>
        <w:tab w:val="clear" w:pos="8838"/>
        <w:tab w:val="left" w:pos="8115"/>
        <w:tab w:val="left" w:pos="8160"/>
        <w:tab w:val="left" w:pos="8820"/>
        <w:tab w:val="right" w:pos="9000"/>
      </w:tabs>
      <w:ind w:right="70"/>
      <w:rPr>
        <w:rFonts w:ascii="Arial" w:hAnsi="Arial" w:cs="Arial"/>
        <w:color w:val="E36C0A"/>
        <w:sz w:val="22"/>
        <w:szCs w:val="22"/>
      </w:rPr>
    </w:pPr>
    <w:r>
      <w:rPr>
        <w:rFonts w:ascii="Arial" w:hAnsi="Arial" w:cs="Arial"/>
        <w:sz w:val="22"/>
        <w:szCs w:val="22"/>
      </w:rPr>
      <w:t>I</w:t>
    </w:r>
    <w:r w:rsidRPr="00B17ED8">
      <w:rPr>
        <w:rFonts w:ascii="Arial" w:hAnsi="Arial" w:cs="Arial"/>
        <w:sz w:val="22"/>
        <w:szCs w:val="22"/>
      </w:rPr>
      <w:t>I</w:t>
    </w:r>
    <w:r>
      <w:rPr>
        <w:rFonts w:ascii="Arial" w:hAnsi="Arial" w:cs="Arial"/>
        <w:sz w:val="22"/>
        <w:szCs w:val="22"/>
      </w:rPr>
      <w:t>I</w:t>
    </w:r>
    <w:r w:rsidRPr="00D473FE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CIECITEC                                                                        Santo Ângelo</w:t>
    </w:r>
    <w:r w:rsidRPr="00D473FE">
      <w:rPr>
        <w:rFonts w:ascii="Arial" w:hAnsi="Arial" w:cs="Arial"/>
        <w:sz w:val="22"/>
        <w:szCs w:val="22"/>
      </w:rPr>
      <w:t xml:space="preserve"> – </w:t>
    </w:r>
    <w:r>
      <w:rPr>
        <w:rFonts w:ascii="Arial" w:hAnsi="Arial" w:cs="Arial"/>
        <w:sz w:val="22"/>
        <w:szCs w:val="22"/>
      </w:rPr>
      <w:t>RS – Brasil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CC" w:rsidRDefault="00135DD9" w:rsidP="00785F03">
    <w:pPr>
      <w:pStyle w:val="Cabealho"/>
      <w:tabs>
        <w:tab w:val="clear" w:pos="4419"/>
        <w:tab w:val="clear" w:pos="8838"/>
        <w:tab w:val="center" w:pos="4253"/>
        <w:tab w:val="right" w:pos="9214"/>
      </w:tabs>
      <w:ind w:left="-624" w:firstLine="198"/>
    </w:pPr>
    <w:r>
      <w:rPr>
        <w:rFonts w:ascii="Arial" w:hAnsi="Arial" w:cs="Arial"/>
        <w:color w:val="E36C0A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5.75pt;height:93.75pt">
          <v:imagedata r:id="rId1" o:title="Sem título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>
    <w:nsid w:val="2A8857E3"/>
    <w:multiLevelType w:val="hybridMultilevel"/>
    <w:tmpl w:val="063A37EE"/>
    <w:lvl w:ilvl="0" w:tplc="A2367D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51796D"/>
    <w:multiLevelType w:val="hybridMultilevel"/>
    <w:tmpl w:val="841C8C2C"/>
    <w:lvl w:ilvl="0" w:tplc="01F0B5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FC7973"/>
    <w:multiLevelType w:val="hybridMultilevel"/>
    <w:tmpl w:val="73947770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901F0"/>
    <w:multiLevelType w:val="hybridMultilevel"/>
    <w:tmpl w:val="F7F28878"/>
    <w:lvl w:ilvl="0" w:tplc="0416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80F"/>
    <w:rsid w:val="000052F5"/>
    <w:rsid w:val="000406E6"/>
    <w:rsid w:val="00042E77"/>
    <w:rsid w:val="0004320D"/>
    <w:rsid w:val="00053664"/>
    <w:rsid w:val="000955BF"/>
    <w:rsid w:val="000963CD"/>
    <w:rsid w:val="000A7B68"/>
    <w:rsid w:val="000C26B6"/>
    <w:rsid w:val="000C3D41"/>
    <w:rsid w:val="000D5C41"/>
    <w:rsid w:val="000F261A"/>
    <w:rsid w:val="000F6C94"/>
    <w:rsid w:val="00135DD9"/>
    <w:rsid w:val="00137B28"/>
    <w:rsid w:val="00172EF3"/>
    <w:rsid w:val="00177C3A"/>
    <w:rsid w:val="001D2DEE"/>
    <w:rsid w:val="001F3B50"/>
    <w:rsid w:val="001F4488"/>
    <w:rsid w:val="001F5A1C"/>
    <w:rsid w:val="00245B7F"/>
    <w:rsid w:val="00295ACA"/>
    <w:rsid w:val="002A074B"/>
    <w:rsid w:val="00327ABC"/>
    <w:rsid w:val="003376CF"/>
    <w:rsid w:val="003573FD"/>
    <w:rsid w:val="00390109"/>
    <w:rsid w:val="00396302"/>
    <w:rsid w:val="003B3D0D"/>
    <w:rsid w:val="003C0151"/>
    <w:rsid w:val="003C68EC"/>
    <w:rsid w:val="003E4309"/>
    <w:rsid w:val="00454DB7"/>
    <w:rsid w:val="0046088D"/>
    <w:rsid w:val="00480567"/>
    <w:rsid w:val="004916DD"/>
    <w:rsid w:val="004A073D"/>
    <w:rsid w:val="004C4E23"/>
    <w:rsid w:val="004E2A8F"/>
    <w:rsid w:val="004F45C2"/>
    <w:rsid w:val="00513583"/>
    <w:rsid w:val="00543735"/>
    <w:rsid w:val="005439E0"/>
    <w:rsid w:val="00546C42"/>
    <w:rsid w:val="00553EE8"/>
    <w:rsid w:val="005545F5"/>
    <w:rsid w:val="00557C79"/>
    <w:rsid w:val="00577BF9"/>
    <w:rsid w:val="005911FD"/>
    <w:rsid w:val="00595A57"/>
    <w:rsid w:val="005B2FC0"/>
    <w:rsid w:val="005C1BF2"/>
    <w:rsid w:val="005E1036"/>
    <w:rsid w:val="005E42DC"/>
    <w:rsid w:val="005F0264"/>
    <w:rsid w:val="005F5860"/>
    <w:rsid w:val="006205B3"/>
    <w:rsid w:val="006659CC"/>
    <w:rsid w:val="00695395"/>
    <w:rsid w:val="00695C21"/>
    <w:rsid w:val="006A528A"/>
    <w:rsid w:val="006D0786"/>
    <w:rsid w:val="00725767"/>
    <w:rsid w:val="007344CE"/>
    <w:rsid w:val="00741BF1"/>
    <w:rsid w:val="007477D5"/>
    <w:rsid w:val="00760007"/>
    <w:rsid w:val="00780A38"/>
    <w:rsid w:val="00780F93"/>
    <w:rsid w:val="00785F03"/>
    <w:rsid w:val="00787044"/>
    <w:rsid w:val="007D5ADA"/>
    <w:rsid w:val="007E7457"/>
    <w:rsid w:val="008005CD"/>
    <w:rsid w:val="00803014"/>
    <w:rsid w:val="0084226A"/>
    <w:rsid w:val="008545AA"/>
    <w:rsid w:val="00856F85"/>
    <w:rsid w:val="00862ACC"/>
    <w:rsid w:val="008803CD"/>
    <w:rsid w:val="00886A14"/>
    <w:rsid w:val="0089080F"/>
    <w:rsid w:val="008A1DC2"/>
    <w:rsid w:val="008B273B"/>
    <w:rsid w:val="008B6192"/>
    <w:rsid w:val="008C137F"/>
    <w:rsid w:val="008D4A79"/>
    <w:rsid w:val="008D7697"/>
    <w:rsid w:val="008F567F"/>
    <w:rsid w:val="00975995"/>
    <w:rsid w:val="009772F8"/>
    <w:rsid w:val="009879FB"/>
    <w:rsid w:val="009A1C1D"/>
    <w:rsid w:val="009D1354"/>
    <w:rsid w:val="009D4E27"/>
    <w:rsid w:val="009E5D47"/>
    <w:rsid w:val="009F0FFF"/>
    <w:rsid w:val="009F2079"/>
    <w:rsid w:val="00A23F18"/>
    <w:rsid w:val="00A44530"/>
    <w:rsid w:val="00A84B93"/>
    <w:rsid w:val="00A9622B"/>
    <w:rsid w:val="00B018C3"/>
    <w:rsid w:val="00B21829"/>
    <w:rsid w:val="00B41F17"/>
    <w:rsid w:val="00B465FF"/>
    <w:rsid w:val="00B50C0B"/>
    <w:rsid w:val="00B53F69"/>
    <w:rsid w:val="00B60B8A"/>
    <w:rsid w:val="00BA453E"/>
    <w:rsid w:val="00BF25AF"/>
    <w:rsid w:val="00C34D83"/>
    <w:rsid w:val="00C82A90"/>
    <w:rsid w:val="00C8729D"/>
    <w:rsid w:val="00CA2438"/>
    <w:rsid w:val="00CC1396"/>
    <w:rsid w:val="00CC7E61"/>
    <w:rsid w:val="00CE2465"/>
    <w:rsid w:val="00CF368F"/>
    <w:rsid w:val="00D00092"/>
    <w:rsid w:val="00D30156"/>
    <w:rsid w:val="00D74D85"/>
    <w:rsid w:val="00D8025A"/>
    <w:rsid w:val="00D910BE"/>
    <w:rsid w:val="00DA135B"/>
    <w:rsid w:val="00DF1814"/>
    <w:rsid w:val="00E0499E"/>
    <w:rsid w:val="00E51E42"/>
    <w:rsid w:val="00EA66A8"/>
    <w:rsid w:val="00EC5E43"/>
    <w:rsid w:val="00EF15EC"/>
    <w:rsid w:val="00FA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0565D8-2999-4F94-B183-4CE15A5C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7F"/>
    <w:rPr>
      <w:sz w:val="24"/>
      <w:szCs w:val="24"/>
    </w:rPr>
  </w:style>
  <w:style w:type="paragraph" w:styleId="Ttulo1">
    <w:name w:val="heading 1"/>
    <w:basedOn w:val="Normal"/>
    <w:next w:val="Normal"/>
    <w:qFormat/>
    <w:rsid w:val="008F567F"/>
    <w:pPr>
      <w:keepNext/>
      <w:spacing w:line="360" w:lineRule="auto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F56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F567F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8F567F"/>
    <w:pPr>
      <w:spacing w:line="360" w:lineRule="auto"/>
      <w:jc w:val="center"/>
    </w:pPr>
    <w:rPr>
      <w:b/>
      <w:bCs/>
    </w:rPr>
  </w:style>
  <w:style w:type="paragraph" w:styleId="Textodenotaderodap">
    <w:name w:val="footnote text"/>
    <w:basedOn w:val="Normal"/>
    <w:semiHidden/>
    <w:rsid w:val="008F567F"/>
    <w:rPr>
      <w:sz w:val="20"/>
      <w:szCs w:val="20"/>
    </w:rPr>
  </w:style>
  <w:style w:type="character" w:styleId="Refdenotaderodap">
    <w:name w:val="footnote reference"/>
    <w:semiHidden/>
    <w:rsid w:val="008F567F"/>
    <w:rPr>
      <w:vertAlign w:val="superscript"/>
    </w:rPr>
  </w:style>
  <w:style w:type="paragraph" w:styleId="Corpodetexto">
    <w:name w:val="Body Text"/>
    <w:basedOn w:val="Normal"/>
    <w:semiHidden/>
    <w:rsid w:val="008F567F"/>
    <w:pPr>
      <w:jc w:val="both"/>
    </w:pPr>
    <w:rPr>
      <w:rFonts w:ascii="Comic Sans MS" w:hAnsi="Comic Sans MS"/>
    </w:rPr>
  </w:style>
  <w:style w:type="character" w:styleId="Nmerodepgina">
    <w:name w:val="page number"/>
    <w:basedOn w:val="Fontepargpadro"/>
    <w:semiHidden/>
    <w:rsid w:val="008F567F"/>
  </w:style>
  <w:style w:type="paragraph" w:styleId="Corpodetexto2">
    <w:name w:val="Body Text 2"/>
    <w:basedOn w:val="Normal"/>
    <w:semiHidden/>
    <w:rsid w:val="008F567F"/>
    <w:pPr>
      <w:jc w:val="both"/>
    </w:pPr>
    <w:rPr>
      <w:b/>
      <w:bCs/>
      <w:color w:val="FF0000"/>
    </w:rPr>
  </w:style>
  <w:style w:type="character" w:styleId="Hyperlink">
    <w:name w:val="Hyperlink"/>
    <w:semiHidden/>
    <w:rsid w:val="008F567F"/>
    <w:rPr>
      <w:color w:val="0000FF"/>
      <w:u w:val="single"/>
    </w:rPr>
  </w:style>
  <w:style w:type="paragraph" w:customStyle="1" w:styleId="XIEPEF-AUTORES">
    <w:name w:val="XI EPEF - AUTORES"/>
    <w:basedOn w:val="Normal"/>
    <w:rsid w:val="00B60B8A"/>
    <w:pPr>
      <w:spacing w:after="100" w:afterAutospacing="1"/>
      <w:ind w:firstLine="851"/>
      <w:jc w:val="center"/>
    </w:pPr>
    <w:rPr>
      <w:rFonts w:ascii="Arial" w:hAnsi="Arial"/>
      <w:b/>
    </w:rPr>
  </w:style>
  <w:style w:type="paragraph" w:customStyle="1" w:styleId="XIEPEF-instituiodepartamentoescola">
    <w:name w:val="XIEPEF - instituição/departamento/escola"/>
    <w:aliases w:val="e e-mail"/>
    <w:basedOn w:val="Normal"/>
    <w:rsid w:val="00B60B8A"/>
    <w:pPr>
      <w:spacing w:after="120"/>
      <w:ind w:firstLine="851"/>
      <w:jc w:val="center"/>
    </w:pPr>
    <w:rPr>
      <w:rFonts w:ascii="Arial" w:hAnsi="Arial" w:cs="Arial"/>
      <w:sz w:val="20"/>
      <w:szCs w:val="20"/>
    </w:rPr>
  </w:style>
  <w:style w:type="paragraph" w:customStyle="1" w:styleId="XIEPEF-TTULO-PORTUGUS">
    <w:name w:val="XI EPEF - TÍTULO - PORTUGUÊS"/>
    <w:basedOn w:val="Normal"/>
    <w:rsid w:val="00B60B8A"/>
    <w:pPr>
      <w:spacing w:after="100"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character" w:customStyle="1" w:styleId="CabealhoChar">
    <w:name w:val="Cabeçalho Char"/>
    <w:link w:val="Cabealho"/>
    <w:uiPriority w:val="99"/>
    <w:rsid w:val="006659C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9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4EE0-ED55-402B-883B-FCCF64E5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2366</Words>
  <Characters>12777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Quimica</Company>
  <LinksUpToDate>false</LinksUpToDate>
  <CharactersWithSpaces>15113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Maria do Carmo 1</dc:creator>
  <cp:keywords/>
  <cp:lastModifiedBy>Rodrigo Lopes</cp:lastModifiedBy>
  <cp:revision>19</cp:revision>
  <cp:lastPrinted>2015-02-20T11:19:00Z</cp:lastPrinted>
  <dcterms:created xsi:type="dcterms:W3CDTF">2015-04-30T00:13:00Z</dcterms:created>
  <dcterms:modified xsi:type="dcterms:W3CDTF">2015-04-30T02:07:00Z</dcterms:modified>
</cp:coreProperties>
</file>